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F36" w:rsidRPr="006025FB" w:rsidRDefault="00F32F36" w:rsidP="00F32F36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  <w:r w:rsidRPr="006025FB">
        <w:rPr>
          <w:rFonts w:asciiTheme="minorHAnsi" w:hAnsiTheme="minorHAnsi" w:cstheme="minorHAnsi"/>
          <w:b/>
          <w:sz w:val="22"/>
          <w:szCs w:val="22"/>
        </w:rPr>
        <w:t xml:space="preserve">TITLE: - SOP </w:t>
      </w:r>
      <w:r w:rsidR="00652006">
        <w:rPr>
          <w:rFonts w:asciiTheme="minorHAnsi" w:hAnsiTheme="minorHAnsi" w:cstheme="minorHAnsi"/>
          <w:b/>
          <w:sz w:val="22"/>
          <w:szCs w:val="22"/>
        </w:rPr>
        <w:t>FOR</w:t>
      </w:r>
      <w:r w:rsidRPr="006025F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8F639E">
        <w:rPr>
          <w:rFonts w:asciiTheme="minorHAnsi" w:hAnsiTheme="minorHAnsi" w:cstheme="minorHAnsi"/>
          <w:b/>
          <w:bCs/>
          <w:sz w:val="22"/>
          <w:szCs w:val="22"/>
        </w:rPr>
        <w:t xml:space="preserve">OPERATION OF </w:t>
      </w:r>
      <w:r w:rsidR="00530291">
        <w:rPr>
          <w:rFonts w:asciiTheme="minorHAnsi" w:hAnsiTheme="minorHAnsi" w:cstheme="minorHAnsi"/>
          <w:b/>
          <w:bCs/>
          <w:sz w:val="22"/>
          <w:szCs w:val="22"/>
        </w:rPr>
        <w:t>PRECISION AIR CONDITIONERS</w:t>
      </w:r>
      <w:r w:rsidR="002A1129">
        <w:rPr>
          <w:rFonts w:asciiTheme="minorHAnsi" w:hAnsiTheme="minorHAnsi" w:cstheme="minorHAnsi"/>
          <w:b/>
          <w:bCs/>
          <w:sz w:val="22"/>
          <w:szCs w:val="22"/>
        </w:rPr>
        <w:t xml:space="preserve"> AT BARAUNI STATION</w:t>
      </w:r>
      <w:r w:rsidRPr="006025FB">
        <w:rPr>
          <w:rFonts w:asciiTheme="minorHAnsi" w:hAnsiTheme="minorHAnsi" w:cstheme="minorHAnsi"/>
          <w:b/>
          <w:bCs/>
          <w:sz w:val="22"/>
          <w:szCs w:val="22"/>
        </w:rPr>
        <w:t xml:space="preserve">. </w:t>
      </w:r>
    </w:p>
    <w:p w:rsidR="00F32F36" w:rsidRPr="006025FB" w:rsidRDefault="00F32F36" w:rsidP="00F32F36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42"/>
        <w:gridCol w:w="8100"/>
      </w:tblGrid>
      <w:tr w:rsidR="00A9238D" w:rsidRPr="001D4619" w:rsidTr="00A9238D">
        <w:trPr>
          <w:trHeight w:val="283"/>
        </w:trPr>
        <w:tc>
          <w:tcPr>
            <w:tcW w:w="618" w:type="pct"/>
          </w:tcPr>
          <w:p w:rsidR="00A9238D" w:rsidRPr="001D4619" w:rsidRDefault="00A9238D" w:rsidP="001D461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1D4619">
              <w:rPr>
                <w:rFonts w:asciiTheme="minorHAnsi" w:hAnsiTheme="minorHAnsi" w:cstheme="minorHAnsi"/>
                <w:b/>
                <w:sz w:val="22"/>
                <w:szCs w:val="22"/>
              </w:rPr>
              <w:t>SL. NO.</w:t>
            </w:r>
          </w:p>
        </w:tc>
        <w:tc>
          <w:tcPr>
            <w:tcW w:w="4382" w:type="pct"/>
          </w:tcPr>
          <w:p w:rsidR="00A9238D" w:rsidRPr="001D4619" w:rsidRDefault="00A9238D" w:rsidP="001D461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1D4619">
              <w:rPr>
                <w:rFonts w:asciiTheme="minorHAnsi" w:hAnsiTheme="minorHAnsi" w:cstheme="minorHAnsi"/>
                <w:b/>
                <w:sz w:val="22"/>
                <w:szCs w:val="22"/>
              </w:rPr>
              <w:t>ACTIVITY</w:t>
            </w:r>
          </w:p>
        </w:tc>
      </w:tr>
      <w:tr w:rsidR="00A9238D" w:rsidRPr="001D4619" w:rsidTr="00A9238D">
        <w:trPr>
          <w:trHeight w:val="283"/>
        </w:trPr>
        <w:tc>
          <w:tcPr>
            <w:tcW w:w="618" w:type="pct"/>
            <w:vAlign w:val="center"/>
          </w:tcPr>
          <w:p w:rsidR="00A9238D" w:rsidRPr="001D4619" w:rsidRDefault="00A9238D" w:rsidP="001D4619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382" w:type="pct"/>
          </w:tcPr>
          <w:p w:rsidR="00A9238D" w:rsidRPr="001D4619" w:rsidRDefault="00A9238D" w:rsidP="001D4619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1D461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 START:</w:t>
            </w:r>
          </w:p>
          <w:p w:rsidR="00A9238D" w:rsidRPr="001D4619" w:rsidRDefault="00A9238D" w:rsidP="001D461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Cs w:val="22"/>
              </w:rPr>
            </w:pPr>
            <w:r w:rsidRPr="001D4619">
              <w:rPr>
                <w:rFonts w:asciiTheme="minorHAnsi" w:hAnsiTheme="minorHAnsi" w:cstheme="minorHAnsi"/>
                <w:sz w:val="22"/>
                <w:szCs w:val="22"/>
              </w:rPr>
              <w:t xml:space="preserve">Ensure that AC power supply is available to Package AC units and PAC controller unit(s) from respective MCC panels. </w:t>
            </w:r>
          </w:p>
          <w:p w:rsidR="00A9238D" w:rsidRPr="001D4619" w:rsidRDefault="00A9238D" w:rsidP="001D461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Cs w:val="22"/>
              </w:rPr>
            </w:pPr>
            <w:r w:rsidRPr="001D4619">
              <w:rPr>
                <w:rFonts w:asciiTheme="minorHAnsi" w:hAnsiTheme="minorHAnsi" w:cstheme="minorHAnsi"/>
                <w:sz w:val="22"/>
                <w:szCs w:val="22"/>
              </w:rPr>
              <w:t>PAC units can be Switch ON/ operated in Two modes:</w:t>
            </w:r>
          </w:p>
          <w:p w:rsidR="00A9238D" w:rsidRPr="001D4619" w:rsidRDefault="00A9238D" w:rsidP="001D4619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Theme="minorHAnsi" w:hAnsiTheme="minorHAnsi" w:cstheme="minorHAnsi"/>
                <w:szCs w:val="22"/>
              </w:rPr>
            </w:pPr>
            <w:r w:rsidRPr="001D4619">
              <w:rPr>
                <w:rFonts w:asciiTheme="minorHAnsi" w:hAnsiTheme="minorHAnsi" w:cstheme="minorHAnsi"/>
                <w:sz w:val="22"/>
                <w:szCs w:val="22"/>
              </w:rPr>
              <w:t>Auto Mode</w:t>
            </w:r>
          </w:p>
          <w:p w:rsidR="00A9238D" w:rsidRPr="001D4619" w:rsidRDefault="00A9238D" w:rsidP="001D4619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Theme="minorHAnsi" w:hAnsiTheme="minorHAnsi" w:cstheme="minorHAnsi"/>
                <w:szCs w:val="22"/>
              </w:rPr>
            </w:pPr>
            <w:r w:rsidRPr="001D4619">
              <w:rPr>
                <w:rFonts w:asciiTheme="minorHAnsi" w:hAnsiTheme="minorHAnsi" w:cstheme="minorHAnsi"/>
                <w:sz w:val="22"/>
                <w:szCs w:val="22"/>
              </w:rPr>
              <w:t>Manual Mode</w:t>
            </w:r>
          </w:p>
          <w:p w:rsidR="00A9238D" w:rsidRPr="001D4619" w:rsidRDefault="00A9238D" w:rsidP="001D4619">
            <w:pPr>
              <w:rPr>
                <w:rFonts w:asciiTheme="minorHAnsi" w:hAnsiTheme="minorHAnsi" w:cstheme="minorHAnsi"/>
                <w:szCs w:val="22"/>
              </w:rPr>
            </w:pPr>
          </w:p>
        </w:tc>
      </w:tr>
      <w:tr w:rsidR="00A9238D" w:rsidRPr="001D4619" w:rsidTr="00A9238D">
        <w:trPr>
          <w:trHeight w:val="283"/>
        </w:trPr>
        <w:tc>
          <w:tcPr>
            <w:tcW w:w="618" w:type="pct"/>
            <w:vAlign w:val="center"/>
          </w:tcPr>
          <w:p w:rsidR="00A9238D" w:rsidRPr="001D4619" w:rsidRDefault="00A9238D" w:rsidP="001D4619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382" w:type="pct"/>
          </w:tcPr>
          <w:p w:rsidR="00A9238D" w:rsidRPr="001D4619" w:rsidRDefault="00A9238D" w:rsidP="001D4619">
            <w:pPr>
              <w:jc w:val="both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1D461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Auto Mode Operation:</w:t>
            </w:r>
          </w:p>
          <w:p w:rsidR="00A9238D" w:rsidRPr="001D4619" w:rsidRDefault="00A9238D" w:rsidP="001D461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Cs w:val="22"/>
              </w:rPr>
            </w:pPr>
            <w:r w:rsidRPr="001D4619">
              <w:rPr>
                <w:rFonts w:asciiTheme="minorHAnsi" w:hAnsiTheme="minorHAnsi" w:cstheme="minorHAnsi"/>
                <w:sz w:val="22"/>
                <w:szCs w:val="22"/>
              </w:rPr>
              <w:t xml:space="preserve">Select the AC units in Auto position by using selector switches </w:t>
            </w:r>
          </w:p>
          <w:p w:rsidR="00A9238D" w:rsidRPr="001D4619" w:rsidRDefault="00A9238D" w:rsidP="001D461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Cs w:val="22"/>
              </w:rPr>
            </w:pPr>
            <w:r w:rsidRPr="001D4619">
              <w:rPr>
                <w:rFonts w:asciiTheme="minorHAnsi" w:hAnsiTheme="minorHAnsi" w:cstheme="minorHAnsi"/>
                <w:sz w:val="22"/>
                <w:szCs w:val="22"/>
              </w:rPr>
              <w:t>Switch ON AC MCB present inside controller box</w:t>
            </w:r>
          </w:p>
          <w:p w:rsidR="00A9238D" w:rsidRPr="001D4619" w:rsidRDefault="00A9238D" w:rsidP="001D461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Cs w:val="22"/>
              </w:rPr>
            </w:pPr>
            <w:r w:rsidRPr="001D4619">
              <w:rPr>
                <w:rFonts w:asciiTheme="minorHAnsi" w:hAnsiTheme="minorHAnsi" w:cstheme="minorHAnsi"/>
                <w:sz w:val="22"/>
                <w:szCs w:val="22"/>
              </w:rPr>
              <w:t>Switch ON Controller by using ON/OFF selector switch.</w:t>
            </w:r>
          </w:p>
          <w:p w:rsidR="00A9238D" w:rsidRPr="001D4619" w:rsidRDefault="00A9238D" w:rsidP="001D461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Cs w:val="22"/>
              </w:rPr>
            </w:pPr>
            <w:r w:rsidRPr="001D4619">
              <w:rPr>
                <w:rFonts w:asciiTheme="minorHAnsi" w:hAnsiTheme="minorHAnsi" w:cstheme="minorHAnsi"/>
                <w:sz w:val="22"/>
                <w:szCs w:val="22"/>
              </w:rPr>
              <w:t xml:space="preserve">Display will glow and PAC controller will give command to PAC units in a sequence (i.e. </w:t>
            </w:r>
            <w:r w:rsidR="002A112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1D4619">
              <w:rPr>
                <w:rFonts w:asciiTheme="minorHAnsi" w:hAnsiTheme="minorHAnsi" w:cstheme="minorHAnsi"/>
                <w:sz w:val="22"/>
                <w:szCs w:val="22"/>
              </w:rPr>
              <w:t xml:space="preserve"> working + </w:t>
            </w:r>
            <w:r w:rsidR="002A112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1D4619">
              <w:rPr>
                <w:rFonts w:asciiTheme="minorHAnsi" w:hAnsiTheme="minorHAnsi" w:cstheme="minorHAnsi"/>
                <w:sz w:val="22"/>
                <w:szCs w:val="22"/>
              </w:rPr>
              <w:t xml:space="preserve"> standby).</w:t>
            </w:r>
          </w:p>
          <w:p w:rsidR="00A9238D" w:rsidRPr="001D4619" w:rsidRDefault="00A9238D" w:rsidP="001D461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Cs w:val="22"/>
              </w:rPr>
            </w:pPr>
            <w:r w:rsidRPr="001D4619">
              <w:rPr>
                <w:rFonts w:asciiTheme="minorHAnsi" w:hAnsiTheme="minorHAnsi" w:cstheme="minorHAnsi"/>
                <w:sz w:val="22"/>
                <w:szCs w:val="22"/>
              </w:rPr>
              <w:t xml:space="preserve">LED will glow indicating that PAC units are ON </w:t>
            </w:r>
          </w:p>
          <w:p w:rsidR="00A9238D" w:rsidRPr="001D4619" w:rsidRDefault="00A9238D" w:rsidP="001D461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Cs w:val="22"/>
              </w:rPr>
            </w:pPr>
            <w:r w:rsidRPr="001D4619">
              <w:rPr>
                <w:rFonts w:asciiTheme="minorHAnsi" w:hAnsiTheme="minorHAnsi" w:cstheme="minorHAnsi"/>
                <w:sz w:val="22"/>
                <w:szCs w:val="22"/>
              </w:rPr>
              <w:t xml:space="preserve">For every 1 hour of operation, the sequence of PAC units changes </w:t>
            </w:r>
          </w:p>
          <w:p w:rsidR="00A9238D" w:rsidRPr="001D4619" w:rsidRDefault="00A9238D" w:rsidP="001D4619">
            <w:pPr>
              <w:jc w:val="both"/>
              <w:rPr>
                <w:rFonts w:asciiTheme="minorHAnsi" w:hAnsiTheme="minorHAnsi" w:cstheme="minorHAnsi"/>
                <w:b/>
                <w:bCs/>
                <w:szCs w:val="22"/>
              </w:rPr>
            </w:pPr>
          </w:p>
          <w:p w:rsidR="00A9238D" w:rsidRPr="001D4619" w:rsidRDefault="00A9238D" w:rsidP="001D4619">
            <w:pPr>
              <w:jc w:val="both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1D461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Manual Mode Operation:</w:t>
            </w:r>
          </w:p>
          <w:p w:rsidR="00A9238D" w:rsidRPr="001D4619" w:rsidRDefault="00A9238D" w:rsidP="001D4619">
            <w:pPr>
              <w:rPr>
                <w:rFonts w:asciiTheme="minorHAnsi" w:hAnsiTheme="minorHAnsi" w:cstheme="minorHAnsi"/>
                <w:szCs w:val="22"/>
              </w:rPr>
            </w:pPr>
            <w:r w:rsidRPr="001D4619">
              <w:rPr>
                <w:rFonts w:asciiTheme="minorHAnsi" w:hAnsiTheme="minorHAnsi" w:cstheme="minorHAnsi"/>
                <w:bCs/>
                <w:sz w:val="22"/>
                <w:szCs w:val="22"/>
              </w:rPr>
              <w:t>PAC units-can be switched ON by keeping selector switch of PAC controller in Manual position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. </w:t>
            </w:r>
          </w:p>
        </w:tc>
      </w:tr>
      <w:tr w:rsidR="00A9238D" w:rsidRPr="001D4619" w:rsidTr="00A9238D">
        <w:trPr>
          <w:trHeight w:val="283"/>
        </w:trPr>
        <w:tc>
          <w:tcPr>
            <w:tcW w:w="618" w:type="pct"/>
            <w:vAlign w:val="center"/>
          </w:tcPr>
          <w:p w:rsidR="00A9238D" w:rsidRPr="001D4619" w:rsidRDefault="00A9238D" w:rsidP="001D4619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382" w:type="pct"/>
          </w:tcPr>
          <w:p w:rsidR="00A9238D" w:rsidRPr="001D4619" w:rsidRDefault="00A9238D" w:rsidP="001D4619">
            <w:pPr>
              <w:jc w:val="both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1D461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 SHUT DOWN THE SYSTEM:</w:t>
            </w:r>
          </w:p>
          <w:p w:rsidR="00A9238D" w:rsidRPr="001D4619" w:rsidRDefault="00A9238D" w:rsidP="001D4619">
            <w:pPr>
              <w:rPr>
                <w:rFonts w:asciiTheme="minorHAnsi" w:hAnsiTheme="minorHAnsi" w:cstheme="minorHAnsi"/>
                <w:szCs w:val="22"/>
              </w:rPr>
            </w:pPr>
            <w:r w:rsidRPr="001D4619">
              <w:rPr>
                <w:rFonts w:asciiTheme="minorHAnsi" w:hAnsiTheme="minorHAnsi" w:cstheme="minorHAnsi"/>
                <w:sz w:val="22"/>
                <w:szCs w:val="22"/>
              </w:rPr>
              <w:t>Individual PAC units can be switched OFF by keeping selector switch of PAC controller in OFF position.</w:t>
            </w:r>
          </w:p>
          <w:p w:rsidR="00A9238D" w:rsidRPr="001D4619" w:rsidRDefault="00A9238D" w:rsidP="001D4619">
            <w:pPr>
              <w:pStyle w:val="ListParagraph"/>
              <w:ind w:left="1455"/>
              <w:rPr>
                <w:rFonts w:asciiTheme="minorHAnsi" w:hAnsiTheme="minorHAnsi" w:cstheme="minorHAnsi"/>
                <w:szCs w:val="22"/>
              </w:rPr>
            </w:pPr>
            <w:r w:rsidRPr="001D4619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OR</w:t>
            </w:r>
          </w:p>
          <w:p w:rsidR="00A9238D" w:rsidRPr="001D4619" w:rsidRDefault="00A9238D" w:rsidP="001D4619">
            <w:pPr>
              <w:rPr>
                <w:rFonts w:asciiTheme="minorHAnsi" w:hAnsiTheme="minorHAnsi" w:cstheme="minorHAnsi"/>
                <w:szCs w:val="22"/>
              </w:rPr>
            </w:pPr>
          </w:p>
          <w:p w:rsidR="00A9238D" w:rsidRPr="001D4619" w:rsidRDefault="00A9238D" w:rsidP="001D4619">
            <w:pPr>
              <w:rPr>
                <w:rFonts w:asciiTheme="minorHAnsi" w:hAnsiTheme="minorHAnsi" w:cstheme="minorHAnsi"/>
                <w:szCs w:val="22"/>
              </w:rPr>
            </w:pPr>
            <w:r w:rsidRPr="001D4619">
              <w:rPr>
                <w:rFonts w:asciiTheme="minorHAnsi" w:hAnsiTheme="minorHAnsi" w:cstheme="minorHAnsi"/>
                <w:sz w:val="22"/>
                <w:szCs w:val="22"/>
              </w:rPr>
              <w:t xml:space="preserve"> Switch OFF respective PAC units’ feeders (HVAC-1, HVAC-2, HVAC-3 &amp; HVAC-4) present in MCC panel</w:t>
            </w:r>
          </w:p>
        </w:tc>
      </w:tr>
    </w:tbl>
    <w:p w:rsidR="00F32F36" w:rsidRPr="006025FB" w:rsidRDefault="00F32F36" w:rsidP="00F32F36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ook w:val="04A0"/>
      </w:tblPr>
      <w:tblGrid>
        <w:gridCol w:w="4338"/>
        <w:gridCol w:w="450"/>
        <w:gridCol w:w="3679"/>
      </w:tblGrid>
      <w:tr w:rsidR="00F32F36" w:rsidRPr="006025FB" w:rsidTr="003B73DA">
        <w:tc>
          <w:tcPr>
            <w:tcW w:w="4338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>RECORDS GENERATED</w:t>
            </w: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 </w:t>
            </w:r>
          </w:p>
        </w:tc>
        <w:tc>
          <w:tcPr>
            <w:tcW w:w="450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>1)</w:t>
            </w:r>
          </w:p>
        </w:tc>
        <w:tc>
          <w:tcPr>
            <w:tcW w:w="3679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>SHIFT LOGBOOK SHEET</w:t>
            </w:r>
          </w:p>
        </w:tc>
      </w:tr>
      <w:tr w:rsidR="00F32F36" w:rsidRPr="006025FB" w:rsidTr="003B73DA">
        <w:tc>
          <w:tcPr>
            <w:tcW w:w="4338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3679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 xml:space="preserve">SHIFT HANDING OVER REGISTER </w:t>
            </w:r>
          </w:p>
        </w:tc>
      </w:tr>
      <w:tr w:rsidR="00F32F36" w:rsidRPr="006025FB" w:rsidTr="003B73DA">
        <w:tc>
          <w:tcPr>
            <w:tcW w:w="4338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79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32F36" w:rsidRPr="006025FB" w:rsidRDefault="00F32F36" w:rsidP="00F32F36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8E5DE2" w:rsidRPr="00F32F36" w:rsidRDefault="008E5DE2" w:rsidP="00F32F36"/>
    <w:sectPr w:rsidR="008E5DE2" w:rsidRPr="00F32F36" w:rsidSect="00F769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6CB" w:rsidRDefault="006516CB" w:rsidP="008E5DE2">
      <w:r>
        <w:separator/>
      </w:r>
    </w:p>
  </w:endnote>
  <w:endnote w:type="continuationSeparator" w:id="0">
    <w:p w:rsidR="006516CB" w:rsidRDefault="006516CB" w:rsidP="008E5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3B4" w:rsidRDefault="000D03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504" w:type="pct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88"/>
      <w:gridCol w:w="3300"/>
      <w:gridCol w:w="3386"/>
    </w:tblGrid>
    <w:tr w:rsidR="008E5DE2" w:rsidRPr="008E5DE2" w:rsidTr="007D05CD">
      <w:trPr>
        <w:trHeight w:hRule="exact" w:val="1718"/>
      </w:trPr>
      <w:tc>
        <w:tcPr>
          <w:tcW w:w="171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Prepared By:</w:t>
          </w:r>
        </w:p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b/>
              <w:bCs/>
              <w:sz w:val="20"/>
              <w:szCs w:val="20"/>
            </w:rPr>
            <w:t>Committee Members</w:t>
          </w: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2281"/>
            <w:gridCol w:w="976"/>
          </w:tblGrid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 Kumar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(HSE)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Kundan,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Aman Anand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(T&amp;I)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Kushank Mehendi Ratta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</w:tbl>
        <w:p w:rsid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8E5DE2" w:rsidRPr="008E5DE2" w:rsidRDefault="008E5DE2" w:rsidP="008E5DE2">
          <w:pPr>
            <w:pStyle w:val="Foo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</w:p>
      </w:tc>
      <w:tc>
        <w:tcPr>
          <w:tcW w:w="16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b/>
              <w:bCs/>
              <w:sz w:val="20"/>
              <w:szCs w:val="20"/>
            </w:rPr>
            <w:t>Reviewed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Amit Jain, DGM (O)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Meghanand Sah, COM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16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Approved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sz w:val="20"/>
              <w:szCs w:val="20"/>
            </w:rPr>
            <w:t>Randhir Kumar, Unit Head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8E5DE2" w:rsidRP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</w:tr>
  </w:tbl>
  <w:p w:rsidR="008E5DE2" w:rsidRDefault="008E5DE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3B4" w:rsidRDefault="000D03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6CB" w:rsidRDefault="006516CB" w:rsidP="008E5DE2">
      <w:r>
        <w:separator/>
      </w:r>
    </w:p>
  </w:footnote>
  <w:footnote w:type="continuationSeparator" w:id="0">
    <w:p w:rsidR="006516CB" w:rsidRDefault="006516CB" w:rsidP="008E5D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3B4" w:rsidRDefault="000D03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283"/>
      <w:gridCol w:w="5567"/>
      <w:gridCol w:w="2392"/>
    </w:tblGrid>
    <w:tr w:rsidR="008E5DE2" w:rsidRPr="007D05CD" w:rsidTr="007D05CD">
      <w:trPr>
        <w:trHeight w:val="979"/>
        <w:jc w:val="center"/>
      </w:trPr>
      <w:tc>
        <w:tcPr>
          <w:tcW w:w="694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  <w:lang w:val="en-GB"/>
            </w:rPr>
          </w:pPr>
          <w:r w:rsidRPr="007D05CD">
            <w:rPr>
              <w:rFonts w:asciiTheme="minorHAnsi" w:hAnsiTheme="minorHAnsi" w:cstheme="minorHAnsi"/>
              <w:noProof/>
              <w:sz w:val="22"/>
              <w:szCs w:val="22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29845</wp:posOffset>
                </wp:positionV>
                <wp:extent cx="624840" cy="746760"/>
                <wp:effectExtent l="0" t="0" r="0" b="0"/>
                <wp:wrapSquare wrapText="bothSides"/>
                <wp:docPr id="470294484" name="Picture 2" descr="Description: download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242080" descr="Description: download 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0" cy="746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E5DE2" w:rsidRPr="00652006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 w:val="28"/>
              <w:szCs w:val="28"/>
            </w:rPr>
          </w:pPr>
          <w:r w:rsidRPr="00652006">
            <w:rPr>
              <w:rFonts w:asciiTheme="minorHAnsi" w:hAnsiTheme="minorHAnsi" w:cstheme="minorHAnsi"/>
              <w:b/>
              <w:bCs/>
              <w:sz w:val="28"/>
              <w:szCs w:val="28"/>
            </w:rPr>
            <w:t>INDIAN OIL CORPORATION LIMITED</w:t>
          </w:r>
        </w:p>
        <w:p w:rsidR="00AF0B8E" w:rsidRPr="00652006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</w:rPr>
          </w:pPr>
          <w:r w:rsidRPr="00652006">
            <w:rPr>
              <w:rFonts w:asciiTheme="minorHAnsi" w:hAnsiTheme="minorHAnsi" w:cstheme="minorHAnsi"/>
              <w:b/>
              <w:bCs/>
            </w:rPr>
            <w:t>EASTERN REGION PIPELINES</w:t>
          </w:r>
        </w:p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UNIT: BARAUNI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Reference No: PHBMPL/</w:t>
          </w:r>
          <w:r w:rsidR="003B70B5">
            <w:rPr>
              <w:rFonts w:asciiTheme="minorHAnsi" w:hAnsiTheme="minorHAnsi" w:cstheme="minorHAnsi"/>
              <w:b/>
              <w:bCs/>
              <w:sz w:val="22"/>
              <w:szCs w:val="22"/>
            </w:rPr>
            <w:t>BAR</w:t>
          </w:r>
          <w:r w:rsidR="00F32F36">
            <w:rPr>
              <w:rFonts w:asciiTheme="minorHAnsi" w:hAnsiTheme="minorHAnsi" w:cstheme="minorHAnsi"/>
              <w:b/>
              <w:bCs/>
              <w:sz w:val="22"/>
              <w:szCs w:val="22"/>
            </w:rPr>
            <w:t xml:space="preserve">/ </w:t>
          </w: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OPN/SOP/</w:t>
          </w:r>
          <w:r w:rsidR="000D03B4">
            <w:rPr>
              <w:rFonts w:asciiTheme="minorHAnsi" w:hAnsiTheme="minorHAnsi" w:cstheme="minorHAnsi"/>
              <w:b/>
              <w:bCs/>
              <w:sz w:val="22"/>
              <w:szCs w:val="22"/>
            </w:rPr>
            <w:t>18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sz w:val="22"/>
              <w:szCs w:val="22"/>
            </w:rPr>
            <w:t>Revision No.: 0</w:t>
          </w:r>
          <w:r w:rsidRPr="007D05CD">
            <w:rPr>
              <w:rFonts w:asciiTheme="minorHAnsi" w:hAnsiTheme="minorHAnsi" w:cstheme="minorHAnsi"/>
              <w:b/>
              <w:sz w:val="22"/>
              <w:szCs w:val="22"/>
            </w:rPr>
            <w:t>0</w:t>
          </w:r>
        </w:p>
      </w:tc>
    </w:tr>
    <w:tr w:rsidR="008E5DE2" w:rsidRPr="007D05CD" w:rsidTr="007D05CD">
      <w:trPr>
        <w:trHeight w:val="695"/>
        <w:jc w:val="center"/>
      </w:trPr>
      <w:tc>
        <w:tcPr>
          <w:tcW w:w="694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szCs w:val="22"/>
            </w:rPr>
          </w:pP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E12DFC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E12DFC">
            <w:rPr>
              <w:rFonts w:asciiTheme="minorHAnsi" w:hAnsiTheme="minorHAnsi" w:cstheme="minorHAnsi"/>
              <w:b/>
              <w:bCs/>
              <w:sz w:val="32"/>
              <w:szCs w:val="32"/>
            </w:rPr>
            <w:t>STANDARD OPERATING PROCEDURE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Date of Approval</w:t>
          </w:r>
          <w:r w:rsidR="007D05CD"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: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</w:tc>
    </w:tr>
  </w:tbl>
  <w:p w:rsidR="008E5DE2" w:rsidRPr="007D05CD" w:rsidRDefault="008E5DE2" w:rsidP="008E5DE2">
    <w:pPr>
      <w:pStyle w:val="Header"/>
      <w:rPr>
        <w:rFonts w:asciiTheme="minorHAnsi" w:hAnsiTheme="minorHAnsi" w:cstheme="minorHAnsi"/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3B4" w:rsidRDefault="000D03B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243F9"/>
    <w:multiLevelType w:val="hybridMultilevel"/>
    <w:tmpl w:val="E1F2C5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637E4"/>
    <w:multiLevelType w:val="hybridMultilevel"/>
    <w:tmpl w:val="16E811A2"/>
    <w:lvl w:ilvl="0" w:tplc="BF20DF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D3612"/>
    <w:multiLevelType w:val="hybridMultilevel"/>
    <w:tmpl w:val="1C72BD58"/>
    <w:lvl w:ilvl="0" w:tplc="19F63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894830"/>
    <w:multiLevelType w:val="hybridMultilevel"/>
    <w:tmpl w:val="31362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C3B54"/>
    <w:multiLevelType w:val="hybridMultilevel"/>
    <w:tmpl w:val="AA064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0010C9"/>
    <w:multiLevelType w:val="hybridMultilevel"/>
    <w:tmpl w:val="37A28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E5DE2"/>
    <w:rsid w:val="000174A1"/>
    <w:rsid w:val="000450CA"/>
    <w:rsid w:val="0005244D"/>
    <w:rsid w:val="000D03B4"/>
    <w:rsid w:val="001D4619"/>
    <w:rsid w:val="001F2E40"/>
    <w:rsid w:val="001F3BF0"/>
    <w:rsid w:val="002053B1"/>
    <w:rsid w:val="00205483"/>
    <w:rsid w:val="002A1129"/>
    <w:rsid w:val="002D47A7"/>
    <w:rsid w:val="002F45A9"/>
    <w:rsid w:val="00346A52"/>
    <w:rsid w:val="003522E0"/>
    <w:rsid w:val="00355B01"/>
    <w:rsid w:val="00371D4A"/>
    <w:rsid w:val="003A539C"/>
    <w:rsid w:val="003B70B5"/>
    <w:rsid w:val="004801D2"/>
    <w:rsid w:val="00530291"/>
    <w:rsid w:val="005409BC"/>
    <w:rsid w:val="00546D4A"/>
    <w:rsid w:val="00560C11"/>
    <w:rsid w:val="0059625F"/>
    <w:rsid w:val="005B7714"/>
    <w:rsid w:val="005C40F4"/>
    <w:rsid w:val="00636734"/>
    <w:rsid w:val="006516CB"/>
    <w:rsid w:val="00652006"/>
    <w:rsid w:val="006A4542"/>
    <w:rsid w:val="006D4A1E"/>
    <w:rsid w:val="00702E0A"/>
    <w:rsid w:val="00732B55"/>
    <w:rsid w:val="007B3203"/>
    <w:rsid w:val="007D05CD"/>
    <w:rsid w:val="007D626E"/>
    <w:rsid w:val="007D7768"/>
    <w:rsid w:val="008C0503"/>
    <w:rsid w:val="008C6078"/>
    <w:rsid w:val="008D3ECC"/>
    <w:rsid w:val="008D7405"/>
    <w:rsid w:val="008E5DE2"/>
    <w:rsid w:val="008F639E"/>
    <w:rsid w:val="008F6875"/>
    <w:rsid w:val="00956777"/>
    <w:rsid w:val="00973A7E"/>
    <w:rsid w:val="00995342"/>
    <w:rsid w:val="009A295F"/>
    <w:rsid w:val="009D6339"/>
    <w:rsid w:val="00A0509F"/>
    <w:rsid w:val="00A27A12"/>
    <w:rsid w:val="00A27F88"/>
    <w:rsid w:val="00A9238D"/>
    <w:rsid w:val="00A92A89"/>
    <w:rsid w:val="00AF0B8E"/>
    <w:rsid w:val="00B464A9"/>
    <w:rsid w:val="00C51C3C"/>
    <w:rsid w:val="00D874F2"/>
    <w:rsid w:val="00D93EFE"/>
    <w:rsid w:val="00E05003"/>
    <w:rsid w:val="00E12DFC"/>
    <w:rsid w:val="00E333A4"/>
    <w:rsid w:val="00E5022C"/>
    <w:rsid w:val="00E82D2C"/>
    <w:rsid w:val="00F32F36"/>
    <w:rsid w:val="00F71F3F"/>
    <w:rsid w:val="00F76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E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DE2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D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D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D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D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D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E2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DE2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DE2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DE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DE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D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5DE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5DE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5D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DE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D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DE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DE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DE2"/>
  </w:style>
  <w:style w:type="paragraph" w:styleId="Footer">
    <w:name w:val="footer"/>
    <w:basedOn w:val="Normal"/>
    <w:link w:val="Foot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DE2"/>
  </w:style>
  <w:style w:type="paragraph" w:styleId="BlockText">
    <w:name w:val="Block Text"/>
    <w:basedOn w:val="Normal"/>
    <w:semiHidden/>
    <w:rsid w:val="008E5DE2"/>
    <w:pPr>
      <w:tabs>
        <w:tab w:val="left" w:pos="540"/>
        <w:tab w:val="left" w:pos="3960"/>
        <w:tab w:val="left" w:pos="9360"/>
      </w:tabs>
      <w:overflowPunct w:val="0"/>
      <w:autoSpaceDE w:val="0"/>
      <w:autoSpaceDN w:val="0"/>
      <w:adjustRightInd w:val="0"/>
      <w:ind w:left="4320" w:right="274" w:hanging="4320"/>
      <w:jc w:val="both"/>
      <w:textAlignment w:val="baseline"/>
    </w:pPr>
    <w:rPr>
      <w:szCs w:val="20"/>
      <w:lang w:val="en-GB"/>
    </w:rPr>
  </w:style>
  <w:style w:type="paragraph" w:customStyle="1" w:styleId="Default">
    <w:name w:val="Default"/>
    <w:rsid w:val="008E5D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D0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IOCL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ANAND (अमन आनंद)</dc:creator>
  <cp:keywords/>
  <dc:description/>
  <cp:lastModifiedBy>DELL</cp:lastModifiedBy>
  <cp:revision>39</cp:revision>
  <dcterms:created xsi:type="dcterms:W3CDTF">2024-10-12T10:07:00Z</dcterms:created>
  <dcterms:modified xsi:type="dcterms:W3CDTF">2024-10-22T07:53:00Z</dcterms:modified>
</cp:coreProperties>
</file>