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3AE" w:rsidRPr="00DD53AE" w:rsidRDefault="00DD53AE" w:rsidP="00DD53AE">
      <w:pPr>
        <w:jc w:val="center"/>
        <w:rPr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Smart Banking Security System using Laser Tripwire</w:t>
      </w:r>
    </w:p>
    <w:p w:rsidR="00DD53AE" w:rsidRDefault="00DD53AE" w:rsidP="00DD53AE">
      <w:pPr>
        <w:rPr>
          <w:i/>
          <w:iCs/>
          <w:sz w:val="24"/>
          <w:szCs w:val="24"/>
        </w:rPr>
      </w:pPr>
      <w:r w:rsidRPr="00DD53AE">
        <w:rPr>
          <w:i/>
          <w:iCs/>
          <w:sz w:val="24"/>
          <w:szCs w:val="24"/>
        </w:rPr>
        <w:t>August 2024 – October 2024 | Hardware Designer &amp; IoT Programmer</w:t>
      </w:r>
    </w:p>
    <w:p w:rsid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Problem Statement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:rsidR="00DD53AE" w:rsidRPr="00DD53AE" w:rsidRDefault="00DD53AE" w:rsidP="00DD53AE">
      <w:pPr>
        <w:rPr>
          <w:sz w:val="24"/>
          <w:szCs w:val="24"/>
        </w:rPr>
      </w:pPr>
      <w:r w:rsidRPr="00DD53AE">
        <w:rPr>
          <w:sz w:val="24"/>
          <w:szCs w:val="24"/>
        </w:rPr>
        <w:t>Physical intrusion in banks and ATMs is still a huge risk. Traditional CCTV systems are reactive and passive. This system provides real-time laser-based intrusion detection with automatic evidence capture</w:t>
      </w:r>
    </w:p>
    <w:p w:rsid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  <w:r w:rsidRPr="00DD53AE">
        <w:rPr>
          <w:b/>
          <w:bCs/>
          <w:color w:val="2F5496" w:themeColor="accent1" w:themeShade="BF"/>
          <w:sz w:val="36"/>
          <w:szCs w:val="36"/>
        </w:rPr>
        <w:t>Key Features</w:t>
      </w:r>
      <w:r>
        <w:rPr>
          <w:b/>
          <w:bCs/>
          <w:color w:val="2F5496" w:themeColor="accent1" w:themeShade="BF"/>
          <w:sz w:val="36"/>
          <w:szCs w:val="36"/>
        </w:rPr>
        <w:t>:</w:t>
      </w:r>
    </w:p>
    <w:p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Laser Tripwire with LDR Sensor: Detects any physical interruption.</w:t>
      </w:r>
    </w:p>
    <w:p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ESP32-CAM Module: Instantly captures and processes an image.</w:t>
      </w:r>
    </w:p>
    <w:p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Wireless Alerts: Sends photo to authorized personnel/device.</w:t>
      </w:r>
    </w:p>
    <w:p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Intrusion Logs: Maintains log with timestamps for future audit.</w:t>
      </w:r>
    </w:p>
    <w:p w:rsidR="00DD53AE" w:rsidRPr="00DD53AE" w:rsidRDefault="00DD53AE" w:rsidP="00DD53AE">
      <w:pPr>
        <w:numPr>
          <w:ilvl w:val="0"/>
          <w:numId w:val="1"/>
        </w:numPr>
        <w:rPr>
          <w:sz w:val="24"/>
          <w:szCs w:val="24"/>
        </w:rPr>
      </w:pPr>
      <w:r w:rsidRPr="00DD53AE">
        <w:rPr>
          <w:sz w:val="24"/>
          <w:szCs w:val="24"/>
        </w:rPr>
        <w:t>Standalone Operation: No reliance on heavy networking.</w:t>
      </w:r>
    </w:p>
    <w:p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My Contributions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:</w:t>
      </w:r>
    </w:p>
    <w:p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Designed and implemented Laser + LDR intrusion circuit.</w:t>
      </w:r>
    </w:p>
    <w:p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Programmed the ESP32-CAM to detect beam breaks and auto-capture images.</w:t>
      </w:r>
    </w:p>
    <w:p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up cloud-based Firebase DB for logging intrusion events.</w:t>
      </w:r>
    </w:p>
    <w:p w:rsidR="00DD53AE" w:rsidRP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Calibrated hardware for stable light sensitivity under variable lighting.</w:t>
      </w:r>
    </w:p>
    <w:p w:rsidR="00DD53AE" w:rsidRDefault="00DD53AE" w:rsidP="00DD53AE">
      <w:pPr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Developed Android viewing app using MIT App Inventor.</w:t>
      </w:r>
    </w:p>
    <w:p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Technologies Used</w:t>
      </w: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:</w:t>
      </w:r>
    </w:p>
    <w:p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ESP32-CAM (Microcontroller with camera)</w:t>
      </w:r>
    </w:p>
    <w:p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Laser Module</w:t>
      </w:r>
    </w:p>
    <w:p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LDR Sensor</w:t>
      </w:r>
    </w:p>
    <w:p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Firebase Realtime Database</w:t>
      </w:r>
    </w:p>
    <w:p w:rsidR="00DD53AE" w:rsidRP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MIT App Inventor (Mobile App)</w:t>
      </w:r>
    </w:p>
    <w:p w:rsidR="00DD53AE" w:rsidRDefault="00DD53AE" w:rsidP="00DD53AE">
      <w:pPr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IoT Security Architecture</w:t>
      </w:r>
    </w:p>
    <w:p w:rsid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Challenges &amp; Learnings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  <w:t>:</w:t>
      </w:r>
    </w:p>
    <w:p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Aligning laser beam accurately across long distances.</w:t>
      </w:r>
    </w:p>
    <w:p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Filtering out false positives from ambient daylight.</w:t>
      </w:r>
    </w:p>
    <w:p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Ensuring image transmission in low-signal environments.</w:t>
      </w:r>
    </w:p>
    <w:p w:rsidR="00DD53AE" w:rsidRPr="00DD53AE" w:rsidRDefault="00DD53AE" w:rsidP="00DD53AE">
      <w:pPr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D53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Balancing power efficiency and reliability.</w:t>
      </w:r>
    </w:p>
    <w:p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:rsidR="00DD53AE" w:rsidRPr="00DD53AE" w:rsidRDefault="00DD53AE" w:rsidP="00DD53AE">
      <w:pPr>
        <w:spacing w:before="100" w:beforeAutospacing="1" w:after="100" w:afterAutospacing="1" w:line="36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:rsidR="00DD53AE" w:rsidRPr="00DD53AE" w:rsidRDefault="00DD53AE" w:rsidP="00DD53A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DD53AE" w:rsidRPr="00DD53AE" w:rsidRDefault="00DD53AE" w:rsidP="00DD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6"/>
          <w:szCs w:val="36"/>
          <w:lang w:eastAsia="en-IN" w:bidi="ar-SA"/>
          <w14:ligatures w14:val="none"/>
        </w:rPr>
      </w:pPr>
    </w:p>
    <w:p w:rsidR="00DD53AE" w:rsidRPr="00DD53AE" w:rsidRDefault="00DD53AE" w:rsidP="00DD53AE">
      <w:pPr>
        <w:rPr>
          <w:b/>
          <w:bCs/>
          <w:color w:val="2F5496" w:themeColor="accent1" w:themeShade="BF"/>
          <w:sz w:val="36"/>
          <w:szCs w:val="36"/>
        </w:rPr>
      </w:pPr>
    </w:p>
    <w:p w:rsidR="00DD53AE" w:rsidRPr="00DD53AE" w:rsidRDefault="00DD53AE" w:rsidP="00DD53AE">
      <w:pPr>
        <w:rPr>
          <w:sz w:val="24"/>
          <w:szCs w:val="24"/>
        </w:rPr>
      </w:pPr>
    </w:p>
    <w:p w:rsidR="008F46FC" w:rsidRPr="00DD53AE" w:rsidRDefault="008F46FC">
      <w:pPr>
        <w:rPr>
          <w:sz w:val="36"/>
          <w:szCs w:val="36"/>
        </w:rPr>
      </w:pPr>
    </w:p>
    <w:sectPr w:rsidR="008F46FC" w:rsidRPr="00DD53AE" w:rsidSect="00DD53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A3D"/>
    <w:multiLevelType w:val="multilevel"/>
    <w:tmpl w:val="258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2300"/>
    <w:multiLevelType w:val="multilevel"/>
    <w:tmpl w:val="02EA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61E8"/>
    <w:multiLevelType w:val="multilevel"/>
    <w:tmpl w:val="74E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ED6"/>
    <w:multiLevelType w:val="multilevel"/>
    <w:tmpl w:val="A9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7476">
    <w:abstractNumId w:val="1"/>
  </w:num>
  <w:num w:numId="2" w16cid:durableId="1229146800">
    <w:abstractNumId w:val="3"/>
  </w:num>
  <w:num w:numId="3" w16cid:durableId="406732611">
    <w:abstractNumId w:val="0"/>
  </w:num>
  <w:num w:numId="4" w16cid:durableId="25356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E"/>
    <w:rsid w:val="000312E1"/>
    <w:rsid w:val="008F46FC"/>
    <w:rsid w:val="00DD53AE"/>
    <w:rsid w:val="00DE1686"/>
    <w:rsid w:val="00F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2A88"/>
  <w15:chartTrackingRefBased/>
  <w15:docId w15:val="{78AF2AF7-D5EC-433B-8001-34E11CB3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D53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3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3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EFBE-B2B0-4C3D-B98D-53AD9F30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Reddy</dc:creator>
  <cp:keywords/>
  <dc:description/>
  <cp:lastModifiedBy>Kowshik Reddy</cp:lastModifiedBy>
  <cp:revision>1</cp:revision>
  <dcterms:created xsi:type="dcterms:W3CDTF">2025-06-27T10:42:00Z</dcterms:created>
  <dcterms:modified xsi:type="dcterms:W3CDTF">2025-06-27T10:50:00Z</dcterms:modified>
</cp:coreProperties>
</file>