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9EDA" w14:textId="7C227E8B" w:rsidR="007A493F" w:rsidRPr="007A493F" w:rsidRDefault="007A493F" w:rsidP="007A493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</w:t>
      </w:r>
      <w:r w:rsidRPr="007A493F">
        <w:rPr>
          <w:rFonts w:ascii="Times New Roman" w:hAnsi="Times New Roman" w:cs="Times New Roman"/>
          <w:b/>
          <w:bCs/>
          <w:u w:val="single"/>
          <w:lang w:val="en-US"/>
        </w:rPr>
        <w:t>Practical-6</w:t>
      </w:r>
    </w:p>
    <w:p w14:paraId="4E1EEA6F" w14:textId="0BF46ABE" w:rsidR="007A493F" w:rsidRPr="007A493F" w:rsidRDefault="007A493F" w:rsidP="007A493F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>Name</w:t>
      </w:r>
      <w:r w:rsidRPr="007A493F">
        <w:rPr>
          <w:rFonts w:ascii="Times New Roman" w:hAnsi="Times New Roman" w:cs="Times New Roman"/>
          <w:lang w:val="en-US"/>
        </w:rPr>
        <w:t xml:space="preserve">: </w:t>
      </w:r>
      <w:r w:rsidR="00B0605B">
        <w:rPr>
          <w:rFonts w:ascii="Times New Roman" w:hAnsi="Times New Roman" w:cs="Times New Roman"/>
          <w:lang w:val="en-US"/>
        </w:rPr>
        <w:t>RAVULA KOUSHIK</w:t>
      </w:r>
    </w:p>
    <w:p w14:paraId="13148AFB" w14:textId="2B098898" w:rsidR="007A493F" w:rsidRPr="007A493F" w:rsidRDefault="007A493F" w:rsidP="007A493F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>ENR.NO</w:t>
      </w:r>
      <w:r w:rsidRPr="007A493F">
        <w:rPr>
          <w:rFonts w:ascii="Times New Roman" w:hAnsi="Times New Roman" w:cs="Times New Roman"/>
          <w:lang w:val="en-US"/>
        </w:rPr>
        <w:t xml:space="preserve">:  </w:t>
      </w:r>
      <w:r w:rsidR="00B0605B">
        <w:rPr>
          <w:rFonts w:ascii="Times New Roman" w:hAnsi="Times New Roman" w:cs="Times New Roman"/>
          <w:lang w:val="en-US"/>
        </w:rPr>
        <w:t>92400118929</w:t>
      </w:r>
    </w:p>
    <w:p w14:paraId="16246CD1" w14:textId="77777777" w:rsidR="007A493F" w:rsidRPr="007A493F" w:rsidRDefault="007A493F" w:rsidP="007A493F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>Divison</w:t>
      </w:r>
      <w:r w:rsidRPr="007A493F">
        <w:rPr>
          <w:rFonts w:ascii="Times New Roman" w:hAnsi="Times New Roman" w:cs="Times New Roman"/>
          <w:lang w:val="en-US"/>
        </w:rPr>
        <w:t>:  5EN4</w:t>
      </w:r>
    </w:p>
    <w:p w14:paraId="0E6F5928" w14:textId="77777777" w:rsidR="007A493F" w:rsidRPr="007A493F" w:rsidRDefault="007A493F" w:rsidP="007A493F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 xml:space="preserve">Branch:  </w:t>
      </w:r>
      <w:r w:rsidRPr="007A493F">
        <w:rPr>
          <w:rFonts w:ascii="Times New Roman" w:hAnsi="Times New Roman" w:cs="Times New Roman"/>
          <w:lang w:val="en-US"/>
        </w:rPr>
        <w:t>CSE-AI/ML</w:t>
      </w:r>
    </w:p>
    <w:p w14:paraId="60BC1518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What We Learned :</w:t>
      </w:r>
    </w:p>
    <w:p w14:paraId="43ECF1A8" w14:textId="73FF8375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chain matrix multiplication :</w:t>
      </w:r>
    </w:p>
    <w:p w14:paraId="7F052E4D" w14:textId="28B1B156" w:rsidR="007A493F" w:rsidRPr="007A493F" w:rsidRDefault="007A493F" w:rsidP="007A493F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Matrix Chain Multiplication (MCM) determines the most efficient way to parenthesize a sequence of matrices to minimize scalar multiplications. Because matrix multiplication is associative, the product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BC</m:t>
            </m:r>
          </m:e>
        </m:d>
      </m:oMath>
      <w:r w:rsidRPr="007A493F">
        <w:rPr>
          <w:rFonts w:ascii="Times New Roman" w:hAnsi="Times New Roman" w:cs="Times New Roman"/>
        </w:rPr>
        <w:t xml:space="preserve"> yields the same result as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AB</m:t>
            </m:r>
          </m:e>
        </m:d>
        <m:r>
          <w:rPr>
            <w:rFonts w:ascii="Cambria Math" w:hAnsi="Cambria Math" w:cs="Times New Roman"/>
          </w:rPr>
          <m:t>C</m:t>
        </m:r>
      </m:oMath>
      <w:r w:rsidRPr="007A493F">
        <w:rPr>
          <w:rFonts w:ascii="Times New Roman" w:hAnsi="Times New Roman" w:cs="Times New Roman"/>
        </w:rPr>
        <w:t>, but the computational cost can vary drastically based on evaluation order.</w:t>
      </w:r>
    </w:p>
    <w:p w14:paraId="04CE4DD1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Core Concept &amp; Problem Formulation</w:t>
      </w:r>
    </w:p>
    <w:p w14:paraId="798BF88E" w14:textId="01EB4061" w:rsidR="007A493F" w:rsidRPr="007A493F" w:rsidRDefault="007A493F" w:rsidP="007A493F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Multiplying a matrix of dimensions </w:t>
      </w:r>
      <m:oMath>
        <m:r>
          <w:rPr>
            <w:rFonts w:ascii="Cambria Math" w:hAnsi="Cambria Math" w:cs="Times New Roman"/>
          </w:rPr>
          <m:t>p×q</m:t>
        </m:r>
      </m:oMath>
      <w:r w:rsidRPr="007A493F">
        <w:rPr>
          <w:rFonts w:ascii="Times New Roman" w:hAnsi="Times New Roman" w:cs="Times New Roman"/>
        </w:rPr>
        <w:t xml:space="preserve"> by a matrix of dimensions </w:t>
      </w:r>
      <m:oMath>
        <m:r>
          <w:rPr>
            <w:rFonts w:ascii="Cambria Math" w:hAnsi="Cambria Math" w:cs="Times New Roman"/>
          </w:rPr>
          <m:t>q×r</m:t>
        </m:r>
      </m:oMath>
      <w:r w:rsidRPr="007A493F">
        <w:rPr>
          <w:rFonts w:ascii="Times New Roman" w:hAnsi="Times New Roman" w:cs="Times New Roman"/>
        </w:rPr>
        <w:t xml:space="preserve"> requires </w:t>
      </w:r>
      <m:oMath>
        <m:r>
          <w:rPr>
            <w:rFonts w:ascii="Cambria Math" w:hAnsi="Cambria Math" w:cs="Times New Roman"/>
          </w:rPr>
          <m:t>p×q×r</m:t>
        </m:r>
      </m:oMath>
      <w:r w:rsidRPr="007A493F">
        <w:rPr>
          <w:rFonts w:ascii="Times New Roman" w:hAnsi="Times New Roman" w:cs="Times New Roman"/>
        </w:rPr>
        <w:t xml:space="preserve"> scalar operations. Given a sequence of </w:t>
      </w:r>
      <m:oMath>
        <m:r>
          <w:rPr>
            <w:rFonts w:ascii="Cambria Math" w:hAnsi="Cambria Math" w:cs="Times New Roman"/>
          </w:rPr>
          <m:t>n</m:t>
        </m:r>
      </m:oMath>
      <w:r w:rsidRPr="007A493F">
        <w:rPr>
          <w:rFonts w:ascii="Times New Roman" w:hAnsi="Times New Roman" w:cs="Times New Roman"/>
        </w:rPr>
        <w:t xml:space="preserve">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7A493F">
        <w:rPr>
          <w:rFonts w:ascii="Times New Roman" w:hAnsi="Times New Roman" w:cs="Times New Roman"/>
        </w:rPr>
        <w:t xml:space="preserve">, represented by an array </w:t>
      </w:r>
      <m:oMath>
        <m:r>
          <w:rPr>
            <w:rFonts w:ascii="Cambria Math" w:hAnsi="Cambria Math" w:cs="Times New Roman"/>
          </w:rPr>
          <m:t>P</m:t>
        </m:r>
      </m:oMath>
      <w:r w:rsidRPr="007A493F">
        <w:rPr>
          <w:rFonts w:ascii="Times New Roman" w:hAnsi="Times New Roman" w:cs="Times New Roman"/>
        </w:rPr>
        <w:t xml:space="preserve"> of dimensions of length </w:t>
      </w:r>
      <m:oMath>
        <m:r>
          <w:rPr>
            <w:rFonts w:ascii="Cambria Math" w:hAnsi="Cambria Math" w:cs="Times New Roman"/>
          </w:rPr>
          <m:t>n+1</m:t>
        </m:r>
      </m:oMath>
      <w:r w:rsidRPr="007A493F">
        <w:rPr>
          <w:rFonts w:ascii="Times New Roman" w:hAnsi="Times New Roman" w:cs="Times New Roman"/>
        </w:rPr>
        <w:t xml:space="preserve"> (where matrix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7A493F">
        <w:rPr>
          <w:rFonts w:ascii="Times New Roman" w:hAnsi="Times New Roman" w:cs="Times New Roman"/>
        </w:rPr>
        <w:t xml:space="preserve"> has dimensions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i-1</m:t>
            </m:r>
          </m:e>
        </m:d>
        <m:r>
          <w:rPr>
            <w:rFonts w:ascii="Cambria Math" w:hAnsi="Cambria Math" w:cs="Times New Roman"/>
          </w:rPr>
          <m:t>×P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7A493F">
        <w:rPr>
          <w:rFonts w:ascii="Times New Roman" w:hAnsi="Times New Roman" w:cs="Times New Roman"/>
        </w:rPr>
        <w:t>):</w:t>
      </w:r>
    </w:p>
    <w:p w14:paraId="09CB512E" w14:textId="39F6F564" w:rsidR="007A493F" w:rsidRPr="007A493F" w:rsidRDefault="007A493F" w:rsidP="007A49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Optimal Substructure:</w:t>
      </w:r>
      <w:r w:rsidRPr="007A493F">
        <w:rPr>
          <w:rFonts w:ascii="Times New Roman" w:hAnsi="Times New Roman" w:cs="Times New Roman"/>
        </w:rPr>
        <w:t xml:space="preserve"> The optimal parenthesization of the chain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 xml:space="preserve"> split at position </w:t>
      </w:r>
      <m:oMath>
        <m:r>
          <w:rPr>
            <w:rFonts w:ascii="Cambria Math" w:hAnsi="Cambria Math" w:cs="Times New Roman"/>
          </w:rPr>
          <m:t>k</m:t>
        </m:r>
      </m:oMath>
      <w:r w:rsidRPr="007A493F">
        <w:rPr>
          <w:rFonts w:ascii="Times New Roman" w:hAnsi="Times New Roman" w:cs="Times New Roman"/>
        </w:rPr>
        <w:t xml:space="preserve"> (where </w:t>
      </w:r>
      <m:oMath>
        <m:r>
          <w:rPr>
            <w:rFonts w:ascii="Cambria Math" w:hAnsi="Cambria Math" w:cs="Times New Roman"/>
          </w:rPr>
          <m:t>i≤k&lt;j</m:t>
        </m:r>
      </m:oMath>
      <w:r w:rsidRPr="007A493F">
        <w:rPr>
          <w:rFonts w:ascii="Times New Roman" w:hAnsi="Times New Roman" w:cs="Times New Roman"/>
        </w:rPr>
        <w:t xml:space="preserve">) contains within it the optimal solutions to the subproblems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7A493F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k+1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>.</w:t>
      </w:r>
    </w:p>
    <w:p w14:paraId="57F61346" w14:textId="7E19D18F" w:rsidR="007A493F" w:rsidRPr="007A493F" w:rsidRDefault="007A493F" w:rsidP="007A49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Recurrence Relation:</w:t>
      </w:r>
      <w:r w:rsidRPr="007A493F">
        <w:rPr>
          <w:rFonts w:ascii="Times New Roman" w:hAnsi="Times New Roman" w:cs="Times New Roman"/>
        </w:rPr>
        <w:t xml:space="preserve"> Let </w:t>
      </w:r>
      <m:oMath>
        <m:r>
          <w:rPr>
            <w:rFonts w:ascii="Cambria Math" w:hAnsi="Cambria Math" w:cs="Times New Roman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i,j</m:t>
            </m:r>
          </m:e>
        </m:d>
      </m:oMath>
      <w:r w:rsidRPr="007A493F">
        <w:rPr>
          <w:rFonts w:ascii="Times New Roman" w:hAnsi="Times New Roman" w:cs="Times New Roman"/>
        </w:rPr>
        <w:t xml:space="preserve"> be the minimum number of scalar multiplications needed to compute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>.</w:t>
      </w:r>
    </w:p>
    <w:p w14:paraId="164E3BCD" w14:textId="36F63F13" w:rsidR="007A493F" w:rsidRPr="007A493F" w:rsidRDefault="007A493F" w:rsidP="007A49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i,j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if </m:t>
                    </m:r>
                    <m:r>
                      <w:rPr>
                        <w:rFonts w:ascii="Cambria Math" w:hAnsi="Cambria Math" w:cs="Times New Roman"/>
                      </w:rPr>
                      <m:t>i=j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i≤k&lt;j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i,k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+m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k+1,j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+P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i-1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⋅P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⋅P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j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if </m:t>
                    </m:r>
                    <m:r>
                      <w:rPr>
                        <w:rFonts w:ascii="Cambria Math" w:hAnsi="Cambria Math" w:cs="Times New Roman"/>
                      </w:rPr>
                      <m:t>i&lt;j</m:t>
                    </m:r>
                  </m:e>
                </m:mr>
              </m:m>
            </m:e>
          </m:d>
        </m:oMath>
      </m:oMathPara>
    </w:p>
    <w:p w14:paraId="4DF58CC2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Complexity &amp; Analysis</w:t>
      </w:r>
    </w:p>
    <w:p w14:paraId="6025C983" w14:textId="445D0007" w:rsidR="007A493F" w:rsidRPr="007A493F" w:rsidRDefault="007A493F" w:rsidP="007A49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Time Complexity:</w:t>
      </w:r>
      <w:r w:rsidRPr="007A49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— Computing each table entry requires evaluating up to </w:t>
      </w:r>
      <m:oMath>
        <m:r>
          <w:rPr>
            <w:rFonts w:ascii="Cambria Math" w:hAnsi="Cambria Math" w:cs="Times New Roman"/>
          </w:rPr>
          <m:t>n</m:t>
        </m:r>
      </m:oMath>
      <w:r w:rsidRPr="007A493F">
        <w:rPr>
          <w:rFonts w:ascii="Times New Roman" w:hAnsi="Times New Roman" w:cs="Times New Roman"/>
        </w:rPr>
        <w:t xml:space="preserve"> splits across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table states.</w:t>
      </w:r>
    </w:p>
    <w:p w14:paraId="24B09B08" w14:textId="46B4248D" w:rsidR="007A493F" w:rsidRPr="007A493F" w:rsidRDefault="007A493F" w:rsidP="007A49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Space Complexity:</w:t>
      </w:r>
      <w:r w:rsidRPr="007A49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— Required to maintain the lookup tables </w:t>
      </w:r>
      <m:oMath>
        <m:r>
          <w:rPr>
            <w:rFonts w:ascii="Cambria Math" w:hAnsi="Cambria Math" w:cs="Times New Roman"/>
          </w:rPr>
          <m:t>m</m:t>
        </m:r>
      </m:oMath>
      <w:r w:rsidRPr="007A493F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s</m:t>
        </m:r>
      </m:oMath>
      <w:r w:rsidRPr="007A493F">
        <w:rPr>
          <w:rFonts w:ascii="Times New Roman" w:hAnsi="Times New Roman" w:cs="Times New Roman"/>
        </w:rPr>
        <w:t>.</w:t>
      </w:r>
    </w:p>
    <w:p w14:paraId="26383FB9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Summary</w:t>
      </w:r>
    </w:p>
    <w:p w14:paraId="56F1706D" w14:textId="77777777" w:rsidR="007A493F" w:rsidRPr="007A493F" w:rsidRDefault="007A493F" w:rsidP="007A493F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>Matrix Chain Multiplication highlights how algorithm design significantly impacts performance:</w:t>
      </w:r>
    </w:p>
    <w:p w14:paraId="0772E5BC" w14:textId="6306A380" w:rsidR="007A493F" w:rsidRPr="007A493F" w:rsidRDefault="007A493F" w:rsidP="007A49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Naive/Brute Force:</w:t>
      </w:r>
      <w:r w:rsidRPr="007A493F">
        <w:rPr>
          <w:rFonts w:ascii="Times New Roman" w:hAnsi="Times New Roman" w:cs="Times New Roman"/>
        </w:rPr>
        <w:t xml:space="preserve"> Evaluates all possible parenthesization combinations (Catalan numbers), resulting in exponential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time complexity.</w:t>
      </w:r>
    </w:p>
    <w:p w14:paraId="5DE4127F" w14:textId="3F2FEA14" w:rsidR="007A493F" w:rsidRPr="007A493F" w:rsidRDefault="007A493F" w:rsidP="007A49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lastRenderedPageBreak/>
        <w:t>Dynamic Programming:</w:t>
      </w:r>
      <w:r w:rsidRPr="007A493F">
        <w:rPr>
          <w:rFonts w:ascii="Times New Roman" w:hAnsi="Times New Roman" w:cs="Times New Roman"/>
        </w:rPr>
        <w:t xml:space="preserve"> Eliminates redundant computations by building solutions to smaller subchains first and storing results in a matrix table, bringing the execution time down to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>.</w:t>
      </w:r>
    </w:p>
    <w:p w14:paraId="11A66AA1" w14:textId="77777777" w:rsidR="007A493F" w:rsidRPr="007A493F" w:rsidRDefault="007A493F" w:rsidP="007A493F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Conclusion</w:t>
      </w:r>
    </w:p>
    <w:p w14:paraId="385569D2" w14:textId="77777777" w:rsidR="007A493F" w:rsidRPr="007A493F" w:rsidRDefault="007A493F" w:rsidP="007A493F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>Dynamic Programming turns Matrix Chain Multiplication from a computationally intractable problem into a practical optimization technique. By saving intermediate subchain costs in a bottom-up fashion, the algorithm finds the optimal sequence of matrix operations before executing expensive numerical calculations, saving significant CPU cycles and compute time in large-scale linear algebra operations.</w:t>
      </w:r>
    </w:p>
    <w:p w14:paraId="543980A4" w14:textId="77777777" w:rsidR="00453521" w:rsidRPr="007A493F" w:rsidRDefault="00453521" w:rsidP="007A493F">
      <w:pPr>
        <w:rPr>
          <w:rFonts w:ascii="Times New Roman" w:hAnsi="Times New Roman" w:cs="Times New Roman"/>
        </w:rPr>
      </w:pPr>
    </w:p>
    <w:sectPr w:rsidR="00453521" w:rsidRPr="007A4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84E7C"/>
    <w:multiLevelType w:val="multilevel"/>
    <w:tmpl w:val="45A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D140A"/>
    <w:multiLevelType w:val="multilevel"/>
    <w:tmpl w:val="D4A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06CBC"/>
    <w:multiLevelType w:val="multilevel"/>
    <w:tmpl w:val="5F5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87201">
    <w:abstractNumId w:val="2"/>
  </w:num>
  <w:num w:numId="2" w16cid:durableId="597493480">
    <w:abstractNumId w:val="1"/>
  </w:num>
  <w:num w:numId="3" w16cid:durableId="124422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3F"/>
    <w:rsid w:val="001C1006"/>
    <w:rsid w:val="001F1562"/>
    <w:rsid w:val="00453521"/>
    <w:rsid w:val="00594359"/>
    <w:rsid w:val="007A493F"/>
    <w:rsid w:val="00B0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DDBA"/>
  <w15:chartTrackingRefBased/>
  <w15:docId w15:val="{DDD31639-47AC-4705-92DC-9DF9A903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93F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Koushik Ravula</cp:lastModifiedBy>
  <cp:revision>2</cp:revision>
  <dcterms:created xsi:type="dcterms:W3CDTF">2026-09-15T02:45:00Z</dcterms:created>
  <dcterms:modified xsi:type="dcterms:W3CDTF">2026-10-06T04:10:00Z</dcterms:modified>
</cp:coreProperties>
</file>