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6" w:after="0"/>
        <w:rPr>
          <w:u w:val="none"/>
        </w:rPr>
      </w:pPr>
      <w:r>
        <w:rPr>
          <w:u w:val="thick"/>
        </w:rPr>
        <w:t>BIO-DATA</w:t>
      </w:r>
      <w:r>
        <w:rPr>
          <w:spacing w:val="-2"/>
          <w:u w:val="thick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5" w:leader="none"/>
        </w:tabs>
        <w:spacing w:lineRule="auto" w:line="240" w:before="265" w:after="0"/>
        <w:ind w:hanging="545" w:left="70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Name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and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full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correspondence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 xml:space="preserve">address: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Kousik Kumar Dutta</w:t>
      </w:r>
      <w:r>
        <w:rPr>
          <w:rFonts w:ascii="Times New Roman" w:hAnsi="Times New Roman"/>
          <w:spacing w:val="-2"/>
          <w:sz w:val="24"/>
          <w:szCs w:val="24"/>
        </w:rPr>
        <w:t xml:space="preserve">, a Ph.D. scholar </w:t>
      </w:r>
      <w:r>
        <w:rPr>
          <w:rFonts w:ascii="Times New Roman" w:hAnsi="Times New Roman"/>
          <w:spacing w:val="-2"/>
          <w:sz w:val="24"/>
          <w:szCs w:val="24"/>
        </w:rPr>
        <w:t xml:space="preserve">at </w:t>
      </w:r>
      <w:r>
        <w:rPr>
          <w:rFonts w:ascii="Times New Roman" w:hAnsi="Times New Roman"/>
          <w:spacing w:val="-2"/>
          <w:sz w:val="24"/>
          <w:szCs w:val="24"/>
        </w:rPr>
        <w:t xml:space="preserve">Indian Institute of Technology Ropar, </w:t>
      </w:r>
      <w:r>
        <w:rPr>
          <w:rFonts w:ascii="Times New Roman" w:hAnsi="Times New Roman"/>
          <w:spacing w:val="-2"/>
          <w:sz w:val="24"/>
          <w:szCs w:val="24"/>
        </w:rPr>
        <w:t>Permanent</w:t>
      </w:r>
      <w:r>
        <w:rPr>
          <w:rFonts w:ascii="Times New Roman" w:hAnsi="Times New Roman"/>
          <w:spacing w:val="-2"/>
          <w:sz w:val="24"/>
          <w:szCs w:val="24"/>
        </w:rPr>
        <w:t xml:space="preserve"> campus, Rupnagar, Punjab, India, 140001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05" w:leader="none"/>
        </w:tabs>
        <w:spacing w:lineRule="auto" w:line="240" w:before="0" w:after="0"/>
        <w:ind w:hanging="0" w:left="70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5" w:leader="none"/>
        </w:tabs>
        <w:spacing w:lineRule="auto" w:line="240" w:before="0" w:after="0"/>
        <w:ind w:hanging="545" w:left="705" w:right="0"/>
        <w:jc w:val="left"/>
        <w:rPr/>
      </w:pPr>
      <w:r>
        <w:rPr>
          <w:rFonts w:ascii="Times New Roman" w:hAnsi="Times New Roman"/>
          <w:sz w:val="24"/>
          <w:szCs w:val="24"/>
        </w:rPr>
        <w:t>Email(s)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contact </w:t>
      </w:r>
      <w:r>
        <w:rPr>
          <w:rFonts w:ascii="Times New Roman" w:hAnsi="Times New Roman"/>
          <w:spacing w:val="-2"/>
          <w:sz w:val="24"/>
          <w:szCs w:val="24"/>
        </w:rPr>
        <w:t xml:space="preserve">number(s): </w:t>
      </w:r>
      <w:hyperlink r:id="rId2">
        <w:r>
          <w:rPr>
            <w:rStyle w:val="Hyperlink"/>
            <w:rFonts w:ascii="Times New Roman" w:hAnsi="Times New Roman"/>
            <w:spacing w:val="-2"/>
            <w:sz w:val="24"/>
            <w:szCs w:val="24"/>
          </w:rPr>
          <w:t>kousik.21csz0004@iitrpr.ac.in</w:t>
        </w:r>
      </w:hyperlink>
      <w:r>
        <w:rPr>
          <w:rFonts w:ascii="Times New Roman" w:hAnsi="Times New Roman"/>
          <w:spacing w:val="-2"/>
          <w:sz w:val="24"/>
          <w:szCs w:val="24"/>
        </w:rPr>
        <w:t xml:space="preserve"> , 8293361841</w:t>
      </w:r>
    </w:p>
    <w:p>
      <w:pPr>
        <w:pStyle w:val="BodyText"/>
        <w:spacing w:before="2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</w:tabs>
        <w:spacing w:lineRule="auto" w:line="240" w:before="0" w:after="0"/>
        <w:ind w:hanging="569" w:left="729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Institution: Indian Institute of Technology Ropar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</w:tabs>
        <w:spacing w:lineRule="auto" w:line="240" w:before="0" w:after="0"/>
        <w:ind w:hanging="569" w:left="729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Birth: 28</w:t>
      </w:r>
      <w:r>
        <w:rPr>
          <w:rFonts w:ascii="Times New Roman" w:hAnsi="Times New Roman"/>
          <w:spacing w:val="-2"/>
          <w:sz w:val="24"/>
          <w:szCs w:val="24"/>
          <w:vertAlign w:val="superscript"/>
        </w:rPr>
        <w:t>th</w:t>
      </w:r>
      <w:r>
        <w:rPr>
          <w:rFonts w:ascii="Times New Roman" w:hAnsi="Times New Roman"/>
          <w:spacing w:val="-2"/>
          <w:sz w:val="24"/>
          <w:szCs w:val="24"/>
        </w:rPr>
        <w:t xml:space="preserve"> December, 1995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5" w:leader="none"/>
        </w:tabs>
        <w:spacing w:lineRule="auto" w:line="240" w:before="0" w:after="0"/>
        <w:ind w:hanging="545" w:left="70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(M/F/T): M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5" w:leader="none"/>
        </w:tabs>
        <w:spacing w:lineRule="auto" w:line="240" w:before="0" w:after="0"/>
        <w:ind w:hanging="545" w:left="70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Category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Gen/SC/ST/OBC: GEN</w:t>
      </w:r>
    </w:p>
    <w:p>
      <w:pPr>
        <w:pStyle w:val="BodyText"/>
        <w:spacing w:before="1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5" w:leader="none"/>
        </w:tabs>
        <w:spacing w:lineRule="auto" w:line="240" w:before="0" w:after="0"/>
        <w:ind w:hanging="545" w:left="70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Whether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differently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abled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(Yes/No): No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5" w:leader="none"/>
        </w:tabs>
        <w:spacing w:lineRule="auto" w:line="240" w:before="274" w:after="8"/>
        <w:ind w:hanging="545" w:left="70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Academic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Qualification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(Undergraduate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Onwards)</w:t>
      </w:r>
    </w:p>
    <w:tbl>
      <w:tblPr>
        <w:tblW w:w="9941" w:type="dxa"/>
        <w:jc w:val="left"/>
        <w:tblInd w:w="12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525"/>
        <w:gridCol w:w="1848"/>
        <w:gridCol w:w="1918"/>
        <w:gridCol w:w="1554"/>
        <w:gridCol w:w="2284"/>
        <w:gridCol w:w="1811"/>
      </w:tblGrid>
      <w:tr>
        <w:trPr>
          <w:trHeight w:val="553" w:hRule="atLeast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 w:before="57" w:after="57"/>
              <w:ind w:left="103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>S.No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9" w:before="57" w:after="57"/>
              <w:ind w:left="54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Degree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9" w:before="57" w:after="57"/>
              <w:ind w:left="51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>Year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9" w:before="57" w:after="57"/>
              <w:ind w:left="53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Subject</w:t>
            </w:r>
          </w:p>
        </w:tc>
        <w:tc>
          <w:tcPr>
            <w:tcW w:w="2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71" w:before="57" w:after="57"/>
              <w:ind w:left="50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University/Institution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9" w:before="57" w:after="57"/>
              <w:ind w:left="51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%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marks</w:t>
            </w:r>
          </w:p>
        </w:tc>
      </w:tr>
      <w:tr>
        <w:trPr>
          <w:trHeight w:val="325" w:hRule="atLeast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4" w:before="57" w:after="57"/>
              <w:ind w:left="5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5"/>
                <w:sz w:val="20"/>
                <w:szCs w:val="20"/>
              </w:rPr>
              <w:t>1.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B. Tech.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CSE</w:t>
            </w:r>
          </w:p>
        </w:tc>
        <w:tc>
          <w:tcPr>
            <w:tcW w:w="2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Maulana Abul Kalam Azad University of Technology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74.5</w:t>
            </w:r>
          </w:p>
        </w:tc>
      </w:tr>
      <w:tr>
        <w:trPr>
          <w:trHeight w:val="480" w:hRule="atLeast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4" w:before="57" w:after="57"/>
              <w:ind w:left="5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5"/>
                <w:sz w:val="20"/>
                <w:szCs w:val="20"/>
              </w:rPr>
              <w:t>2.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M. Tech.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2021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CSE</w:t>
            </w:r>
          </w:p>
        </w:tc>
        <w:tc>
          <w:tcPr>
            <w:tcW w:w="2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Indian Institute of Technology Ropar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83.9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645" w:leader="none"/>
        </w:tabs>
        <w:spacing w:lineRule="auto" w:line="240" w:before="264" w:after="0"/>
        <w:ind w:hanging="444" w:left="645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Ph.D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thesis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title,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Guide’s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Name,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Institute/Organization/University,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Award.</w:t>
      </w:r>
    </w:p>
    <w:p>
      <w:pPr>
        <w:pStyle w:val="BodyText"/>
        <w:spacing w:before="13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/>
          <w:b w:val="false"/>
          <w:bCs w:val="false"/>
          <w:sz w:val="24"/>
          <w:szCs w:val="24"/>
        </w:rPr>
        <w:t>Constrained Path Optimization Problem on Time-dependent Road Networks.</w:t>
      </w:r>
    </w:p>
    <w:p>
      <w:pPr>
        <w:pStyle w:val="BodyText"/>
        <w:spacing w:before="13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Guide</w:t>
      </w:r>
      <w:r>
        <w:rPr>
          <w:rFonts w:ascii="Times New Roman" w:hAnsi="Times New Roman"/>
          <w:b w:val="false"/>
          <w:bCs w:val="false"/>
          <w:sz w:val="24"/>
          <w:szCs w:val="24"/>
        </w:rPr>
        <w:t>: Dr. Venkata M. V. Gunturi, Dr. Venkata Kalyan Tavva</w:t>
      </w:r>
    </w:p>
    <w:p>
      <w:pPr>
        <w:pStyle w:val="BodyText"/>
        <w:spacing w:before="13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Institute</w:t>
      </w:r>
      <w:r>
        <w:rPr>
          <w:rFonts w:ascii="Times New Roman" w:hAnsi="Times New Roman"/>
          <w:b w:val="false"/>
          <w:bCs w:val="false"/>
          <w:sz w:val="24"/>
          <w:szCs w:val="24"/>
        </w:rPr>
        <w:t>: Indian Institute of Technology Ropar</w:t>
      </w:r>
    </w:p>
    <w:p>
      <w:pPr>
        <w:pStyle w:val="BodyText"/>
        <w:spacing w:before="136" w:after="0"/>
        <w:rPr>
          <w:b w:val="false"/>
          <w:bCs w:val="false"/>
          <w:spacing w:val="-2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5" w:leader="none"/>
        </w:tabs>
        <w:spacing w:lineRule="auto" w:line="240" w:before="64" w:after="26"/>
        <w:ind w:hanging="487" w:left="645" w:right="0"/>
        <w:jc w:val="left"/>
        <w:rPr>
          <w:sz w:val="24"/>
        </w:rPr>
      </w:pPr>
      <w:r>
        <w:rPr>
          <w:spacing w:val="-4"/>
          <w:sz w:val="24"/>
        </w:rPr>
        <w:t>Conferences</w:t>
      </w:r>
      <w:r>
        <w:rPr>
          <w:spacing w:val="-4"/>
          <w:sz w:val="24"/>
        </w:rPr>
        <w:t>.</w:t>
      </w:r>
    </w:p>
    <w:tbl>
      <w:tblPr>
        <w:tblW w:w="9903" w:type="dxa"/>
        <w:jc w:val="left"/>
        <w:tblInd w:w="15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525"/>
        <w:gridCol w:w="2725"/>
        <w:gridCol w:w="2088"/>
        <w:gridCol w:w="2612"/>
        <w:gridCol w:w="913"/>
        <w:gridCol w:w="1040"/>
      </w:tblGrid>
      <w:tr>
        <w:trPr>
          <w:trHeight w:val="268" w:hRule="atLeast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3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>S.No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Title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3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Author’s</w:t>
            </w:r>
            <w:r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>Name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Publisher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6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Year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Publication</w:t>
            </w:r>
          </w:p>
        </w:tc>
      </w:tr>
      <w:tr>
        <w:trPr>
          <w:trHeight w:val="1152" w:hRule="atLeast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Streamlining vehicle logistics: Maximizing pickup and delivery while considering loading and unloading costs.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Kousik Kumar Dutta and Venkata M. V. Gunturi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sz w:val="20"/>
              </w:rPr>
            </w:pPr>
            <w:r>
              <w:rPr>
                <w:rStyle w:val="Emphasis"/>
                <w:rFonts w:ascii="Times New Roman" w:hAnsi="Times New Roman"/>
                <w:i w:val="false"/>
                <w:iCs w:val="false"/>
                <w:sz w:val="20"/>
                <w:szCs w:val="20"/>
              </w:rPr>
              <w:t>International Conference on Advances in Geographic Information Systems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>SIGSPATIAL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ACM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2025</w:t>
            </w:r>
          </w:p>
        </w:tc>
      </w:tr>
      <w:tr>
        <w:trPr>
          <w:trHeight w:val="273" w:hRule="atLeast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Constrain path optimization on time-dependent road networks.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Kousik Kumar Dutta and Venkata M. V. Gunturi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sz w:val="20"/>
              </w:rPr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International Web Information Systems Engineering conference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(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>WISE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Springer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2024</w:t>
            </w:r>
          </w:p>
        </w:tc>
      </w:tr>
      <w:tr>
        <w:trPr>
          <w:trHeight w:val="273" w:hRule="atLeast"/>
        </w:trPr>
        <w:tc>
          <w:tcPr>
            <w:tcW w:w="5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CAMOUFLAGE: An Efficient Mechanism to Hide Congestion in NVM LLC</w:t>
            </w:r>
          </w:p>
        </w:tc>
        <w:tc>
          <w:tcPr>
            <w:tcW w:w="20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Prathamesh N Thanksale, Kousik Kumar Dutta,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Shirshendu Das</w:t>
            </w:r>
            <w:r>
              <w:rPr>
                <w:rFonts w:ascii="Times New Roman" w:hAnsi="Times New Roman"/>
                <w:sz w:val="20"/>
                <w:szCs w:val="20"/>
              </w:rPr>
              <w:t>, and T. V. Kalyan</w:t>
            </w:r>
          </w:p>
        </w:tc>
        <w:tc>
          <w:tcPr>
            <w:tcW w:w="261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Conference on High Performance Computing, Data, and Analytics (HiPC)</w:t>
            </w:r>
          </w:p>
        </w:tc>
        <w:tc>
          <w:tcPr>
            <w:tcW w:w="9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Elsevier</w:t>
            </w:r>
          </w:p>
        </w:tc>
        <w:tc>
          <w:tcPr>
            <w:tcW w:w="10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2023</w:t>
            </w:r>
          </w:p>
        </w:tc>
      </w:tr>
      <w:tr>
        <w:trPr>
          <w:trHeight w:val="298" w:hRule="atLeast"/>
        </w:trPr>
        <w:tc>
          <w:tcPr>
            <w:tcW w:w="5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 multi-threading algorithm for constrained path optimization problem on road networks. </w:t>
            </w:r>
          </w:p>
        </w:tc>
        <w:tc>
          <w:tcPr>
            <w:tcW w:w="20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Kousik Kumar Dutta, Ankita Dewan and Venkata M. V. Gunturi</w:t>
            </w:r>
          </w:p>
        </w:tc>
        <w:tc>
          <w:tcPr>
            <w:tcW w:w="261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sz w:val="20"/>
              </w:rPr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International Web Information Systems Engineering conference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(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>WISE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Springer</w:t>
            </w:r>
          </w:p>
        </w:tc>
        <w:tc>
          <w:tcPr>
            <w:tcW w:w="10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2022</w:t>
            </w:r>
          </w:p>
        </w:tc>
      </w:tr>
      <w:tr>
        <w:trPr>
          <w:trHeight w:val="266" w:hRule="atLeast"/>
        </w:trPr>
        <w:tc>
          <w:tcPr>
            <w:tcW w:w="5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fairness conscious cache replacement policy for last level cache.</w:t>
            </w:r>
          </w:p>
        </w:tc>
        <w:tc>
          <w:tcPr>
            <w:tcW w:w="20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Kousik Kumar Dutta, Prathamesh Nitin Tanksale and Shirshendu Das</w:t>
            </w:r>
          </w:p>
        </w:tc>
        <w:tc>
          <w:tcPr>
            <w:tcW w:w="261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 Automation and Test in Europe (DATE)</w:t>
            </w:r>
          </w:p>
        </w:tc>
        <w:tc>
          <w:tcPr>
            <w:tcW w:w="9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IEEE</w:t>
            </w:r>
          </w:p>
        </w:tc>
        <w:tc>
          <w:tcPr>
            <w:tcW w:w="10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2021</w:t>
            </w:r>
          </w:p>
        </w:tc>
      </w:tr>
      <w:tr>
        <w:trPr>
          <w:trHeight w:val="307" w:hRule="atLeast"/>
        </w:trPr>
        <w:tc>
          <w:tcPr>
            <w:tcW w:w="5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NEAT activity detection using smartwatch at low sampling frequency.</w:t>
            </w:r>
          </w:p>
        </w:tc>
        <w:tc>
          <w:tcPr>
            <w:tcW w:w="20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Ankita Dewan, Venkata M. V. Gunturi, Vinayak Naik and Kousik Kumar Dutta</w:t>
            </w:r>
          </w:p>
        </w:tc>
        <w:tc>
          <w:tcPr>
            <w:tcW w:w="261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sz w:val="20"/>
              </w:rPr>
            </w:pPr>
            <w:r>
              <w:rPr>
                <w:rStyle w:val="Emphasis"/>
                <w:rFonts w:ascii="Times New Roman" w:hAnsi="Times New Roman"/>
                <w:i w:val="false"/>
                <w:iCs w:val="false"/>
                <w:sz w:val="20"/>
                <w:szCs w:val="20"/>
              </w:rPr>
              <w:t>SmartWorld/SCALCOM/UIC/ATC/IOP/SCI</w:t>
            </w:r>
          </w:p>
        </w:tc>
        <w:tc>
          <w:tcPr>
            <w:tcW w:w="9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IEEE</w:t>
            </w:r>
          </w:p>
        </w:tc>
        <w:tc>
          <w:tcPr>
            <w:tcW w:w="10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2021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645" w:leader="none"/>
        </w:tabs>
        <w:spacing w:lineRule="auto" w:line="240" w:before="64" w:after="26"/>
        <w:ind w:hanging="0" w:left="645" w:right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5" w:leader="none"/>
        </w:tabs>
        <w:spacing w:lineRule="auto" w:line="240" w:before="64" w:after="26"/>
        <w:ind w:hanging="487" w:left="645" w:right="0"/>
        <w:jc w:val="left"/>
        <w:rPr>
          <w:sz w:val="24"/>
        </w:rPr>
      </w:pPr>
      <w:r>
        <w:rPr>
          <w:spacing w:val="-4"/>
          <w:sz w:val="24"/>
        </w:rPr>
        <w:t>Professional Recognition/ Award/ Prize/ Certificate, Fellowship received by the applicant.</w:t>
      </w:r>
    </w:p>
    <w:tbl>
      <w:tblPr>
        <w:tblW w:w="9892" w:type="dxa"/>
        <w:jc w:val="left"/>
        <w:tblInd w:w="16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675"/>
        <w:gridCol w:w="3525"/>
        <w:gridCol w:w="3450"/>
        <w:gridCol w:w="2242"/>
      </w:tblGrid>
      <w:tr>
        <w:trPr>
          <w:trHeight w:val="268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3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>S.No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 xml:space="preserve">Name of Award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3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Awarding Agency 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Year</w:t>
            </w:r>
          </w:p>
        </w:tc>
      </w:tr>
      <w:tr>
        <w:trPr>
          <w:trHeight w:val="272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GATE Fellowship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MHRD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</w:tr>
    </w:tbl>
    <w:p>
      <w:pPr>
        <w:pStyle w:val="Normal"/>
        <w:tabs>
          <w:tab w:val="clear" w:pos="720"/>
          <w:tab w:val="left" w:pos="645" w:leader="none"/>
        </w:tabs>
        <w:spacing w:lineRule="auto" w:line="240" w:before="64" w:after="26"/>
        <w:ind w:hanging="0" w:left="645" w:right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ind w:hanging="487" w:left="645"/>
        <w:rPr/>
      </w:pPr>
      <w:r>
        <w:rPr>
          <w:spacing w:val="-4"/>
          <w:sz w:val="24"/>
        </w:rPr>
        <w:t>Manuscripts Under Review.</w:t>
      </w:r>
    </w:p>
    <w:tbl>
      <w:tblPr>
        <w:tblW w:w="9903" w:type="dxa"/>
        <w:jc w:val="left"/>
        <w:tblInd w:w="15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513"/>
        <w:gridCol w:w="2631"/>
        <w:gridCol w:w="2144"/>
        <w:gridCol w:w="2887"/>
        <w:gridCol w:w="1728"/>
      </w:tblGrid>
      <w:tr>
        <w:trPr>
          <w:trHeight w:val="268" w:hRule="atLeast"/>
        </w:trPr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3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>S.No</w:t>
            </w: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Title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3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Author’s</w:t>
            </w:r>
            <w:r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>Name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Venue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48"/>
              <w:ind w:left="105"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Publisher</w:t>
            </w:r>
          </w:p>
        </w:tc>
      </w:tr>
      <w:tr>
        <w:trPr>
          <w:trHeight w:val="272" w:hRule="atLeast"/>
        </w:trPr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scalable approach for time-dependent constrained path optimization on road networks. 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Kousik Kumar Dutta and Venkata M. V. Gunturi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ing1"/>
              <w:spacing w:before="183" w:after="63"/>
              <w:jc w:val="center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ACM Transactions on Spatial Algorithms and Systems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ACM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Interval based constrained path optimization in time-dependent road networks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 w:after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Kousik Kumar Dutta and Venkata M. V. Gunturi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auto" w:line="276" w:before="57" w:after="57"/>
              <w:jc w:val="center"/>
              <w:rPr>
                <w:sz w:val="20"/>
              </w:rPr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International Web Information Systems Engineering conference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(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>WISE</w:t>
            </w:r>
            <w:r>
              <w:rPr>
                <w:rStyle w:val="Emphasis"/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6" w:before="114" w:after="11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Springer</w:t>
            </w:r>
          </w:p>
        </w:tc>
      </w:tr>
    </w:tbl>
    <w:p>
      <w:pPr>
        <w:pStyle w:val="Normal"/>
        <w:ind w:hanging="487" w:left="645"/>
        <w:rPr>
          <w:spacing w:val="-4"/>
          <w:sz w:val="24"/>
        </w:rPr>
      </w:pPr>
      <w:r>
        <w:rPr/>
      </w:r>
    </w:p>
    <w:p>
      <w:pPr>
        <w:pStyle w:val="ListParagraph"/>
        <w:ind w:hanging="487" w:left="645"/>
        <w:rPr>
          <w:spacing w:val="-4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ind w:hanging="487" w:left="6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Research Interests.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/>
        <w:ind w:hanging="340" w:left="85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Spatio-temporal databases; </w:t>
      </w:r>
      <w:r>
        <w:rPr>
          <w:rFonts w:ascii="Times New Roman" w:hAnsi="Times New Roman"/>
          <w:sz w:val="24"/>
          <w:szCs w:val="24"/>
        </w:rPr>
        <w:t xml:space="preserve">Navigation systems; Graph data structures and libraries; Parallel and distributed algorithm design; Time-dependent road networks; Efficient path planning under constraints; </w:t>
      </w:r>
      <w:r>
        <w:rPr>
          <w:rFonts w:ascii="Times New Roman" w:hAnsi="Times New Roman"/>
          <w:spacing w:val="-4"/>
          <w:sz w:val="24"/>
          <w:szCs w:val="24"/>
        </w:rPr>
        <w:t>Integration of cutting-edge technologies in navigation and spatial computing.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240"/>
        <w:ind w:hanging="0" w:left="850" w:right="0"/>
        <w:jc w:val="left"/>
        <w:rPr>
          <w:spacing w:val="-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hanging="487" w:left="6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Current Projects.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bidi w:val="0"/>
        <w:spacing w:lineRule="auto" w:line="240" w:before="0" w:after="0"/>
        <w:ind w:hanging="340" w:left="85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GPU to design scalable navigation system.</w:t>
      </w:r>
    </w:p>
    <w:p>
      <w:pPr>
        <w:pStyle w:val="ListParagraph"/>
        <w:widowControl w:val="false"/>
        <w:numPr>
          <w:ilvl w:val="4"/>
          <w:numId w:val="5"/>
        </w:numPr>
        <w:suppressAutoHyphens w:val="true"/>
        <w:bidi w:val="0"/>
        <w:spacing w:lineRule="auto" w:line="240" w:before="0" w:after="0"/>
        <w:ind w:hanging="340" w:left="1304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Summary. </w:t>
      </w:r>
      <w:r>
        <w:rPr>
          <w:rFonts w:ascii="Times New Roman" w:hAnsi="Times New Roman"/>
          <w:spacing w:val="-4"/>
          <w:sz w:val="24"/>
          <w:szCs w:val="24"/>
        </w:rPr>
        <w:t>Real-world road networks are massive, making it challenging to fit them into the limited memory of GPUs. Therefore, our goal is to develop a scalable navigation system that efficiently leverages GPU resources while addressing these challenges.</w:t>
      </w:r>
    </w:p>
    <w:p>
      <w:pPr>
        <w:pStyle w:val="ListParagraph"/>
        <w:widowControl w:val="false"/>
        <w:numPr>
          <w:ilvl w:val="6"/>
          <w:numId w:val="5"/>
        </w:numPr>
        <w:suppressAutoHyphens w:val="true"/>
        <w:bidi w:val="0"/>
        <w:spacing w:lineRule="auto" w:line="240" w:before="0" w:after="0"/>
        <w:ind w:hanging="340" w:left="85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Exploring efficiency of Bi-directional search for navigation. </w:t>
      </w:r>
    </w:p>
    <w:p>
      <w:pPr>
        <w:pStyle w:val="ListParagraph"/>
        <w:widowControl w:val="false"/>
        <w:numPr>
          <w:ilvl w:val="7"/>
          <w:numId w:val="5"/>
        </w:numPr>
        <w:suppressAutoHyphens w:val="true"/>
        <w:bidi w:val="0"/>
        <w:spacing w:lineRule="auto" w:line="240" w:before="0" w:after="0"/>
        <w:ind w:hanging="340" w:left="1361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Summary. </w:t>
      </w:r>
      <w:r>
        <w:rPr>
          <w:rFonts w:ascii="Times New Roman" w:hAnsi="Times New Roman"/>
          <w:spacing w:val="-4"/>
          <w:sz w:val="24"/>
          <w:szCs w:val="24"/>
        </w:rPr>
        <w:t>Bi-directional search offers significant scope for parallelism in processing traditional navigation queries. Therefore, we are exploring its potential for advanced navigation queries.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361" w:right="0"/>
        <w:jc w:val="left"/>
        <w:rPr>
          <w:spacing w:val="-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hanging="487" w:left="6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Academic Services.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240" w:before="0" w:after="0"/>
        <w:ind w:hanging="340" w:left="85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Reviewer in Journal: Geoinformatica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240" w:before="0" w:after="0"/>
        <w:ind w:hanging="340" w:left="85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Teaching Assistant: IIT Ropar, courses: Database Management System, Software Engineering, PG Software Lab, Development Engineering Project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850" w:right="0"/>
        <w:jc w:val="left"/>
        <w:rPr>
          <w:spacing w:val="-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hanging="487" w:left="6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Technical Skills.</w:t>
      </w:r>
    </w:p>
    <w:p>
      <w:pPr>
        <w:pStyle w:val="Body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Programming Languages: JAVA, C, C++, Python, SQL, LaTeX, Shell script.</w:t>
      </w:r>
    </w:p>
    <w:p>
      <w:pPr>
        <w:pStyle w:val="Body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IDE and Frameworks: Eclipse, VS Code, ChampSim</w:t>
      </w:r>
    </w:p>
    <w:sectPr>
      <w:type w:val="nextPage"/>
      <w:pgSz w:w="12240" w:h="15840"/>
      <w:pgMar w:left="1640" w:right="420" w:gutter="0" w:header="0" w:top="13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5" w:hanging="54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8" w:hanging="5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6" w:hanging="5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4" w:hanging="5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2" w:hanging="5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0" w:hanging="5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8" w:hanging="5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6" w:hanging="5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4" w:hanging="54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518"/>
        </w:tabs>
        <w:ind w:left="5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878"/>
        </w:tabs>
        <w:ind w:left="8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38"/>
        </w:tabs>
        <w:ind w:left="12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98"/>
        </w:tabs>
        <w:ind w:left="15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58"/>
        </w:tabs>
        <w:ind w:left="19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18"/>
        </w:tabs>
        <w:ind w:left="23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78"/>
        </w:tabs>
        <w:ind w:left="26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38"/>
        </w:tabs>
        <w:ind w:left="30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98"/>
        </w:tabs>
        <w:ind w:left="339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18"/>
        </w:tabs>
        <w:ind w:left="5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878"/>
        </w:tabs>
        <w:ind w:left="8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38"/>
        </w:tabs>
        <w:ind w:left="12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98"/>
        </w:tabs>
        <w:ind w:left="15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58"/>
        </w:tabs>
        <w:ind w:left="19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18"/>
        </w:tabs>
        <w:ind w:left="23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78"/>
        </w:tabs>
        <w:ind w:left="26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38"/>
        </w:tabs>
        <w:ind w:left="30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98"/>
        </w:tabs>
        <w:ind w:left="339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518"/>
        </w:tabs>
        <w:ind w:left="5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878"/>
        </w:tabs>
        <w:ind w:left="8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38"/>
        </w:tabs>
        <w:ind w:left="12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98"/>
        </w:tabs>
        <w:ind w:left="15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58"/>
        </w:tabs>
        <w:ind w:left="19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18"/>
        </w:tabs>
        <w:ind w:left="23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78"/>
        </w:tabs>
        <w:ind w:left="26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38"/>
        </w:tabs>
        <w:ind w:left="30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98"/>
        </w:tabs>
        <w:ind w:left="339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76" w:after="0"/>
      <w:ind w:right="220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545" w:left="705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090" w:leader="none"/>
        <w:tab w:val="right" w:pos="1018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ousik.21csz0004@iitrpr.ac.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LibreOffice/24.2.7.2$Linux_X86_64 LibreOffice_project/420$Build-2</Application>
  <AppVersion>15.0000</AppVersion>
  <Pages>2</Pages>
  <Words>574</Words>
  <Characters>3620</Characters>
  <CharactersWithSpaces>4066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2025-08-06T13:27:40Z</dcterms:created>
  <dc:creator>nic</dc:creator>
  <dc:description/>
  <dc:language>en-IN</dc:language>
  <cp:lastModifiedBy/>
  <cp:lastPrinted>2025-08-09T16:42:39Z</cp:lastPrinted>
  <dcterms:modified xsi:type="dcterms:W3CDTF">2025-08-11T11:01:12Z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2025-08-06T00:00:00Z</vt:filetime>
  </property>
  <property fmtid="{D5CDD505-2E9C-101B-9397-08002B2CF9AE}" pid="5" name="Producer">
    <vt:lpwstr>Microsoft® Word 2010</vt:lpwstr>
  </property>
</Properties>
</file>