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40" w:before="100"/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091565" cx="1247775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91565" cx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libri" w:hAnsi="Calibri" w:eastAsia="Calibri" w:ascii="Calibri"/>
          <w:b w:val="1"/>
          <w:sz w:val="32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32" w:firstLine="708"/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u w:val="single"/>
          <w:vertAlign w:val="baseline"/>
          <w:rtl w:val="0"/>
        </w:rPr>
        <w:t xml:space="preserve">     </w:t>
      </w:r>
      <w:r w:rsidRPr="00000000" w:rsidR="00000000" w:rsidDel="00000000">
        <w:rPr>
          <w:sz w:val="44"/>
          <w:u w:val="single"/>
          <w:vertAlign w:val="baseline"/>
          <w:rtl w:val="0"/>
        </w:rPr>
        <w:t xml:space="preserve">IEMCON201</w:t>
      </w:r>
      <w:r w:rsidRPr="00000000" w:rsidR="00000000" w:rsidDel="00000000">
        <w:rPr>
          <w:sz w:val="44"/>
          <w:u w:val="single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ind w:left="0" w:firstLine="0"/>
        <w:contextualSpacing w:val="0"/>
        <w:jc w:val="center"/>
      </w:pPr>
      <w:r w:rsidRPr="00000000" w:rsidR="00000000" w:rsidDel="00000000">
        <w:rPr>
          <w:b w:val="1"/>
          <w:sz w:val="36"/>
          <w:vertAlign w:val="baseline"/>
          <w:rtl w:val="0"/>
        </w:rPr>
        <w:t xml:space="preserve">    </w:t>
      </w:r>
      <w:r w:rsidRPr="00000000" w:rsidR="00000000" w:rsidDel="00000000">
        <w:rPr>
          <w:b w:val="1"/>
          <w:sz w:val="28"/>
          <w:rtl w:val="0"/>
        </w:rPr>
        <w:t xml:space="preserve">5th International Conference on Electronics Engineering &amp; Computer Science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       Date: 2</w:t>
      </w:r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vertAlign w:val="baseline"/>
          <w:rtl w:val="0"/>
        </w:rPr>
        <w:t xml:space="preserve"> - 2</w:t>
      </w:r>
      <w:r w:rsidRPr="00000000" w:rsidR="00000000" w:rsidDel="00000000">
        <w:rPr>
          <w:rtl w:val="0"/>
        </w:rPr>
        <w:t xml:space="preserve">9</w:t>
      </w:r>
      <w:r w:rsidRPr="00000000" w:rsidR="00000000" w:rsidDel="00000000">
        <w:rPr>
          <w:vertAlign w:val="baseline"/>
          <w:rtl w:val="0"/>
        </w:rPr>
        <w:t xml:space="preserve"> August 201</w:t>
      </w: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Venue: Science City, Kolkata, India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Please fill in the form, sign by hand, and send it via one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Fax: +913323578302/ E-mail:</w:t>
      </w: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conference@iemcal.com</w:t>
        </w:r>
      </w:hyperlink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 ,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conference.secretary@iemcal.com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Title (Student/Prof/Dr): _____ First Name: ___________________Last Name: 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Paper ID: ____ Paper Title: _________________________________________________ (for authors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Institution: 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Street Address: 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City: __________________ State: _____________ Country: _______________________ Zip: 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Phone: ___________________ Fax: __________________ Email: __________________________________</w:t>
        <w:br w:type="textWrapping"/>
        <w:br w:type="textWrapping"/>
        <w:t xml:space="preserve">Dietary Requirements: ______________________ Attending conference: </w:t>
        <w:tab/>
        <w:t xml:space="preserve">Yes </w:t>
        <w:tab/>
        <w:t xml:space="preserve">/</w:t>
        <w:tab/>
        <w:t xml:space="preserve">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8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color w:val="008000"/>
          <w:sz w:val="28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 xml:space="preserve">.........................................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Signature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Conference Registration Fees</w:t>
      </w: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br w:type="textWrapping"/>
        <w:br w:type="textWrapping"/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Registration fee is inclusive of : Keynote &amp; invited speakers session(s) (if any), concurrent sessions of Technical Program, Conference Proceedings, lunch and a registration kit.</w:t>
        <w:br w:type="textWrapping"/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0683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561"/>
        <w:gridCol w:w="3561"/>
        <w:gridCol w:w="3561"/>
      </w:tblGrid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CATEGORY   </w:t>
            </w:r>
            <w:r w:rsidRPr="00000000" w:rsidR="00000000" w:rsidDel="00000000">
              <w:rPr>
                <w:rtl w:val="0"/>
              </w:rPr>
            </w:r>
            <w:r w:rsidRPr="00000000" w:rsidR="00000000" w:rsidDel="00000000">
              <w:drawing>
                <wp:anchor allowOverlap="0" distR="114300" hidden="0" distT="0" distB="0" layoutInCell="0" locked="0" relativeHeight="0" simplePos="0" distL="114300" behindDoc="0">
                  <wp:simplePos y="0" x="0"/>
                  <wp:positionH relativeFrom="margin">
                    <wp:posOffset>1727200</wp:posOffset>
                  </wp:positionH>
                  <wp:positionV relativeFrom="paragraph">
                    <wp:posOffset>63500</wp:posOffset>
                  </wp:positionV>
                  <wp:extent cy="25400" cx="317500"/>
                  <wp:effectExtent t="0" b="0" r="0" l="0"/>
                  <wp:wrapNone/>
                  <wp:docPr id="2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25400" cx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ON or BEFORE SUBMISSION DATE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LATE SUBMISSION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General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40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Rs.4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Industry and R&amp;D Org.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Rs.5000.00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Rs.6000.00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Payment methods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Payment must be made by Cash or DD in favour of ‘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Institute of Engineering &amp; Management Trust’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 payable at 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Kolkata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footerReference r:id="rId12" w:type="default"/>
      <w:pgSz w:w="11907" w:h="16839"/>
      <w:pgMar w:left="720" w:right="720" w:top="450" w:bottom="1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/>
      <w:contextualSpacing w:val="0"/>
      <w:jc w:val="center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0"/>
      <w:ind w:left="0" w:firstLine="0"/>
    </w:pPr>
    <w:rPr>
      <w:rFonts w:cs="Cambria" w:hAnsi="Cambria" w:eastAsia="Cambria" w:ascii="Cambria"/>
      <w:b w:val="1"/>
      <w:i w:val="1"/>
      <w:sz w:val="28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  <w:ind w:left="-566" w:firstLine="708"/>
    </w:pPr>
    <w:rPr>
      <w:rFonts w:cs="Cambria" w:hAnsi="Cambria" w:eastAsia="Cambria" w:ascii="Cambria"/>
      <w:b w:val="1"/>
      <w:sz w:val="26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200"/>
      <w:ind w:left="0" w:firstLine="0"/>
    </w:pPr>
    <w:rPr>
      <w:rFonts w:cs="Cambria" w:hAnsi="Cambria" w:eastAsia="Cambria" w:ascii="Cambria"/>
      <w:b w:val="0"/>
      <w:color w:val="243f60"/>
      <w:sz w:val="22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conference.secretary@iemcal.com" Type="http://schemas.openxmlformats.org/officeDocument/2006/relationships/hyperlink" TargetMode="External" Id="rId10"/><Relationship Target="styles.xml" Type="http://schemas.openxmlformats.org/officeDocument/2006/relationships/styles" Id="rId4"/><Relationship Target="media/image00.png" Type="http://schemas.openxmlformats.org/officeDocument/2006/relationships/image" Id="rId11"/><Relationship Target="numbering.xml" Type="http://schemas.openxmlformats.org/officeDocument/2006/relationships/numbering" Id="rId3"/><Relationship Target="mailto:conference.secretary@iemcal.com" Type="http://schemas.openxmlformats.org/officeDocument/2006/relationships/hyperlink" TargetMode="External" Id="rId9"/><Relationship Target="mailto:conference@iemcal.com" Type="http://schemas.openxmlformats.org/officeDocument/2006/relationships/hyperlink" TargetMode="External" Id="rId6"/><Relationship Target="media/image01.jpg" Type="http://schemas.openxmlformats.org/officeDocument/2006/relationships/image" Id="rId5"/><Relationship Target="mailto:conference.secretary@iemcal.com" Type="http://schemas.openxmlformats.org/officeDocument/2006/relationships/hyperlink" TargetMode="External" Id="rId8"/><Relationship Target="mailto:conference.secretary@iemca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IEMCON_ Registration Form.docx</dc:title>
</cp:coreProperties>
</file>