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arco_dir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oro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do kaikan, de ser apresentado três vezes à mesma pessoa por três tias diferentes. Ele usava óculos de armação preta, presidia o grupo de jovens do kaikan com uma prancheta na mão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Depois do infarto do meu pai, ele continuou vindo, e passou a carregar as sacolas da farmácia sem que ninguém pedisse. Eu tinha dezesseis anos, e ele quinze, quando a gente começou a namorar, se é que aquilo era namoro. Durava três semanas, e eu terminava por causa de uma bobagem, ou porque não tinha cabeça para nada, o que era verdade. Ele sumia uns dias e voltava com uma lista de física.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arco_dir_azeitonas.png"/><Relationship Id="rIdImg3" Type="http://schemas.openxmlformats.org/officeDocument/2006/relationships/image" Target="media/destaque_oliveira_longa_esq.png"/><Relationship Id="rIdImg4" Type="http://schemas.openxmlformats.org/officeDocument/2006/relationships/image" Target="media/destaque_oliveira_coroa_dir.png"/><Relationship Id="rIdImg5" Type="http://schemas.openxmlformats.org/officeDocument/2006/relationships/image" Target="media/destaque_oliveira_cruzada_esq_azeitonas.png"/><Relationship Id="rIdImg6" Type="http://schemas.openxmlformats.org/officeDocument/2006/relationships/image" Target="media/destaque_oliveira_arco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II</dc:title>
  <dc:subject/>
  <dc:creator>Luciana Lumi Watanabe Yamanaka</dc:creator>
  <cp:keywords/>
  <dc:description>Versão 2 do manuscrito</dc:description>
  <cp:lastModifiedBy/>
  <cp:revision>1</cp:revision>
  <dcterms:created xsi:type="dcterms:W3CDTF">2026-10-01T01:06:46Z</dcterms:created>
  <dcterms:modified xsi:type="dcterms:W3CDTF">2026-10-01T01:06:46Z</dcterms:modified>
  <cp:category/>
</cp:coreProperties>
</file>