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6.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6 · 2004</w:t>
      </w:r>
    </w:p>
    <w:p>
      <w:pPr>
        <w:keepNext/>
        <w:spacing w:before="0" w:after="76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vinheta_7.png"/>
                    <pic:cNvPicPr/>
                  </pic:nvPicPr>
                  <pic:blipFill>
                    <a:blip r:embed="rIdImg4"/>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7 · 2004</w:t>
      </w:r>
    </w:p>
    <w:p>
      <w:pPr>
        <w:keepNext/>
        <w:spacing w:before="0" w:after="76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05" name="Imagem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8.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8 · 2004</w:t>
      </w:r>
    </w:p>
    <w:p>
      <w:pPr>
        <w:keepNext/>
        <w:spacing w:before="0" w:after="76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coroa_dir.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9.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9 · 2007</w:t>
      </w:r>
    </w:p>
    <w:p>
      <w:pPr>
        <w:keepNext/>
        <w:spacing w:before="0" w:after="76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cruzada_esq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vinheta_10.png"/>
                    <pic:cNvPicPr/>
                  </pic:nvPicPr>
                  <pic:blipFill>
                    <a:blip r:embed="rIdImg10"/>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10 · 2006–2007</w:t>
      </w:r>
    </w:p>
    <w:p>
      <w:pPr>
        <w:keepNext/>
        <w:spacing w:before="0" w:after="76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tentava namorar</w:t>
      </w:r>
      <w:r>
        <w:t xml:space="preserve"> comigo desde que eu tinha catorze anos.</w:t>
      </w:r>
    </w:p>
    <w:p>
      <w:r>
        <w:t xml:space="preserve">Começou com uma lista de física e não parou mais. Ele era um ano mais novo do que eu, o que, na minha cabeça, devia ser motivo suficiente para desistir. Não era. Durante anos, ele tocou a campainha lá de casa com uma desculpa diferente: a prova de trigonometria, o trabalho de física sobre plano inclinado, a lista de matemática que eu não ia conseguir fazer sozinha e que, de fato, eu não ia conseguir fazer sozinha. Sentava na mesa da cozinha, abria o caderno e ficava. Ficava depois do exercício resolvido, depois do café, depois de a minha mãe passar pela sala pela terceira vez com o pano de prato no ombro.</w:t>
      </w:r>
    </w:p>
    <w:p>
      <w:r>
        <w:t xml:space="preserve">— Esse menino vem estudar ou vem te ver? — ela perguntou uma noite, quando o portão bateu.</w:t>
      </w:r>
    </w:p>
    <w:p>
      <w:r>
        <w:t xml:space="preserve">— Estudar.</w:t>
      </w:r>
    </w:p>
    <w:p>
      <w:r>
        <w:t xml:space="preserve">— Ele é mais novo que você, filha. Quem devia estar ensinando era você.</w:t>
      </w:r>
    </w:p>
    <w:p>
      <w:r>
        <w:t xml:space="preserve">Eu conhecia o Kousuke do jeito que todo descendente conhecia todo descendente naquela cidade: de festa do kaikan, de ser apresentado três vezes à mesma pessoa por três tias diferentes. Ele usava óculos de armação preta, presidia o grupo de jovens do kaikan com uma prancheta na mão e falava de um jeito complicado demais para a idade dele. Uma vez, no meio de um exercício de matemática, me explicou por que o preço do arroz tinha subido, com câmbio e importação, e eu fiquei olhando para ele sem entender como alguém conseguia pensar tanto sobre arroz.</w:t>
      </w:r>
    </w:p>
    <w:p>
      <w:r>
        <w:t xml:space="preserve">Depois do infarto do meu pai, ele continuou vindo, e passou a carregar as sacolas da farmácia sem que ninguém pedisse. Eu tinha dezesseis anos, e ele quinze, quando a gente começou a namorar, se é que aquilo era namoro. Durava três semanas, e eu terminava por causa de uma bobagem, ou porque não tinha cabeça para nada, o que era verdade. Ele sumia uns dias e voltava com uma lista de física. Voltamos. Terminamos. Voltamos.</w:t>
      </w:r>
    </w:p>
    <w:p>
      <w:r>
        <w:t xml:space="preserve">— Você vai continuar indo e voltando até quando? — perguntou ele, numa tarde, na mesa da cozinha, com a minha apostila da faculdade aberta entre nós.</w:t>
      </w:r>
    </w:p>
    <w:p>
      <w:r>
        <w:t xml:space="preserve">— Até você parar de vir.</w:t>
      </w:r>
    </w:p>
    <w:p>
      <w:r>
        <w:t xml:space="preserve">— Eu não vou parar de vir.</w:t>
      </w:r>
    </w:p>
    <w:p>
      <w:r>
        <w:t xml:space="preserve">Minha mãe, no fogão, riu alto. Eu fiquei vermelha até a orelha e disse que tudo bem, dessa vez de verdade,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tinha ido morar com a madrinha em outra cidade,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5" name="Destaque 1015"/>
            <wp:cNvGraphicFramePr/>
            <a:graphic xmlns:a="http://schemas.openxmlformats.org/drawingml/2006/main">
              <a:graphicData uri="http://schemas.openxmlformats.org/drawingml/2006/picture">
                <pic:pic xmlns:pic="http://schemas.openxmlformats.org/drawingml/2006/picture">
                  <pic:nvPicPr>
                    <pic:cNvPr id="1015" name="destaque_oliveira_arco_dir.png"/>
                    <pic:cNvPicPr/>
                  </pic:nvPicPr>
                  <pic:blipFill>
                    <a:blip r:embed="rIdImg11"/>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4" name="Imagem 1014"/>
            <wp:cNvGraphicFramePr/>
            <a:graphic xmlns:a="http://schemas.openxmlformats.org/drawingml/2006/main">
              <a:graphicData uri="http://schemas.openxmlformats.org/drawingml/2006/picture">
                <pic:pic xmlns:pic="http://schemas.openxmlformats.org/drawingml/2006/picture">
                  <pic:nvPicPr>
                    <pic:cNvPr id="101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Anos de listas de física, de idas e vindas,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6" name="Imagem 1016"/>
            <wp:cNvGraphicFramePr/>
            <a:graphic xmlns:a="http://schemas.openxmlformats.org/drawingml/2006/main">
              <a:graphicData uri="http://schemas.openxmlformats.org/drawingml/2006/picture">
                <pic:pic xmlns:pic="http://schemas.openxmlformats.org/drawingml/2006/picture">
                  <pic:nvPicPr>
                    <pic:cNvPr id="1016" name="vinheta_11.png"/>
                    <pic:cNvPicPr/>
                  </pic:nvPicPr>
                  <pic:blipFill>
                    <a:blip r:embed="rIdImg12"/>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11 · 2007</w:t>
      </w:r>
    </w:p>
    <w:p>
      <w:pPr>
        <w:keepNext/>
        <w:spacing w:before="0" w:after="76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7" name="Imagem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6.png"/><Relationship Id="rIdImg2" Type="http://schemas.openxmlformats.org/officeDocument/2006/relationships/image" Target="media/ramo_reflexao.png"/><Relationship Id="rIdImg3" Type="http://schemas.openxmlformats.org/officeDocument/2006/relationships/image" Target="media/destaque_oliveira_arco_dir_azeitonas.png"/><Relationship Id="rIdImg4" Type="http://schemas.openxmlformats.org/officeDocument/2006/relationships/image" Target="media/vinheta_7.png"/><Relationship Id="rIdImg5" Type="http://schemas.openxmlformats.org/officeDocument/2006/relationships/image" Target="media/destaque_oliveira_longa_esq.png"/><Relationship Id="rIdImg6" Type="http://schemas.openxmlformats.org/officeDocument/2006/relationships/image" Target="media/vinheta_8.png"/><Relationship Id="rIdImg7" Type="http://schemas.openxmlformats.org/officeDocument/2006/relationships/image" Target="media/destaque_oliveira_coroa_dir.png"/><Relationship Id="rIdImg8" Type="http://schemas.openxmlformats.org/officeDocument/2006/relationships/image" Target="media/vinheta_9.png"/><Relationship Id="rIdImg9" Type="http://schemas.openxmlformats.org/officeDocument/2006/relationships/image" Target="media/destaque_oliveira_cruzada_esq_azeitonas.png"/><Relationship Id="rIdImg10" Type="http://schemas.openxmlformats.org/officeDocument/2006/relationships/image" Target="media/vinheta_10.png"/><Relationship Id="rIdImg11" Type="http://schemas.openxmlformats.org/officeDocument/2006/relationships/image" Target="media/destaque_oliveira_arco_dir.png"/><Relationship Id="rIdImg12" Type="http://schemas.openxmlformats.org/officeDocument/2006/relationships/image" Target="media/vinheta_11.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II</dc:title>
  <dc:subject/>
  <dc:creator>Luciana Lumi Watanabe Yamanaka</dc:creator>
  <cp:keywords/>
  <dc:description>Versão 2 do manuscrito</dc:description>
  <cp:lastModifiedBy/>
  <cp:revision>1</cp:revision>
  <dcterms:created xsi:type="dcterms:W3CDTF">2026-10-05T09:26:09Z</dcterms:created>
  <dcterms:modified xsi:type="dcterms:W3CDTF">2026-10-05T09:26:09Z</dcterms:modified>
  <cp:category/>
</cp:coreProperties>
</file>