
<file path=[Content_Types].xml><?xml version="1.0" encoding="utf-8"?>
<Types xmlns="http://schemas.openxmlformats.org/package/2006/content-types">
  <Default Extension="jpeg" ContentType="image/jpeg"/>
  <Default Extension="png" ContentType="image/png"/>
  <Default Extension="odttf" ContentType="application/vnd.openxmlformats-officedocument.obfuscatedFont"/>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_vazio.xml" ContentType="application/vnd.openxmlformats-officedocument.wordprocessingml.header+xml"/>
  <Override PartName="/word/footer_vazio.xml" ContentType="application/vnd.openxmlformats-officedocument.wordprocessingml.footer+xml"/>
  <Override PartName="/word/header_cap1.xml" ContentType="application/vnd.openxmlformats-officedocument.wordprocessingml.header+xml"/>
  <Override PartName="/word/header_cap2.xml" ContentType="application/vnd.openxmlformats-officedocument.wordprocessingml.header+xml"/>
  <Override PartName="/word/header_cap3.xml" ContentType="application/vnd.openxmlformats-officedocument.wordprocessingml.header+xml"/>
  <Override PartName="/word/header_cap4.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300" w:line="240" w:lineRule="auto"/>
        <w:ind w:firstLine="0"/>
        <w:jc w:val="center"/>
      </w:pPr>
      <w:r>
        <w:rPr>
          <w:rFonts w:ascii="EB Garamond" w:hAnsi="EB Garamond"/>
          <w:color w:val="555555"/>
          <w:spacing w:val="60"/>
          <w:sz w:val="22"/>
          <w:szCs w:val="22"/>
        </w:rPr>
        <w:t xml:space="preserve">PARTE V</w:t>
      </w:r>
    </w:p>
    <w:p>
      <w:pPr>
        <w:keepNext/>
        <w:spacing w:before="0" w:after="0" w:line="240" w:lineRule="auto"/>
        <w:ind w:firstLine="0"/>
        <w:jc w:val="center"/>
      </w:pPr>
      <w:r>
        <w:rPr>
          <w:rFonts w:ascii="EB Garamond" w:hAnsi="EB Garamond"/>
          <w:spacing w:val="20"/>
          <w:sz w:val="40"/>
          <w:szCs w:val="40"/>
        </w:rPr>
        <w:t xml:space="preserve">O DESERTO</w:t>
      </w:r>
    </w:p>
    <w:p>
      <w:pPr>
        <w:keepNext/>
        <w:spacing w:before="360" w:after="0" w:line="240" w:lineRule="auto"/>
        <w:ind w:firstLine="0"/>
        <w:jc w:val="center"/>
      </w:pPr>
      <w:r>
        <w:rPr>
          <w:rFonts w:ascii="EB Garamond" w:hAnsi="EB Garamond"/>
          <w:i/>
          <w:color w:val="555555"/>
          <w:spacing w:val="20"/>
          <w:sz w:val="22"/>
          <w:szCs w:val="22"/>
        </w:rPr>
        <w:t xml:space="preserve">2020–2022</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vAlign w:val="center"/>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21 · 2020–2021</w:t>
      </w:r>
    </w:p>
    <w:p>
      <w:pPr>
        <w:keepNext/>
        <w:spacing w:before="0" w:after="900" w:line="240" w:lineRule="auto"/>
        <w:ind w:firstLine="0"/>
        <w:jc w:val="center"/>
      </w:pPr>
      <w:r>
        <w:rPr>
          <w:rFonts w:ascii="EB Garamond" w:hAnsi="EB Garamond"/>
          <w:spacing w:val="10"/>
          <w:sz w:val="34"/>
          <w:szCs w:val="34"/>
        </w:rPr>
        <w:t xml:space="preserve">OITO MIL REAIS</w:t>
      </w:r>
    </w:p>
    <w:p>
      <w:pPr>
        <w:ind w:firstLine="0"/>
      </w:pPr>
      <w:r>
        <w:rPr>
          <w:smallCaps/>
        </w:rPr>
        <w:t xml:space="preserve">O despertador tocava às</w:t>
      </w:r>
      <w:r>
        <w:t xml:space="preserve">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keepNext/>
        <w:spacing w:before="200" w:after="200"/>
        <w:ind w:firstLine="0"/>
        <w:jc w:val="center"/>
      </w:pPr>
      <w:r>
        <w:t xml:space="preserve">*   *   *</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r>
        <w:t xml:space="preserve">— Oito mil?</w:t>
      </w:r>
    </w:p>
    <w:p>
      <w:r>
        <w:t xml:space="preserve">— Em doze vezes.</w:t>
      </w:r>
    </w:p>
    <w:p>
      <w:r>
        <w:t xml:space="preserve">— Lu. — Ele fez aquela cara de quem está convertendo moeda de cabeça. — Oito mil reais.</w:t>
      </w:r>
    </w:p>
    <w:p>
      <w:r>
        <w:t xml:space="preserve">— Eu sei quanto é.</w:t>
      </w:r>
    </w:p>
    <w:p>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keepNext/>
        <w:spacing w:before="200" w:after="200"/>
        <w:ind w:firstLine="0"/>
        <w:jc w:val="center"/>
      </w:pPr>
      <w:r>
        <w:t xml:space="preserve">*   *   *</w:t>
      </w:r>
    </w:p>
    <w:p>
      <w:pPr>
        <w:ind w:firstLine="0"/>
      </w:pPr>
      <w:r>
        <w:t xml:space="preserve">Foi aí que eu fiz com o Kousuke o que eu sabia fazer com todo mundo.</w:t>
      </w:r>
    </w:p>
    <w:p>
      <w:r>
        <w:t xml:space="preserve">Ele entendia de investimento. Sempre tinha entendido; lia sobre isso desde o tempo das listas de física, falava de juros compostos em pedido de casamento. Nas noites de sexta, depois da planilha da casa, ficava vendo vídeos sobre bolsa, sobre fundos, sobre como os brasileiros no Japão deixavam o dinheiro parado no banco sem render nada. Eu olhei para aquilo e vi um curso.</w:t>
      </w:r>
    </w:p>
    <w:p>
      <w:r>
        <w:t xml:space="preserve">— Você devia ensinar isso.</w:t>
      </w:r>
    </w:p>
    <w:p>
      <w:r>
        <w:t xml:space="preserve">— Eu não sei ensinar.</w:t>
      </w:r>
    </w:p>
    <w:p>
      <w:r>
        <w:t xml:space="preserve">— Você me ensina toda sexta.</w:t>
      </w:r>
    </w:p>
    <w:p>
      <w:r>
        <w:t xml:space="preserve">— Você não aprende nada.</w:t>
      </w:r>
    </w:p>
    <w:p>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r>
        <w:t xml:space="preserve">Na noite em que gravou o primeiro vídeo, ficou um tempo olhando a própria cara congelada na tela do notebook.</w:t>
      </w:r>
    </w:p>
    <w:p>
      <w:r>
        <w:t xml:space="preserve">— E se não der certo? — perguntou. — A ideia foi sua. A cara é minha.</w:t>
      </w:r>
    </w:p>
    <w:p>
      <w:r>
        <w:t xml:space="preserve">— Então a gente divide — eu disse.</w:t>
      </w:r>
    </w:p>
    <w:p>
      <w:r>
        <w:t xml:space="preserve">Ele fez que sim com a cabeça. Não sei se acreditou.</w:t>
      </w:r>
    </w:p>
    <w:p>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2" name="Destaque 1002"/>
            <wp:cNvGraphicFramePr/>
            <a:graphic xmlns:a="http://schemas.openxmlformats.org/drawingml/2006/main">
              <a:graphicData uri="http://schemas.openxmlformats.org/drawingml/2006/picture">
                <pic:pic xmlns:pic="http://schemas.openxmlformats.org/drawingml/2006/picture">
                  <pic:nvPicPr>
                    <pic:cNvPr id="1002" name="destaque_oliveira_cruzada_esq.png"/>
                    <pic:cNvPicPr/>
                  </pic:nvPicPr>
                  <pic:blipFill>
                    <a:blip r:embed="rIdImg2"/>
                    <a:stretch>
                      <a:fillRect/>
                    </a:stretch>
                  </pic:blipFill>
                  <pic:spPr>
                    <a:xfrm>
                      <a:off x="0" y="0"/>
                      <a:ext cx="5029200" cy="7772400"/>
                    </a:xfrm>
                    <a:prstGeom prst="rect">
                      <a:avLst/>
                    </a:prstGeom>
                  </pic:spPr>
                </pic:pic>
              </a:graphicData>
            </a:graphic>
          </wp:anchor>
        </w:drawing>
      </w:r>
    </w:p>
    <w:p>
      <w:pPr>
        <w:spacing w:before="900" w:after="0" w:line="881" w:lineRule="exact"/>
        <w:ind w:firstLine="0"/>
        <w:jc w:val="right"/>
      </w:pPr>
      <w:r>
        <w:rPr>
          <w:rFonts w:ascii="Bebas Neue" w:hAnsi="Bebas Neue" w:cs="Bebas Neue"/>
          <w:caps/>
          <w:color w:val="A9A9A4"/>
          <w:sz w:val="86"/>
          <w:szCs w:val="86"/>
        </w:rPr>
        <w:t xml:space="preserve">SE VOCÊ CONSEGUIR ENSINAR PARA MIM, </w:t>
      </w:r>
      <w:r>
        <w:rPr>
          <w:rFonts w:ascii="Bebas Neue" w:hAnsi="Bebas Neue" w:cs="Bebas Neue"/>
          <w:caps/>
          <w:color w:val="FFFFFF"/>
          <w:sz w:val="86"/>
          <w:szCs w:val="86"/>
        </w:rPr>
        <w:t xml:space="preserve">CONSEGUE ENSINAR PARA QUALQUER UM</w:t>
      </w:r>
      <w:r>
        <w:rPr>
          <w:rFonts w:ascii="Bebas Neue" w:hAnsi="Bebas Neue" w:cs="Bebas Neue"/>
          <w:caps/>
          <w:color w:val="A9A9A4"/>
          <w:sz w:val="86"/>
          <w:szCs w:val="86"/>
        </w:rPr>
        <w:t xml:space="preserve">.</w:t>
      </w:r>
    </w:p>
    <w:p>
      <w:pPr>
        <w:spacing w:before="240" w:after="0"/>
        <w:ind w:firstLine="0"/>
        <w:jc w:val="right"/>
      </w:pPr>
      <w:r>
        <w:rPr>
          <w:rFonts w:ascii="Bebas Neue" w:hAnsi="Bebas Neue"/>
          <w:caps/>
          <w:color w:val="A9A9A4"/>
          <w:spacing w:val="30"/>
          <w:sz w:val="26"/>
        </w:rPr>
        <w:t xml:space="preserve">— KOUSUKE</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keepNext/>
        <w:spacing w:before="200" w:after="200"/>
        <w:ind w:firstLine="0"/>
        <w:jc w:val="center"/>
      </w:pPr>
      <w:r>
        <w:t xml:space="preserve">*   *   *</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r>
        <w:t xml:space="preserve">Ela respondeu em menos de um minuto, como sempre.</w:t>
      </w:r>
    </w:p>
    <w:p>
      <w:r>
        <w:t xml:space="preserve">"O que é isso, filha?"</w:t>
      </w:r>
    </w:p>
    <w:p>
      <w:pPr>
        <w:keepNext/>
        <w:spacing w:before="480" w:after="60" w:line="240" w:lineRule="auto"/>
        <w:ind w:firstLine="0"/>
        <w:jc w:val="center"/>
      </w:pPr>
      <w:r>
        <w:drawing>
          <wp:inline distT="0" distB="0" distL="0" distR="0">
            <wp:extent cx="1234440" cy="342900"/>
            <wp:effectExtent l="0" t="0" r="0" b="0"/>
            <wp:docPr id="1001" name="Ramo 1001"/>
            <wp:cNvGraphicFramePr/>
            <a:graphic xmlns:a="http://schemas.openxmlformats.org/drawingml/2006/main">
              <a:graphicData uri="http://schemas.openxmlformats.org/drawingml/2006/picture">
                <pic:pic xmlns:pic="http://schemas.openxmlformats.org/drawingml/2006/picture">
                  <pic:nvPicPr>
                    <pic:cNvPr id="1001"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Oito mil reais, às duas da manhã, em doze vezes no cartão. Ninguém da minha família tinha feito uma coisa dessas, e por isso mesmo eu quis fazer.</w:t>
      </w:r>
    </w:p>
    <w:p>
      <w:pPr>
        <w:ind w:left="340" w:right="340" w:firstLine="300"/>
      </w:pPr>
      <w:r>
        <w:rPr>
          <w:sz w:val="22"/>
          <w:szCs w:val="22"/>
        </w:rPr>
        <w:t xml:space="preserve">Não vou fingir que foi só coragem. Um pedaço era vontade de provar, para todo mundo e para mim, que eu não era só a moça da peça na esteira. Mas havia também uma coisa verdadeira ali: eu não aguentava mais viver o mesmo ano várias vezes.</w:t>
      </w:r>
    </w:p>
    <w:p>
      <w:pPr>
        <w:ind w:left="340" w:right="340" w:firstLine="300"/>
      </w:pPr>
      <w:r>
        <w:rPr>
          <w:sz w:val="22"/>
          <w:szCs w:val="22"/>
        </w:rPr>
        <w:t xml:space="preserve">Aprendi duas coisas naquele tempo. A primeira: toda decisão grande tem um custo para quem está ao seu lado. O Kousuke entrou "por mim", e a cara que aparecia na tela era a dele. Eu devia ter perguntado mais vezes como ele estava. A segunda: não espere que todo mundo entenda o seu sonho. Minha mãe perguntou "o que é isso, filha?" diante do carimbo da minha primeira empresa. Nem sempre quem nos ama entende o que estamos construindo. E tudo bem.</w:t>
      </w:r>
    </w:p>
    <w:p>
      <w:pPr>
        <w:spacing w:before="200"/>
        <w:ind w:left="340" w:right="340" w:firstLine="0"/>
      </w:pPr>
      <w:r>
        <w:rPr>
          <w:sz w:val="22"/>
          <w:szCs w:val="22"/>
          <w:i/>
        </w:rPr>
        <w:t xml:space="preserve">Você está vivendo o mesmo ano várias vezes? O que precisaria acontecer para sair do automático?</w:t>
      </w:r>
    </w:p>
    <w:p>
      <w:pPr>
        <w:spacing w:before="0" w:after="0" w:line="20" w:lineRule="exact"/>
        <w:ind w:firstLine="0"/>
        <w:sectPr>
          <w:headerReference w:type="even" r:id="rId9"/>
          <w:headerReference w:type="default" r:id="rIdHCap1"/>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22 · 2021</w:t>
      </w:r>
    </w:p>
    <w:p>
      <w:pPr>
        <w:keepNext/>
        <w:spacing w:before="0" w:after="900" w:line="240" w:lineRule="auto"/>
        <w:ind w:firstLine="0"/>
        <w:jc w:val="center"/>
      </w:pPr>
      <w:r>
        <w:rPr>
          <w:rFonts w:ascii="EB Garamond" w:hAnsi="EB Garamond"/>
          <w:spacing w:val="10"/>
          <w:sz w:val="34"/>
          <w:szCs w:val="34"/>
        </w:rPr>
        <w:t xml:space="preserve">OKINAWA</w:t>
      </w:r>
    </w:p>
    <w:p>
      <w:pPr>
        <w:ind w:firstLine="0"/>
      </w:pPr>
      <w:r>
        <w:rPr>
          <w:smallCaps/>
        </w:rPr>
        <w:t xml:space="preserve">O food truck era</w:t>
      </w:r>
      <w:r>
        <w:t xml:space="preserve">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com um prato que a gente mesmo inventou e batizou de Surf and Turf: uma tigela de arroz com alho, frutos do mar fritos por cima, peixe, lula e camarão, e torresmo a pururuca, e por cima de tudo um vinagrete de cebola roxa apimentada. O mar e a terra na mesma tigela. Okinawa come porco de todo jeito, a orelha, a barriga, o pé, mas ninguém ali tinha visto um torresmo estourar a pururuca.</w:t>
      </w:r>
    </w:p>
    <w:p>
      <w:r>
        <w:t xml:space="preserve">— Torresmo com camarão? — disse o Kousuke, na primeira conversa. — Ninguém vai entender.</w:t>
      </w:r>
    </w:p>
    <w:p>
      <w:r>
        <w:t xml:space="preserve">— Vão entender quando provarem.</w:t>
      </w:r>
    </w:p>
    <w:p>
      <w:r>
        <w:t xml:space="preserve">— E se não provarem?</w:t>
      </w:r>
    </w:p>
    <w:p>
      <w:r>
        <w:t xml:space="preserve">— Vão provar. É só pôr o alho no óleo perto da praia.</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keepNext/>
        <w:spacing w:before="200" w:after="200"/>
        <w:ind w:firstLine="0"/>
        <w:jc w:val="center"/>
      </w:pPr>
      <w:r>
        <w:t xml:space="preserve">*   *   *</w:t>
      </w:r>
    </w:p>
    <w:p>
      <w:pPr>
        <w:ind w:firstLine="0"/>
      </w:pPr>
      <w:r>
        <w:t xml:space="preserve">No começo de julho, a gente pegou o avião para Okinawa com as meninas.</w:t>
      </w:r>
    </w:p>
    <w:p>
      <w:r>
        <w:t xml:space="preserve">Eu estava de chapéu de palha, máscara, calça branca, puxando uma mala de rodinha cor-de-rosa-choque que a Mity tinha escolhido, e a Ayumi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keepNext/>
        <w:spacing w:before="200" w:after="200"/>
        <w:ind w:firstLine="0"/>
        <w:jc w:val="center"/>
      </w:pPr>
      <w:r>
        <w:t xml:space="preserve">*   *   *</w:t>
      </w:r>
    </w:p>
    <w:p>
      <w:pPr>
        <w:ind w:firstLine="0"/>
      </w:pPr>
      <w:r>
        <w:t xml:space="preserve">As primeiras semanas foram de preparação. O truck, a licença, o fornecedor de frutos do mar, o óleo. O gerador que falhava. A cozinha do apartamento alugado virou um laboratório: a pele de porco secando numa grade para estourar depois, a panela de arroz com alho, a cebola roxa curtindo no vinagre com pimenta. A Ayumi e a Mity provavam o vinagrete com a ponta do dedo, faziam careta e pediam mais.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keepNext/>
        <w:spacing w:before="200" w:after="200"/>
        <w:ind w:firstLine="0"/>
        <w:jc w:val="center"/>
      </w:pPr>
      <w:r>
        <w:t xml:space="preserve">*   *   *</w:t>
      </w:r>
    </w:p>
    <w:p>
      <w:pPr>
        <w:ind w:firstLine="0"/>
      </w:pPr>
      <w:r>
        <w:t xml:space="preserve">A gente abriu numa sexta-feira.</w:t>
      </w:r>
    </w:p>
    <w:p>
      <w:r>
        <w:t xml:space="preserve">Estacionamos num terreno perto de uma praia movimentada, montamos o toldo, ligamos o gerador, que funcionou na segunda tentativa. Joguei o primeiro punhado de alho no óleo. O cheiro subiu, aquele cheiro de almoço de domingo, de infância, de tia fritando torresmo para a família de doze irmãos, e eu fiquei com os olhos cheios d'água atrás da máscara.</w:t>
      </w:r>
    </w:p>
    <w:p>
      <w:r>
        <w:t xml:space="preserve">Os primeiros clientes foram curiosos. Japoneses de férias que olhavam o cardápio com desconfiança, apontavam para a foto, experimentavam de pé, com a tigela de papel na mão e o torresmo estalando no dente, e faziam aquela cara de surpresa boa que os japoneses fazem quando uma coisa é melhor do que esperavam. Um senhor voltou no dia seguinte com a família inteira. Uma moça fotografou a tigela de todos os ângulos antes de comer.</w:t>
      </w:r>
    </w:p>
    <w:p>
      <w:r>
        <w:t xml:space="preserve">— Agora vai — eu disse ao Kousuke, no fim do terceiro dia, contando o dinheiro da caixinha em cima do balcão.</w:t>
      </w:r>
    </w:p>
    <w:p>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vendia dez tigelas numa tarde inteira, e jogava fora o arroz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keepNext/>
        <w:spacing w:before="200" w:after="200"/>
        <w:ind w:firstLine="0"/>
        <w:jc w:val="center"/>
      </w:pPr>
      <w:r>
        <w:t xml:space="preserve">*   *   *</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r>
        <w:t xml:space="preserve">— O que vocês estão fazendo?</w:t>
      </w:r>
    </w:p>
    <w:p>
      <w:r>
        <w:t xml:space="preserve">— Enterrando a mamãe — disse a Ayumi.</w:t>
      </w:r>
    </w:p>
    <w:p>
      <w:r>
        <w:t xml:space="preserve">— Para ela não ir embora — disse a Mity.</w:t>
      </w:r>
    </w:p>
    <w:p>
      <w:r>
        <w:t xml:space="preserve">Eu fechei o olho de novo e deixei.</w:t>
      </w:r>
    </w:p>
    <w:p>
      <w:pPr>
        <w:keepNext/>
        <w:spacing w:before="480" w:after="60" w:line="240" w:lineRule="auto"/>
        <w:ind w:firstLine="0"/>
        <w:jc w:val="center"/>
      </w:pPr>
      <w:r>
        <w:drawing>
          <wp:inline distT="0" distB="0" distL="0" distR="0">
            <wp:extent cx="1234440" cy="342900"/>
            <wp:effectExtent l="0" t="0" r="0" b="0"/>
            <wp:docPr id="1003" name="Ramo 1003"/>
            <wp:cNvGraphicFramePr/>
            <a:graphic xmlns:a="http://schemas.openxmlformats.org/drawingml/2006/main">
              <a:graphicData uri="http://schemas.openxmlformats.org/drawingml/2006/picture">
                <pic:pic xmlns:pic="http://schemas.openxmlformats.org/drawingml/2006/picture">
                  <pic:nvPicPr>
                    <pic:cNvPr id="1003"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Okinawa foi o lugar onde eu achei que tinha perdido tudo.</w:t>
      </w:r>
    </w:p>
    <w:p>
      <w:pPr>
        <w:ind w:left="340" w:right="340" w:firstLine="300"/>
      </w:pPr>
      <w:r>
        <w:rPr>
          <w:sz w:val="22"/>
          <w:szCs w:val="22"/>
        </w:rPr>
        <w:t xml:space="preserve">O dinheiro que a gente não tinha, a planilha que dependia de um feriado, o gerador falhando para iluminar um terreno vazio. Eu vendia dez tigelas numa tarde e jogava fora o arroz que sobrava. Parecia o fim.</w:t>
      </w:r>
    </w:p>
    <w:p>
      <w:pPr>
        <w:ind w:left="340" w:right="340" w:firstLine="300"/>
      </w:pPr>
      <w:r>
        <w:rPr>
          <w:sz w:val="22"/>
          <w:szCs w:val="22"/>
        </w:rPr>
        <w:t xml:space="preserve">Mas foi ali também que eu parei pela primeira vez em anos. Sem ter para onde correr, sentei na areia. E minhas filhas, que eu achava que só precisavam de mim para coisas práticas, enterraram os meus pés para eu não ir embora.</w:t>
      </w:r>
    </w:p>
    <w:p>
      <w:pPr>
        <w:ind w:left="340" w:right="340" w:firstLine="300"/>
      </w:pPr>
      <w:r>
        <w:rPr>
          <w:sz w:val="22"/>
          <w:szCs w:val="22"/>
        </w:rPr>
        <w:t xml:space="preserve">O deserto não é o lugar onde Deus nos abandona. É o lugar onde Ele nos ensina a andar. Nem todo fracasso é um fim. Às vezes é só a descoberta de que você estava correndo para o lugar errado.</w:t>
      </w:r>
    </w:p>
    <w:p>
      <w:pPr>
        <w:ind w:left="340" w:right="340" w:firstLine="300"/>
      </w:pPr>
      <w:r>
        <w:rPr>
          <w:sz w:val="22"/>
          <w:szCs w:val="22"/>
        </w:rPr>
        <w:t xml:space="preserve">Se você está no seu Okinawa agora, com a dívida no bolso como uma pedra, olhe em volta. Pode haver alguém enterrando os seus pés para você ficar.</w:t>
      </w:r>
    </w:p>
    <w:p>
      <w:pPr>
        <w:spacing w:before="200"/>
        <w:ind w:left="340" w:right="340" w:firstLine="0"/>
      </w:pPr>
      <w:r>
        <w:rPr>
          <w:sz w:val="22"/>
          <w:szCs w:val="22"/>
          <w:i/>
        </w:rPr>
        <w:t xml:space="preserve">O que o seu maior fracasso te ensinou que nenhum sucesso teria ensinado?</w:t>
      </w:r>
    </w:p>
    <w:p>
      <w:pPr>
        <w:spacing w:before="0" w:after="0" w:line="20" w:lineRule="exact"/>
        <w:ind w:firstLine="0"/>
        <w:sectPr>
          <w:headerReference w:type="even" r:id="rId9"/>
          <w:headerReference w:type="default" r:id="rIdHCap2"/>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4" name="Destaque 1004"/>
            <wp:cNvGraphicFramePr/>
            <a:graphic xmlns:a="http://schemas.openxmlformats.org/drawingml/2006/main">
              <a:graphicData uri="http://schemas.openxmlformats.org/drawingml/2006/picture">
                <pic:pic xmlns:pic="http://schemas.openxmlformats.org/drawingml/2006/picture">
                  <pic:nvPicPr>
                    <pic:cNvPr id="1004" name="destaque_oliveira_arco_dir_azeitonas.png"/>
                    <pic:cNvPicPr/>
                  </pic:nvPicPr>
                  <pic:blipFill>
                    <a:blip r:embed="rIdImg3"/>
                    <a:stretch>
                      <a:fillRect/>
                    </a:stretch>
                  </pic:blipFill>
                  <pic:spPr>
                    <a:xfrm>
                      <a:off x="0" y="0"/>
                      <a:ext cx="5029200" cy="7772400"/>
                    </a:xfrm>
                    <a:prstGeom prst="rect">
                      <a:avLst/>
                    </a:prstGeom>
                  </pic:spPr>
                </pic:pic>
              </a:graphicData>
            </a:graphic>
          </wp:anchor>
        </w:drawing>
      </w:r>
    </w:p>
    <w:p>
      <w:pPr>
        <w:spacing w:before="900" w:after="0" w:line="1183" w:lineRule="exact"/>
        <w:ind w:firstLine="0"/>
        <w:jc w:val="left"/>
      </w:pPr>
      <w:r>
        <w:rPr>
          <w:rFonts w:ascii="Bebas Neue" w:hAnsi="Bebas Neue" w:cs="Bebas Neue"/>
          <w:caps/>
          <w:color w:val="A9A9A4"/>
          <w:sz w:val="116"/>
          <w:szCs w:val="116"/>
        </w:rPr>
        <w:t xml:space="preserve">PARA ELA </w:t>
      </w:r>
      <w:r>
        <w:rPr>
          <w:rFonts w:ascii="Bebas Neue" w:hAnsi="Bebas Neue" w:cs="Bebas Neue"/>
          <w:caps/>
          <w:color w:val="FFFFFF"/>
          <w:sz w:val="116"/>
          <w:szCs w:val="116"/>
        </w:rPr>
        <w:t xml:space="preserve">NÃO IR EMBORA</w:t>
      </w:r>
      <w:r>
        <w:rPr>
          <w:rFonts w:ascii="Bebas Neue" w:hAnsi="Bebas Neue" w:cs="Bebas Neue"/>
          <w:caps/>
          <w:color w:val="A9A9A4"/>
          <w:sz w:val="116"/>
          <w:szCs w:val="116"/>
        </w:rPr>
        <w:t xml:space="preserve">.</w:t>
      </w:r>
    </w:p>
    <w:p>
      <w:pPr>
        <w:spacing w:before="240" w:after="0"/>
        <w:ind w:firstLine="0"/>
        <w:jc w:val="left"/>
      </w:pPr>
      <w:r>
        <w:rPr>
          <w:rFonts w:ascii="Bebas Neue" w:hAnsi="Bebas Neue"/>
          <w:caps/>
          <w:color w:val="A9A9A4"/>
          <w:spacing w:val="30"/>
          <w:sz w:val="26"/>
        </w:rPr>
        <w:t xml:space="preserve">— A MITY</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23 · 2021–2022</w:t>
      </w:r>
    </w:p>
    <w:p>
      <w:pPr>
        <w:keepNext/>
        <w:spacing w:before="0" w:after="900" w:line="240" w:lineRule="auto"/>
        <w:ind w:firstLine="0"/>
        <w:jc w:val="center"/>
      </w:pPr>
      <w:r>
        <w:rPr>
          <w:rFonts w:ascii="EB Garamond" w:hAnsi="EB Garamond"/>
          <w:spacing w:val="10"/>
          <w:sz w:val="34"/>
          <w:szCs w:val="34"/>
        </w:rPr>
        <w:t xml:space="preserve">ARUBAITO</w:t>
      </w:r>
    </w:p>
    <w:p>
      <w:pPr>
        <w:ind w:firstLine="0"/>
      </w:pPr>
      <w:r>
        <w:rPr>
          <w:smallCaps/>
        </w:rPr>
        <w:t xml:space="preserve">Voltamos de Okinawa em</w:t>
      </w:r>
      <w:r>
        <w:t xml:space="preserve"> setembro com a dívida no bolso e a COVID no corpo.</w:t>
      </w:r>
    </w:p>
    <w:p>
      <w:r>
        <w:t xml:space="preserve">Eu primeiro, depois ele, com dois dias de diferença. A febre começou na semana da volta, com as malas ainda fechadas no corredor, 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Quem segurou a casa naqueles dias foram os amigos. Uma amiga da igreja deixava comida no genkan e conversava com as meninas pela porta fechada. Um casal da cidade fazia as compras e mandava foto da nota pelo celular. Alguém que eu mal conhecia deixou na porta um saco de laranjas com um bilhete em português: "Melhoras."</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keepNext/>
        <w:spacing w:before="200" w:after="200"/>
        <w:ind w:firstLine="0"/>
        <w:jc w:val="center"/>
      </w:pPr>
      <w:r>
        <w:t xml:space="preserve">*   *   *</w:t>
      </w:r>
    </w:p>
    <w:p>
      <w:pPr>
        <w:ind w:firstLine="0"/>
      </w:pPr>
      <w:r>
        <w:t xml:space="preserve">Minha mãe chegou quando a gente já não estava morrendo, mas ainda não conseguia levantar.</w:t>
      </w:r>
    </w:p>
    <w:p>
      <w:r>
        <w:t xml:space="preserve">Tinha vindo do Brasil assim que soube, para cuidar das meninas,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r>
        <w:t xml:space="preserve">— Come, filha — disse ela. — Está quente.</w:t>
      </w:r>
    </w:p>
    <w:p>
      <w:pPr>
        <w:keepNext/>
        <w:spacing w:before="200" w:after="200"/>
        <w:ind w:firstLine="0"/>
        <w:jc w:val="center"/>
      </w:pPr>
      <w:r>
        <w:t xml:space="preserve">*   *   *</w:t>
      </w:r>
    </w:p>
    <w:p>
      <w:pPr>
        <w:ind w:firstLine="0"/>
      </w:pPr>
      <w:r>
        <w:t xml:space="preserve">Quando consegui ficar em pé, voltei para a linha.</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r>
        <w:t xml:space="preserve">A gente estava fora da fábrica fazia mais de seis meses, sem seguro-desemprego, com a dívida de Okinawa no bolso e nenhuma ideia nova. Quer dizer: o Kousuke tinha uma. Passava as noites estudando o mercado imobiliário, os bancos, os documentos que um estrangeiro precisava para comprar uma casa no Japão, e falava daquilo como oportunidade. Eu chamava, em silêncio, de mais uma. Minha mãe, que ainda estava com a gente, ouvia os dois da cozinha e não dava opinião, o que nela era uma opinião.</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keepNext/>
        <w:spacing w:before="200" w:after="200"/>
        <w:ind w:firstLine="0"/>
        <w:jc w:val="center"/>
      </w:pPr>
      <w:r>
        <w:t xml:space="preserve">*   *   *</w:t>
      </w:r>
    </w:p>
    <w:p>
      <w:pPr>
        <w:ind w:firstLine="0"/>
      </w:pPr>
      <w:r>
        <w:t xml:space="preserve">Em dezembro, quando todos já estavam em pé, a gente foi com ela para o Brasil.</w:t>
      </w:r>
    </w:p>
    <w:p>
      <w:r>
        <w:t xml:space="preserve">Era para ser um mês. Virou três: veio uma variante nova, as fronteiras e os aeroportos foram fechando, os voos foram cancelados um atrás do outro, e as regras de entrada mudavam de uma semana para a outra. O Kousuke trabalhou de lá mesmo, pelo celular, atendendo cliente em horário japonês, de madrugada, na varanda da casa da minha mãe. Meu pai apareceu uma vez, num domingo, de ônibus, com um pacote de bolacha de água e sal para as meninas e a camisa com um botão a mais aberto. Ficou uma hora na varanda, contou a baleia para as meninas, que já sabiam de cor e deixaram ele contar, e foi embora antes do almoço, porque minha mãe estava na cozinha.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r>
        <w:t xml:space="preserve">— Quando eu falar, você corre — disse o instrutor. — Não para. Não para de jeito nenhum.</w:t>
      </w:r>
    </w:p>
    <w:p>
      <w:r>
        <w:t xml:space="preserve">— E se eu parar?</w:t>
      </w:r>
    </w:p>
    <w:p>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pP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5029200" cy="7772400"/>
            <wp:effectExtent l="0" t="0" r="0" b="0"/>
            <wp:wrapNone/>
            <wp:docPr id="1006" name="Destaque 1006"/>
            <wp:cNvGraphicFramePr/>
            <a:graphic xmlns:a="http://schemas.openxmlformats.org/drawingml/2006/main">
              <a:graphicData uri="http://schemas.openxmlformats.org/drawingml/2006/picture">
                <pic:pic xmlns:pic="http://schemas.openxmlformats.org/drawingml/2006/picture">
                  <pic:nvPicPr>
                    <pic:cNvPr id="1006" name="destaque_oliveira_longa_esq.png"/>
                    <pic:cNvPicPr/>
                  </pic:nvPicPr>
                  <pic:blipFill>
                    <a:blip r:embed="rIdImg4"/>
                    <a:stretch>
                      <a:fillRect/>
                    </a:stretch>
                  </pic:blipFill>
                  <pic:spPr>
                    <a:xfrm>
                      <a:off x="0" y="0"/>
                      <a:ext cx="5029200" cy="7772400"/>
                    </a:xfrm>
                    <a:prstGeom prst="rect">
                      <a:avLst/>
                    </a:prstGeom>
                  </pic:spPr>
                </pic:pic>
              </a:graphicData>
            </a:graphic>
          </wp:anchor>
        </w:drawing>
      </w:r>
    </w:p>
    <w:p>
      <w:pPr>
        <w:spacing w:before="900" w:after="0" w:line="804" w:lineRule="exact"/>
        <w:ind w:firstLine="0"/>
        <w:jc w:val="right"/>
      </w:pPr>
      <w:r>
        <w:rPr>
          <w:rFonts w:ascii="Bebas Neue" w:hAnsi="Bebas Neue" w:cs="Bebas Neue"/>
          <w:caps/>
          <w:color w:val="A9A9A4"/>
          <w:sz w:val="78"/>
          <w:szCs w:val="78"/>
        </w:rPr>
        <w:t xml:space="preserve">ERA UM MISTO DE </w:t>
      </w:r>
      <w:r>
        <w:rPr>
          <w:rFonts w:ascii="Bebas Neue" w:hAnsi="Bebas Neue" w:cs="Bebas Neue"/>
          <w:caps/>
          <w:color w:val="FFFFFF"/>
          <w:sz w:val="78"/>
          <w:szCs w:val="78"/>
        </w:rPr>
        <w:t xml:space="preserve">PAZ COM MEDO</w:t>
      </w:r>
      <w:r>
        <w:rPr>
          <w:rFonts w:ascii="Bebas Neue" w:hAnsi="Bebas Neue" w:cs="Bebas Neue"/>
          <w:caps/>
          <w:color w:val="A9A9A4"/>
          <w:sz w:val="78"/>
          <w:szCs w:val="78"/>
        </w:rPr>
        <w:t xml:space="preserve">. AS DUAS COISAS AO MESMO TEMPO, SEM UMA APAGAR A OUTRA.</w:t>
      </w:r>
    </w:p>
    <w:p>
      <w:pPr>
        <w:spacing w:before="0" w:after="0" w:line="20" w:lineRule="exact"/>
        <w:ind w:firstLine="0"/>
        <w:sectPr>
          <w:headerReference w:type="even" r:id="rIdHVazio"/>
          <w:headerReference w:type="default" r:id="rIdHVazio"/>
          <w:headerReference w:type="first" r:id="rIdHVazio"/>
          <w:footerReference w:type="even" r:id="rIdFVazio"/>
          <w:footerReference w:type="default" r:id="rIdFVazio"/>
          <w:footerReference w:type="first" r:id="rIdFVazio"/>
          <w:type w:val="nextPage"/>
          <w:pgSz w:w="7920" w:h="12240"/>
          <w:pgMar w:top="1000" w:right="870" w:bottom="1000" w:left="1150" w:header="560" w:footer="560" w:gutter="0"/>
          <w:cols w:space="720"/>
          <w:docGrid w:linePitch="360"/>
        </w:sectPr>
      </w:pPr>
    </w:p>
    <w:p>
      <w:pPr>
        <w:keepNext/>
        <w:spacing w:before="200" w:after="200"/>
        <w:ind w:firstLine="0"/>
        <w:jc w:val="center"/>
      </w:pPr>
      <w:r>
        <w:t xml:space="preserve">*   *   *</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r>
        <w:t xml:space="preserve">E, na volta, em março, ficamos dois dias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r>
        <w:t xml:space="preserve">— Que foi? — perguntou ele.</w:t>
      </w:r>
    </w:p>
    <w:p>
      <w:r>
        <w:t xml:space="preserve">Eu não sabia. Balancei a cabeça e continuei rindo, baixinho, para não acordar as meninas, até sentir as lágrimas descerem por dentro da máscara.</w:t>
      </w:r>
    </w:p>
    <w:p>
      <w:r>
        <w:t xml:space="preserve">No dia seguinte, com o teste feito e o resultado prometido para a noite, a gente fez o que dava para fazer. Guardou as malas, pegou um trem para a cidade e andou. Comemos salsicha de pé numa barraquinha, com mostarda escorrendo nos dedos. As meninas, de gorro, correram atrás dos pombos numa praça de pedra. O Kousuke tirou uma foto das meninas na frente de uma igreja cujo nome nenhum de nós sabia. Na foto, a Ayumi está de gorro torto e a Mity com a mão esticada para um pombo que já tinha ido embora.</w:t>
      </w:r>
    </w:p>
    <w:p>
      <w:pPr>
        <w:keepNext/>
        <w:spacing w:before="480" w:after="60" w:line="240" w:lineRule="auto"/>
        <w:ind w:firstLine="0"/>
        <w:jc w:val="center"/>
      </w:pPr>
      <w:r>
        <w:drawing>
          <wp:inline distT="0" distB="0" distL="0" distR="0">
            <wp:extent cx="1234440" cy="342900"/>
            <wp:effectExtent l="0" t="0" r="0" b="0"/>
            <wp:docPr id="1005" name="Ramo 1005"/>
            <wp:cNvGraphicFramePr/>
            <a:graphic xmlns:a="http://schemas.openxmlformats.org/drawingml/2006/main">
              <a:graphicData uri="http://schemas.openxmlformats.org/drawingml/2006/picture">
                <pic:pic xmlns:pic="http://schemas.openxmlformats.org/drawingml/2006/picture">
                  <pic:nvPicPr>
                    <pic:cNvPr id="1005"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Naquele ano, eu rezei pela primeira vez em muito tempo pedindo uma coisa para mim. E minha mãe atravessou o mundo para me trazer uma bandeja.</w:t>
      </w:r>
    </w:p>
    <w:p>
      <w:pPr>
        <w:ind w:left="340" w:right="340" w:firstLine="300"/>
      </w:pPr>
      <w:r>
        <w:rPr>
          <w:sz w:val="22"/>
          <w:szCs w:val="22"/>
        </w:rPr>
        <w:t xml:space="preserve">Eu, que tinha servido café para uma sala inteira aos quinze anos, nunca tinha recebido uma bandeja. Fiquei olhando as duas tigelas de borda azul muito tempo, sem saber o que fazer com as mãos vazias. Receber também se aprende.</w:t>
      </w:r>
    </w:p>
    <w:p>
      <w:pPr>
        <w:ind w:left="340" w:right="340" w:firstLine="300"/>
      </w:pPr>
      <w:r>
        <w:rPr>
          <w:sz w:val="22"/>
          <w:szCs w:val="22"/>
        </w:rPr>
        <w:t xml:space="preserve">Depois veio a rampa da Pedra Bonita, e eu corri para o nada. E vieram os dois dias presos na Alemanha, as meninas dormindo em cima das malas, aquele riso que subiu de baixo, sem motivo, e uma praça de pedra que não estava em plano nenhum. Hoje eu sei o motivo: eu estava viva, com as pessoas que eu amo, e nada daquilo cabia numa planilha.</w:t>
      </w:r>
    </w:p>
    <w:p>
      <w:pPr>
        <w:ind w:left="340" w:right="340" w:firstLine="300"/>
      </w:pPr>
      <w:r>
        <w:rPr>
          <w:sz w:val="22"/>
          <w:szCs w:val="22"/>
        </w:rPr>
        <w:t xml:space="preserve">A vida não espera a gente resolver tudo para ser boa. Ela é boa no meio da bagunça, misturada, paz com medo.</w:t>
      </w:r>
    </w:p>
    <w:p>
      <w:pPr>
        <w:spacing w:before="200"/>
        <w:ind w:left="340" w:right="340" w:firstLine="0"/>
      </w:pPr>
      <w:r>
        <w:rPr>
          <w:sz w:val="22"/>
          <w:szCs w:val="22"/>
          <w:i/>
        </w:rPr>
        <w:t xml:space="preserve">Quando foi a última vez que você deixou alguém cuidar de você?</w:t>
      </w:r>
    </w:p>
    <w:p>
      <w:pPr>
        <w:spacing w:before="0" w:after="0" w:line="20" w:lineRule="exact"/>
        <w:ind w:firstLine="0"/>
        <w:sectPr>
          <w:headerReference w:type="even" r:id="rId9"/>
          <w:headerReference w:type="default" r:id="rIdHCap3"/>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docGrid w:linePitch="360"/>
        </w:sectPr>
      </w:pPr>
    </w:p>
    <w:p>
      <w:pPr>
        <w:keepNext/>
        <w:spacing w:before="1500" w:after="160" w:line="240" w:lineRule="auto"/>
        <w:ind w:firstLine="0"/>
        <w:jc w:val="center"/>
      </w:pPr>
      <w:r>
        <w:rPr>
          <w:rFonts w:ascii="EB Garamond" w:hAnsi="EB Garamond"/>
          <w:color w:val="555555"/>
          <w:spacing w:val="40"/>
          <w:sz w:val="19"/>
          <w:szCs w:val="19"/>
        </w:rPr>
        <w:t xml:space="preserve">CAPÍTULO 24 · 2022</w:t>
      </w:r>
    </w:p>
    <w:p>
      <w:pPr>
        <w:keepNext/>
        <w:spacing w:before="0" w:after="900" w:line="240" w:lineRule="auto"/>
        <w:ind w:firstLine="0"/>
        <w:jc w:val="center"/>
      </w:pPr>
      <w:r>
        <w:rPr>
          <w:rFonts w:ascii="EB Garamond" w:hAnsi="EB Garamond"/>
          <w:spacing w:val="10"/>
          <w:sz w:val="34"/>
          <w:szCs w:val="34"/>
        </w:rPr>
        <w:t xml:space="preserve">A PORTA AUTOMÁTICA</w:t>
      </w:r>
    </w:p>
    <w:p>
      <w:pPr>
        <w:ind w:firstLine="0"/>
      </w:pPr>
      <w:r>
        <w:rPr>
          <w:smallCaps/>
        </w:rPr>
        <w:t xml:space="preserve">A porta automática da</w:t>
      </w:r>
      <w:r>
        <w:t xml:space="preserve">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keepNext/>
        <w:spacing w:before="200" w:after="200"/>
        <w:ind w:firstLine="0"/>
        <w:jc w:val="center"/>
      </w:pPr>
      <w:r>
        <w:t xml:space="preserve">*   *   *</w:t>
      </w:r>
    </w:p>
    <w:p>
      <w:pPr>
        <w:ind w:firstLine="0"/>
      </w:pPr>
      <w:r>
        <w:t xml:space="preserve">Quando a gente voltou da Alemanha, o Kousuke decidiu que era a hora do mercado imobiliário: ia trabalhar como corretor,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keepNext/>
        <w:spacing w:before="200" w:after="200"/>
        <w:ind w:firstLine="0"/>
        <w:jc w:val="center"/>
      </w:pPr>
      <w:r>
        <w:t xml:space="preserve">*   *   *</w:t>
      </w:r>
    </w:p>
    <w:p>
      <w:pPr>
        <w:ind w:firstLine="0"/>
      </w:pPr>
      <w:r>
        <w:t xml:space="preserve">Logo que chegamos, com as malas ainda abertas no corredor, eu descobri que estava grávida da terceira. Pelas contas da médica, ela tinha vindo com a gente do Brasil. Tinha atravessado a COVID na Bahia e a noite no aeroporto da Alemanha sem que ninguém soubesse, nem eu.</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O bebê eu queria. O pânico vinha das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um ano e pouco antes. Eu, de capacete, lá em cima, na beira da plataforma, com um sorriso esticado e as mãos agarradas ao arnês. Fiquei olhando aquela foto por muito tempo. Os medos eram diferentes. Mas eram iguais. Medo era medo.</w:t>
      </w:r>
    </w:p>
    <w:p>
      <w:r>
        <w:t xml:space="preserve">Contei ao Kousuke de manhã. Ele não fez planilha.</w:t>
      </w:r>
    </w:p>
    <w:p>
      <w:pPr>
        <w:keepNext/>
        <w:spacing w:before="200" w:after="200"/>
        <w:ind w:firstLine="0"/>
        <w:jc w:val="center"/>
      </w:pPr>
      <w:r>
        <w:t xml:space="preserve">*   *   *</w:t>
      </w:r>
    </w:p>
    <w:p>
      <w:pPr>
        <w:ind w:firstLine="0"/>
      </w:pPr>
      <w:r>
        <w:t xml:space="preserve">A primeira venda levou quase três meses. Eu fui a todas as reuniões com a barriga crescendo por baixo do blazer, que no fim já não fechava.</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No ano seguinte, sem que a gente soubesse direito como, duas, três casas no mesmo mês.</w:t>
      </w:r>
    </w:p>
    <w:p>
      <w:pPr>
        <w:keepNext/>
        <w:spacing w:before="200" w:after="200"/>
        <w:ind w:firstLine="0"/>
        <w:jc w:val="center"/>
      </w:pPr>
      <w:r>
        <w:t xml:space="preserve">*   *   *</w:t>
      </w:r>
    </w:p>
    <w:p>
      <w:pPr>
        <w:ind w:firstLine="0"/>
      </w:pPr>
      <w:r>
        <w:t xml:space="preserve">A Tiemi nasceu em outubro,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ido buscar as irmãs na escola. Pela janela entrava uma luz de fim de tarde, e a respiração da Tiemi fazia um barulhinho de chaleira longe.</w:t>
      </w:r>
    </w:p>
    <w:p>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p>
      <w:pPr>
        <w:keepNext/>
        <w:spacing w:before="480" w:after="60" w:line="240" w:lineRule="auto"/>
        <w:ind w:firstLine="0"/>
        <w:jc w:val="center"/>
      </w:pPr>
      <w:r>
        <w:drawing>
          <wp:inline distT="0" distB="0" distL="0" distR="0">
            <wp:extent cx="1234440" cy="342900"/>
            <wp:effectExtent l="0" t="0" r="0" b="0"/>
            <wp:docPr id="1007" name="Ramo 1007"/>
            <wp:cNvGraphicFramePr/>
            <a:graphic xmlns:a="http://schemas.openxmlformats.org/drawingml/2006/main">
              <a:graphicData uri="http://schemas.openxmlformats.org/drawingml/2006/picture">
                <pic:pic xmlns:pic="http://schemas.openxmlformats.org/drawingml/2006/picture">
                  <pic:nvPicPr>
                    <pic:cNvPr id="1007" name="ramo_reflexao.png"/>
                    <pic:cNvPicPr/>
                  </pic:nvPicPr>
                  <pic:blipFill>
                    <a:blip r:embed="rIdImg1"/>
                    <a:stretch>
                      <a:fillRect/>
                    </a:stretch>
                  </pic:blipFill>
                  <pic:spPr>
                    <a:xfrm>
                      <a:off x="0" y="0"/>
                      <a:ext cx="1234440" cy="342900"/>
                    </a:xfrm>
                    <a:prstGeom prst="rect">
                      <a:avLst/>
                    </a:prstGeom>
                  </pic:spPr>
                </pic:pic>
              </a:graphicData>
            </a:graphic>
          </wp:inline>
        </w:drawing>
      </w:r>
    </w:p>
    <w:p>
      <w:pPr>
        <w:keepNext/>
        <w:spacing w:before="0" w:after="240" w:line="240" w:lineRule="auto"/>
        <w:ind w:firstLine="0"/>
        <w:jc w:val="center"/>
      </w:pPr>
      <w:r>
        <w:rPr>
          <w:rFonts w:ascii="EB Garamond" w:hAnsi="EB Garamond"/>
          <w:color w:val="555555"/>
          <w:spacing w:val="50"/>
          <w:sz w:val="18"/>
          <w:szCs w:val="18"/>
        </w:rPr>
        <w:t xml:space="preserve">PARA VOCÊ</w:t>
      </w:r>
    </w:p>
    <w:p>
      <w:pPr>
        <w:ind w:left="340" w:right="340" w:firstLine="0"/>
      </w:pPr>
      <w:r>
        <w:rPr>
          <w:sz w:val="22"/>
          <w:szCs w:val="22"/>
        </w:rPr>
        <w:t xml:space="preserve">Porta automática não abre para quem fica olhando. Ela responde a movimento.</w:t>
      </w:r>
    </w:p>
    <w:p>
      <w:pPr>
        <w:ind w:left="340" w:right="340" w:firstLine="300"/>
      </w:pPr>
      <w:r>
        <w:rPr>
          <w:sz w:val="22"/>
          <w:szCs w:val="22"/>
        </w:rPr>
        <w:t xml:space="preserve">Eu passei muito tempo parada a um metro do vidro, ensaiando a primeira frase, esperando um sinal confortável para entrar. Aparecer, gravar vídeos, puxar conversa sobre financiamento no meio de uma festa: foi mais difícil do que a fábrica, porque na fábrica ninguém olhava para mim. Mas foi dando um passo, e depois outro, que a porta abriu. A primeira casa levou três meses. As outras vieram.</w:t>
      </w:r>
    </w:p>
    <w:p>
      <w:pPr>
        <w:ind w:left="340" w:right="340" w:firstLine="300"/>
      </w:pPr>
      <w:r>
        <w:rPr>
          <w:sz w:val="22"/>
          <w:szCs w:val="22"/>
        </w:rPr>
        <w:t xml:space="preserve">Quando a Tiemi nasceu, aprendi o outro lado do movimento: saber a hora de ficar parada. O celular vibrou com a notícia boa e eu não atendi. Pus a mão nas costas da minha filha.</w:t>
      </w:r>
    </w:p>
    <w:p>
      <w:pPr>
        <w:ind w:left="340" w:right="340" w:firstLine="300"/>
      </w:pPr>
      <w:r>
        <w:rPr>
          <w:sz w:val="22"/>
          <w:szCs w:val="22"/>
        </w:rPr>
        <w:t xml:space="preserve">Tem porta que só abre quando você chega perto. E tem hora em que o mais importante é não atender.</w:t>
      </w:r>
    </w:p>
    <w:p>
      <w:pPr>
        <w:spacing w:before="200"/>
        <w:ind w:left="340" w:right="340" w:firstLine="0"/>
      </w:pPr>
      <w:r>
        <w:rPr>
          <w:sz w:val="22"/>
          <w:szCs w:val="22"/>
          <w:i/>
        </w:rPr>
        <w:t xml:space="preserve">Que porta na sua vida está esperando só você chegar mais perto?</w:t>
      </w:r>
    </w:p>
    <w:sectPr>
      <w:headerReference w:type="even" r:id="rId9"/>
      <w:headerReference w:type="default" r:id="rIdHCap4"/>
      <w:headerReference w:type="first" r:id="rIdHVazio"/>
      <w:footerReference w:type="even" r:id="rId10"/>
      <w:footerReference w:type="default" r:id="rId10"/>
      <w:footerReference w:type="first" r:id="rId10"/>
      <w:type w:val="nextPage"/>
      <w:pgSz w:w="7920" w:h="12240"/>
      <w:pgMar w:top="1000" w:right="870" w:bottom="1000" w:left="1150" w:header="560" w:footer="5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EB Garamond">
    <w:charset w:val="00"/>
    <w:family w:val="roman"/>
    <w:pitch w:val="variable"/>
    <w:embedRegular r:id="rIdF1" w:fontKey="{A4531FAD-438A-530B-82EC-03054DE197BE}"/>
    <w:embedItalic r:id="rIdF2" w:fontKey="{25B2A36E-0CD0-5E75-8EF8-726FB90341C5}"/>
    <w:embedBold r:id="rIdF3" w:fontKey="{9701573E-2FEC-535A-A88F-210DBB4E3F56}"/>
  </w:font>
  <w:font w:name="Bebas Neue">
    <w:charset w:val="00"/>
    <w:family w:val="swiss"/>
    <w:pitch w:val="variable"/>
    <w:embedRegular r:id="rIdF4" w:fontKey="{B9CC6C8E-7908-5BF4-ABBF-8589EF2E962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footer_vazio.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header_cap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OITO MIL REAIS</w:t>
    </w:r>
  </w:p>
</w:hdr>
</file>

<file path=word/header_cap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OKINAWA</w:t>
    </w:r>
  </w:p>
</w:hdr>
</file>

<file path=word/header_cap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ARUBAITO</w:t>
    </w:r>
  </w:p>
</w:hdr>
</file>

<file path=word/header_cap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 xml:space="preserve">A PORTA AUTOMÁTICA</w:t>
    </w:r>
  </w:p>
</w:hdr>
</file>

<file path=word/header_vazio.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mirrorMargins/>
  <w:proofState w:spelling="clean" w:grammar="clean"/>
  <w:defaultTabStop w:val="720"/>
  <w:autoHyphenation/>
  <w:consecutiveHyphenLimit w:val="2"/>
  <w:hyphenationZone w:val="357"/>
  <w:doNotHyphenateCaps/>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pt-BR" w:eastAsia="ja-JP"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spacing w:after="0" w:line="336" w:lineRule="exact"/>
      <w:ind w:firstLine="340"/>
      <w:jc w:val="both"/>
    </w:pPr>
    <w:rPr>
      <w:rFonts w:ascii="EB Garamond" w:hAnsi="EB Garamond" w:eastAsia="EB Garamond" w:cs="EB Garamond"/>
      <w:sz w:val="23"/>
      <w:szCs w:val="23"/>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ind w:firstLine="0"/>
      <w:jc w:val="center"/>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ind w:firstLine="0"/>
      <w:jc w:val="center"/>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Img1" Type="http://schemas.openxmlformats.org/officeDocument/2006/relationships/image" Target="media/ramo_reflexao.png"/><Relationship Id="rIdImg2" Type="http://schemas.openxmlformats.org/officeDocument/2006/relationships/image" Target="media/destaque_oliveira_cruzada_esq.png"/><Relationship Id="rIdImg3" Type="http://schemas.openxmlformats.org/officeDocument/2006/relationships/image" Target="media/destaque_oliveira_arco_dir_azeitonas.png"/><Relationship Id="rIdImg4" Type="http://schemas.openxmlformats.org/officeDocument/2006/relationships/image" Target="media/destaque_oliveira_longa_esq.png"/><Relationship Id="rIdHVazio" Type="http://schemas.openxmlformats.org/officeDocument/2006/relationships/header" Target="header_vazio.xml"/><Relationship Id="rIdFVazio" Type="http://schemas.openxmlformats.org/officeDocument/2006/relationships/footer" Target="footer_vazio.xml"/><Relationship Id="rIdHCap1" Type="http://schemas.openxmlformats.org/officeDocument/2006/relationships/header" Target="header_cap1.xml"/><Relationship Id="rIdHCap2" Type="http://schemas.openxmlformats.org/officeDocument/2006/relationships/header" Target="header_cap2.xml"/><Relationship Id="rIdHCap3" Type="http://schemas.openxmlformats.org/officeDocument/2006/relationships/header" Target="header_cap3.xml"/><Relationship Id="rIdHCap4" Type="http://schemas.openxmlformats.org/officeDocument/2006/relationships/header" Target="header_cap4.xm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V3, Parte V</dc:title>
  <dc:subject/>
  <dc:creator>Luciana Lumi Watanabe Yamanaka</dc:creator>
  <cp:keywords/>
  <dc:description>Versão 2 do manuscrito</dc:description>
  <cp:lastModifiedBy/>
  <cp:revision>1</cp:revision>
  <dcterms:created xsi:type="dcterms:W3CDTF">2026-10-01T00:49:40Z</dcterms:created>
  <dcterms:modified xsi:type="dcterms:W3CDTF">2026-10-01T00:49:40Z</dcterms:modified>
  <cp:category/>
</cp:coreProperties>
</file>