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16.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16 · 2011–2014</w:t>
      </w:r>
    </w:p>
    <w:p>
      <w:pPr>
        <w:keepNext/>
        <w:spacing w:before="0" w:after="76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17.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17 · 2014–2016</w:t>
      </w:r>
    </w:p>
    <w:p>
      <w:pPr>
        <w:keepNext/>
        <w:spacing w:before="0" w:after="76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vinheta_18.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18 · 2017</w:t>
      </w:r>
    </w:p>
    <w:p>
      <w:pPr>
        <w:keepNext/>
        <w:spacing w:before="0" w:after="76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vinheta_19.png"/>
                    <pic:cNvPicPr/>
                  </pic:nvPicPr>
                  <pic:blipFill>
                    <a:blip r:embed="rIdImg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19 · 2019</w:t>
      </w:r>
    </w:p>
    <w:p>
      <w:pPr>
        <w:keepNext/>
        <w:spacing w:before="0" w:after="76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oliveira_longa_esq_azeitonas.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vinheta_20.png"/>
                    <pic:cNvPicPr/>
                  </pic:nvPicPr>
                  <pic:blipFill>
                    <a:blip r:embed="rIdImg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20 · 2019–2020</w:t>
      </w:r>
    </w:p>
    <w:p>
      <w:pPr>
        <w:keepNext/>
        <w:spacing w:before="0" w:after="76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16.png"/><Relationship Id="rIdImg2" Type="http://schemas.openxmlformats.org/officeDocument/2006/relationships/image" Target="media/ramo_reflexao.png"/><Relationship Id="rIdImg3" Type="http://schemas.openxmlformats.org/officeDocument/2006/relationships/image" Target="media/vinheta_17.png"/><Relationship Id="rIdImg4" Type="http://schemas.openxmlformats.org/officeDocument/2006/relationships/image" Target="media/destaque_oliveira_cruzada_esq.png"/><Relationship Id="rIdImg5" Type="http://schemas.openxmlformats.org/officeDocument/2006/relationships/image" Target="media/vinheta_18.png"/><Relationship Id="rIdImg6" Type="http://schemas.openxmlformats.org/officeDocument/2006/relationships/image" Target="media/destaque_oliveira_arco_dir.png"/><Relationship Id="rIdImg7" Type="http://schemas.openxmlformats.org/officeDocument/2006/relationships/image" Target="media/vinheta_19.png"/><Relationship Id="rIdImg8" Type="http://schemas.openxmlformats.org/officeDocument/2006/relationships/image" Target="media/destaque_oliveira_longa_esq_azeitonas.png"/><Relationship Id="rIdImg9" Type="http://schemas.openxmlformats.org/officeDocument/2006/relationships/image" Target="media/vinheta_20.png"/><Relationship Id="rIdImg10"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IV</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