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MAIS DE UM MILHÃO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longa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933" w:lineRule="exact"/>
        <w:ind w:firstLine="0"/>
        <w:jc w:val="left"/>
      </w:pPr>
      <w:r>
        <w:rPr>
          <w:rFonts w:ascii="Bebas Neue" w:hAnsi="Bebas Neue" w:cs="Bebas Neue"/>
          <w:caps/>
          <w:color w:val="A9A9A4"/>
          <w:sz w:val="90"/>
          <w:szCs w:val="90"/>
        </w:rPr>
        <w:t xml:space="preserve">SE VOCÊ CONSEGUIR ENSINAR PARA MIM, </w:t>
      </w:r>
      <w:r>
        <w:rPr>
          <w:rFonts w:ascii="Bebas Neue" w:hAnsi="Bebas Neue" w:cs="Bebas Neue"/>
          <w:caps/>
          <w:color w:val="FFFFFF"/>
          <w:sz w:val="90"/>
          <w:szCs w:val="90"/>
        </w:rPr>
        <w:t xml:space="preserve">CONSEGUE ENSINAR PARA QUALQUER UM</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52" w:lineRule="exact"/>
        <w:ind w:firstLine="0"/>
        <w:jc w:val="left"/>
      </w:pPr>
      <w:r>
        <w:rPr>
          <w:rFonts w:ascii="Bebas Neue" w:hAnsi="Bebas Neue" w:cs="Bebas Neue"/>
          <w:caps/>
          <w:color w:val="A9A9A4"/>
          <w:sz w:val="82"/>
          <w:szCs w:val="82"/>
        </w:rPr>
        <w:t xml:space="preserve">ERA UM MISTO DE </w:t>
      </w:r>
      <w:r>
        <w:rPr>
          <w:rFonts w:ascii="Bebas Neue" w:hAnsi="Bebas Neue" w:cs="Bebas Neue"/>
          <w:caps/>
          <w:color w:val="FFFFFF"/>
          <w:sz w:val="82"/>
          <w:szCs w:val="82"/>
        </w:rPr>
        <w:t xml:space="preserve">PAZ COM MEDO</w:t>
      </w:r>
      <w:r>
        <w:rPr>
          <w:rFonts w:ascii="Bebas Neue" w:hAnsi="Bebas Neue" w:cs="Bebas Neue"/>
          <w:caps/>
          <w:color w:val="A9A9A4"/>
          <w:sz w:val="82"/>
          <w:szCs w:val="82"/>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w:t>
      </w:r>
    </w:p>
    <w:p>
      <w:pPr>
        <w:keepNext/>
        <w:spacing w:before="0" w:after="900" w:line="240" w:lineRule="auto"/>
        <w:ind w:firstLine="0"/>
        <w:jc w:val="center"/>
      </w:pPr>
      <w:r>
        <w:rPr>
          <w:rFonts w:ascii="EB Garamond" w:hAnsi="EB Garamond"/>
          <w:spacing w:val="10"/>
          <w:sz w:val="34"/>
          <w:szCs w:val="34"/>
        </w:rPr>
        <w:t xml:space="preserve">CAPTAÇÃO</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keepNext/>
        <w:spacing w:before="200" w:after="200"/>
        <w:ind w:firstLine="0"/>
        <w:jc w:val="center"/>
      </w:pPr>
      <w:r>
        <w:t xml:space="preserve">*   *   *</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CAPTAÇÃO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longa_dir.png"/><Relationship Id="rIdImg2" Type="http://schemas.openxmlformats.org/officeDocument/2006/relationships/image" Target="media/destaque_oliveira_cruzada_esq.png"/><Relationship Id="rIdImg3" Type="http://schemas.openxmlformats.org/officeDocument/2006/relationships/image" Target="media/destaque_oliveira_arc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dc:title>
  <dc:subject/>
  <dc:creator>Luciana Lumi Watanabe Yamanaka</dc:creator>
  <cp:keywords/>
  <dc:description>Versão 2 do manuscrito</dc:description>
  <cp:lastModifiedBy/>
  <cp:revision>1</cp:revision>
  <dcterms:created xsi:type="dcterms:W3CDTF">2026-09-30T07:22:43Z</dcterms:created>
  <dcterms:modified xsi:type="dcterms:W3CDTF">2026-09-30T07:22:43Z</dcterms:modified>
  <cp:category/>
</cp:coreProperties>
</file>