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IV</w:t>
      </w:r>
    </w:p>
    <w:p>
      <w:pPr>
        <w:keepNext/>
        <w:spacing w:before="0" w:after="0" w:line="240" w:lineRule="auto"/>
        <w:ind w:firstLine="0"/>
        <w:jc w:val="center"/>
      </w:pPr>
      <w:r>
        <w:rPr>
          <w:rFonts w:ascii="EB Garamond" w:hAnsi="EB Garamond"/>
          <w:spacing w:val="20"/>
          <w:sz w:val="40"/>
          <w:szCs w:val="40"/>
        </w:rPr>
        <w:t xml:space="preserve">A RÉGUA DOS OUTROS</w:t>
      </w:r>
    </w:p>
    <w:p>
      <w:pPr>
        <w:keepNext/>
        <w:spacing w:before="360" w:after="0" w:line="240" w:lineRule="auto"/>
        <w:ind w:firstLine="0"/>
        <w:jc w:val="center"/>
      </w:pPr>
      <w:r>
        <w:rPr>
          <w:rFonts w:ascii="EB Garamond" w:hAnsi="EB Garamond"/>
          <w:i/>
          <w:color w:val="555555"/>
          <w:spacing w:val="20"/>
          <w:sz w:val="22"/>
          <w:szCs w:val="22"/>
        </w:rPr>
        <w:t xml:space="preserve">2011–2020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16 · 2011–2014</w:t>
      </w:r>
    </w:p>
    <w:p>
      <w:pPr>
        <w:keepNext/>
        <w:spacing w:before="0" w:after="900" w:line="240" w:lineRule="auto"/>
        <w:ind w:firstLine="0"/>
        <w:jc w:val="center"/>
      </w:pPr>
      <w:r>
        <w:rPr>
          <w:rFonts w:ascii="EB Garamond" w:hAnsi="EB Garamond"/>
          <w:spacing w:val="10"/>
          <w:sz w:val="34"/>
          <w:szCs w:val="34"/>
        </w:rPr>
        <w:t xml:space="preserve">TUDO DO MEU JEITO</w:t>
      </w:r>
    </w:p>
    <w:p>
      <w:pPr>
        <w:ind w:firstLine="0"/>
      </w:pPr>
      <w:r>
        <w:rPr>
          <w:smallCaps/>
        </w:rPr>
        <w:t xml:space="preserve">Na degustação do bufê,</w:t>
      </w:r>
      <w:r>
        <w:t xml:space="preserve">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r>
        <w:t xml:space="preserve">— Mas esse é o mais simples — disse ela.</w:t>
      </w:r>
    </w:p>
    <w:p>
      <w:r>
        <w:t xml:space="preserve">— É o que eu gosto.</w:t>
      </w:r>
    </w:p>
    <w:p>
      <w:r>
        <w:t xml:space="preserve">— A senhora experimentou o risoto?</w:t>
      </w:r>
    </w:p>
    <w:p>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r>
        <w:t xml:space="preserve">— A senhora sempre sabe o que quer — disse ela, anotando.</w:t>
      </w:r>
    </w:p>
    <w:p>
      <w:r>
        <w:t xml:space="preserve">Eu não sabia. Eu sabia o que não me surpreendia. Na época, eu achava que era a mesma coisa.</w:t>
      </w:r>
    </w:p>
    <w:p>
      <w:pPr>
        <w:keepNext/>
        <w:spacing w:before="200" w:after="200"/>
        <w:ind w:firstLine="0"/>
        <w:jc w:val="center"/>
      </w:pPr>
      <w:r>
        <w:t xml:space="preserve">*   *   *</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keepNext/>
        <w:spacing w:before="200" w:after="200"/>
        <w:ind w:firstLine="0"/>
        <w:jc w:val="center"/>
      </w:pPr>
      <w:r>
        <w:t xml:space="preserve">*   *   *</w:t>
      </w:r>
    </w:p>
    <w:p>
      <w:pPr>
        <w:ind w:firstLine="0"/>
      </w:pPr>
      <w:r>
        <w:t xml:space="preserve">Seis meses depois, eu estava sentada no chão do banheiro do apartamento, com as costas encostadas na banheira e um palitinho de plástico na mão.</w:t>
      </w:r>
    </w:p>
    <w:p>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keepNext/>
        <w:spacing w:before="200" w:after="200"/>
        <w:ind w:firstLine="0"/>
        <w:jc w:val="center"/>
      </w:pPr>
      <w:r>
        <w:t xml:space="preserve">*   *   *</w:t>
      </w:r>
    </w:p>
    <w:p>
      <w:pPr>
        <w:ind w:firstLine="0"/>
      </w:pPr>
      <w:r>
        <w:t xml:space="preserve">A Mity nasceu no ano seguinte.</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escolhi o frango três vezes. Não porque sabia o que queria, mas porque sabia o que não ia me surpreender.</w:t>
      </w:r>
    </w:p>
    <w:p>
      <w:pPr>
        <w:ind w:left="340" w:right="340" w:firstLine="300"/>
      </w:pPr>
      <w:r>
        <w:rPr>
          <w:sz w:val="22"/>
          <w:szCs w:val="22"/>
        </w:rPr>
        <w:t xml:space="preserve">Controle foi o nome que eu dei ao medo durante muitos anos. O caderno com abas, os círculos de cartolina, a régua medindo a distância entre o meu pai e a minha mãe: tudo isso era uma tentativa de garantir que ninguém se machucasse, inclusive eu.</w:t>
      </w:r>
    </w:p>
    <w:p>
      <w:pPr>
        <w:ind w:left="340" w:right="340" w:firstLine="300"/>
      </w:pPr>
      <w:r>
        <w:rPr>
          <w:sz w:val="22"/>
          <w:szCs w:val="22"/>
        </w:rPr>
        <w:t xml:space="preserve">Aí a Mity nasceu, e nenhum caderno deu conta dela. Quando a minha primeira filha nasceu, nasceu também a minha identidade de mãe, e eu não sabia o que fazer com ela. Estava habilitada e não sabia fazer a baliza. A prática precisou me ensinar o que o documento dizia que eu já podia fazer.</w:t>
      </w:r>
    </w:p>
    <w:p>
      <w:pPr>
        <w:ind w:left="340" w:right="340" w:firstLine="300"/>
      </w:pPr>
      <w:r>
        <w:rPr>
          <w:sz w:val="22"/>
          <w:szCs w:val="22"/>
        </w:rPr>
        <w:t xml:space="preserve">Tudo bem não saber. Tudo bem aprender dirigindo, com uma menina dormindo no banco de trás.</w:t>
      </w:r>
    </w:p>
    <w:p>
      <w:pPr>
        <w:spacing w:before="200"/>
        <w:ind w:left="340" w:right="340" w:firstLine="0"/>
      </w:pPr>
      <w:r>
        <w:rPr>
          <w:sz w:val="22"/>
          <w:szCs w:val="22"/>
          <w:i/>
        </w:rPr>
        <w:t xml:space="preserve">O que você tenta controlar para não precisar sentir medo?</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17 · 2014–2015</w:t>
      </w:r>
    </w:p>
    <w:p>
      <w:pPr>
        <w:keepNext/>
        <w:spacing w:before="0" w:after="900" w:line="240" w:lineRule="auto"/>
        <w:ind w:firstLine="0"/>
        <w:jc w:val="center"/>
      </w:pPr>
      <w:r>
        <w:rPr>
          <w:rFonts w:ascii="EB Garamond" w:hAnsi="EB Garamond"/>
          <w:spacing w:val="10"/>
          <w:sz w:val="34"/>
          <w:szCs w:val="34"/>
        </w:rPr>
        <w:t xml:space="preserve">TODO MUNDO SABIA</w:t>
      </w:r>
    </w:p>
    <w:p>
      <w:pPr>
        <w:ind w:firstLine="0"/>
      </w:pPr>
      <w:r>
        <w:rPr>
          <w:smallCaps/>
        </w:rPr>
        <w:t xml:space="preserve">Todo mundo sabia como</w:t>
      </w:r>
      <w:r>
        <w:t xml:space="preserve"> a Mity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keepNext/>
        <w:spacing w:before="200" w:after="200"/>
        <w:ind w:firstLine="0"/>
        <w:jc w:val="center"/>
      </w:pPr>
      <w:r>
        <w:t xml:space="preserve">*   *   *</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r>
        <w:t xml:space="preserve">— E você, Lu? Aprendeu japonês lá?</w:t>
      </w:r>
    </w:p>
    <w:p>
      <w:r>
        <w:t xml:space="preserve">— Um pouco.</w:t>
      </w:r>
    </w:p>
    <w:p>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Mity no colo, e a senhora viu ele pela porta de vidro, de camisa, com a menina dormindo no ombro, trazendo a bolsa de fraldas e o meu guarda-chuva. Ela ficou olhando. Depois se virou para mim com o rosto todo derretido.</w:t>
      </w:r>
    </w:p>
    <w:p>
      <w:r>
        <w:t xml:space="preserve">— Você tem sorte de ter esse marido, hein, menina.</w:t>
      </w:r>
    </w:p>
    <w:p>
      <w:r>
        <w:t xml:space="preserve">Ela disse com carinho. Eu sei que disse com carinho. Sorri, agradeci, entreguei os óculos dela no estojo.</w:t>
      </w:r>
    </w:p>
    <w:p>
      <w:r>
        <w:t xml:space="preserve">À noite, dando banho na Mity, a frase voltou. Você tem sorte. Sorte. Como quem ganha na rifa uma coisa que não merecia, como quem acha dinheiro na rua. Ninguém dizia que o Kousuke tinha sorte de ter a mim. Ninguém dizia, e eu concordava com ninguém.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cruzada_esq.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013" w:lineRule="exact"/>
        <w:ind w:firstLine="0"/>
        <w:jc w:val="right"/>
      </w:pPr>
      <w:r>
        <w:rPr>
          <w:rFonts w:ascii="Bebas Neue" w:hAnsi="Bebas Neue" w:cs="Bebas Neue"/>
          <w:caps/>
          <w:color w:val="A9A9A4"/>
          <w:sz w:val="98"/>
          <w:szCs w:val="98"/>
        </w:rPr>
        <w:t xml:space="preserve">NINGUÉM DIZIA QUE O KOUSUKE </w:t>
      </w:r>
      <w:r>
        <w:rPr>
          <w:rFonts w:ascii="Bebas Neue" w:hAnsi="Bebas Neue" w:cs="Bebas Neue"/>
          <w:caps/>
          <w:color w:val="FFFFFF"/>
          <w:sz w:val="98"/>
          <w:szCs w:val="98"/>
        </w:rPr>
        <w:t xml:space="preserve">TINHA SORTE DE TER A MIM</w:t>
      </w:r>
      <w:r>
        <w:rPr>
          <w:rFonts w:ascii="Bebas Neue" w:hAnsi="Bebas Neue" w:cs="Bebas Neue"/>
          <w:caps/>
          <w:color w:val="A9A9A4"/>
          <w:sz w:val="98"/>
          <w:szCs w:val="98"/>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Ayumi veio logo depois, tão logo que a Mity ainda não tinha largado a mamadeira.</w:t>
      </w:r>
    </w:p>
    <w:p>
      <w:r>
        <w:t xml:space="preserve">Na segunda gravidez eu briguei mais. Brigava com o Kousuke por causa da louça, do horário, da mãe dele, da minha mãe, do jeito como ele segurava a Mity,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Mity no colo, o banco de trás do carro estava diferente. O Kousuke tinha tirado a cadeirinha da Mity e posto na frente. Tinha dobrado o encosto e forrado tudo com o edredom da nossa cama, dois travesseiros e uma almofada de amamentação por cima, e ainda uma toalha enrolada no lugar exato onde iam ficar os meus tornozelos.</w:t>
      </w:r>
    </w:p>
    <w:p>
      <w:r>
        <w:t xml:space="preserve">— O que é isso?</w:t>
      </w:r>
    </w:p>
    <w:p>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Mity dormindo na cadeirinha da frente, e da nuca dele dirigindo.</w:t>
      </w:r>
    </w:p>
    <w:p>
      <w:pPr>
        <w:keepNext/>
        <w:spacing w:before="200" w:after="200"/>
        <w:ind w:firstLine="0"/>
        <w:jc w:val="center"/>
      </w:pPr>
      <w:r>
        <w:t xml:space="preserve">*   *   *</w:t>
      </w:r>
    </w:p>
    <w:p>
      <w:pPr>
        <w:ind w:firstLine="0"/>
      </w:pPr>
      <w:r>
        <w:t xml:space="preserve">Naquela mesma semana, numa noite em que a casa estava quieta e a Mity e o Kousuke dormiam, eu me olhei no espelho do banheiro.</w:t>
      </w:r>
    </w:p>
    <w:p>
      <w:r>
        <w:t xml:space="preserve">Eu estava de camisola, com a barriga enorme, o cabelo preso de qualquer jeito, as olheiras de quem não dormia desde a Mity. Fiquei um tempo olhando para aquela mulher, procurando o que as pessoas viam. A que não falava japonês fluente. A que não tinha passado em concurso. A que não tinha clínica.</w:t>
      </w:r>
    </w:p>
    <w:p>
      <w:r>
        <w:t xml:space="preserve">Então eu disse, baixinho, para o espelho, como quem decora uma matéria para a prova:</w:t>
      </w:r>
    </w:p>
    <w:p>
      <w:r>
        <w:t xml:space="preserve">— Você tem sorte.</w:t>
      </w:r>
    </w:p>
    <w:p>
      <w:r>
        <w:t xml:space="preserve">E repeti, para ter certeza de que tinha aprendido.</w:t>
      </w:r>
    </w:p>
    <w:p>
      <w:pPr>
        <w:keepNext/>
        <w:spacing w:before="480" w:after="60" w:line="240" w:lineRule="auto"/>
        <w:ind w:firstLine="0"/>
        <w:jc w:val="center"/>
      </w:pPr>
      <w:r>
        <w:drawing>
          <wp:inline distT="0" distB="0" distL="0" distR="0">
            <wp:extent cx="1234440" cy="342900"/>
            <wp:effectExtent l="0" t="0" r="0" b="0"/>
            <wp:docPr id="1002" name="Ramo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"Você tem sorte de ter esse marido." Eu repeti essa frase para o espelho até decorar.</w:t>
      </w:r>
    </w:p>
    <w:p>
      <w:pPr>
        <w:ind w:left="340" w:right="340" w:firstLine="300"/>
      </w:pPr>
      <w:r>
        <w:rPr>
          <w:sz w:val="22"/>
          <w:szCs w:val="22"/>
        </w:rPr>
        <w:t xml:space="preserve">A senhora da ótica falou com carinho, e eu sei disso. O problema não foi a frase. Foi o lugar onde eu a guardei: no lugar onde deveria estar o meu valor. A partir dali, tudo o que eu tinha de bom passou a parecer sorte. O marido, as filhas, a vida. Nada parecia meu.</w:t>
      </w:r>
    </w:p>
    <w:p>
      <w:pPr>
        <w:ind w:left="340" w:right="340" w:firstLine="300"/>
      </w:pPr>
      <w:r>
        <w:rPr>
          <w:sz w:val="22"/>
          <w:szCs w:val="22"/>
        </w:rPr>
        <w:t xml:space="preserve">A régua dos outros funciona assim. Ninguém precisa dizer que você é menos. Basta falar do concurso de alguém, da clínica de alguém, do japonês fluente de alguém, e deixar o silêncio fazer o resto.</w:t>
      </w:r>
    </w:p>
    <w:p>
      <w:pPr>
        <w:ind w:left="340" w:right="340" w:firstLine="300"/>
      </w:pPr>
      <w:r>
        <w:rPr>
          <w:sz w:val="22"/>
          <w:szCs w:val="22"/>
        </w:rPr>
        <w:t xml:space="preserve">Sorte é ganhar uma rifa. Uma família não se ganha: se constrói. E você também está construindo a sua. O que você tem de bom não caiu no seu colo por engano.</w:t>
      </w:r>
    </w:p>
    <w:p>
      <w:pPr>
        <w:spacing w:before="200"/>
        <w:ind w:left="340" w:right="340" w:firstLine="0"/>
      </w:pPr>
      <w:r>
        <w:rPr>
          <w:sz w:val="22"/>
          <w:szCs w:val="22"/>
          <w:i/>
        </w:rPr>
        <w:t xml:space="preserve">Com a régua de quem você mede a sua vida?</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18 · 2017</w:t>
      </w:r>
    </w:p>
    <w:p>
      <w:pPr>
        <w:keepNext/>
        <w:spacing w:before="0" w:after="900" w:line="240" w:lineRule="auto"/>
        <w:ind w:firstLine="0"/>
        <w:jc w:val="center"/>
      </w:pPr>
      <w:r>
        <w:rPr>
          <w:rFonts w:ascii="EB Garamond" w:hAnsi="EB Garamond"/>
          <w:spacing w:val="10"/>
          <w:sz w:val="34"/>
          <w:szCs w:val="34"/>
        </w:rPr>
        <w:t xml:space="preserve">LONGE DAS VOZES</w:t>
      </w:r>
    </w:p>
    <w:p>
      <w:pPr>
        <w:ind w:firstLine="0"/>
      </w:pPr>
      <w:r>
        <w:rPr>
          <w:smallCaps/>
        </w:rPr>
        <w:t xml:space="preserve">Eu decidi voltar para</w:t>
      </w:r>
      <w:r>
        <w:t xml:space="preserve">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se eram gêmeas, e quando eu disse que não, tinha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Liguei o carro. No rádio, alguém anunciava vagas numa empreiteira de Aichi, fábrica de autopeças, com zangyō garantido e apartamento. Eu aumentei o volume e anotei o telefone no verso do cupom do supermercado.</w:t>
      </w:r>
    </w:p>
    <w:p>
      <w:r>
        <w:t xml:space="preserve">À noite, contei ao Kousuke. Ele ouviu tudo, como sempre, com o rosto sério, e quando eu terminei ficou um tempo quieto.</w:t>
      </w:r>
    </w:p>
    <w:p>
      <w:r>
        <w:t xml:space="preserve">— Você tem certeza?</w:t>
      </w:r>
    </w:p>
    <w:p>
      <w:r>
        <w:t xml:space="preserve">— Tenho.</w:t>
      </w:r>
    </w:p>
    <w:p>
      <w:r>
        <w:t xml:space="preserve">— Você tem certeza, ou você está cansada?</w:t>
      </w:r>
    </w:p>
    <w:p>
      <w:r>
        <w:t xml:space="preserve">Eu não respondi. Ele abriu o notebook e começou uma planilha.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arco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1" w:lineRule="exact"/>
        <w:ind w:firstLine="0"/>
        <w:jc w:val="left"/>
      </w:pPr>
      <w:r>
        <w:rPr>
          <w:rFonts w:ascii="Bebas Neue" w:hAnsi="Bebas Neue" w:cs="Bebas Neue"/>
          <w:caps/>
          <w:color w:val="A9A9A4"/>
          <w:sz w:val="114"/>
          <w:szCs w:val="114"/>
        </w:rPr>
        <w:t xml:space="preserve">VOCÊ TEM CERTEZA, OU VOCÊ ESTÁ </w:t>
      </w:r>
      <w:r>
        <w:rPr>
          <w:rFonts w:ascii="Bebas Neue" w:hAnsi="Bebas Neue" w:cs="Bebas Neue"/>
          <w:caps/>
          <w:color w:val="FFFFFF"/>
          <w:sz w:val="114"/>
          <w:szCs w:val="114"/>
        </w:rPr>
        <w:t xml:space="preserve">CANSADA</w:t>
      </w:r>
      <w:r>
        <w:rPr>
          <w:rFonts w:ascii="Bebas Neue" w:hAnsi="Bebas Neue" w:cs="Bebas Neue"/>
          <w:caps/>
          <w:color w:val="A9A9A4"/>
          <w:sz w:val="114"/>
          <w:szCs w:val="11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Voltamos com as duas pequenas, a Mity com uns três anos, a Ayumi com dois, cada uma com a sua mochilinha de rodinhas cheia de brinquedo que não podia ser despachado.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pPr>
        <w:keepNext/>
        <w:spacing w:before="200" w:after="200"/>
        <w:ind w:firstLine="0"/>
        <w:jc w:val="center"/>
      </w:pPr>
      <w:r>
        <w:t xml:space="preserve">*   *   *</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r>
        <w:t xml:space="preserve">— A senhora está comendo direito?</w:t>
      </w:r>
    </w:p>
    <w:p>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r>
        <w:t xml:space="preserve">— Ela vai dormir onde?</w:t>
      </w:r>
    </w:p>
    <w:p>
      <w:r>
        <w:t xml:space="preserve">— No quarto das meninas. As meninas vêm para o nosso.</w:t>
      </w:r>
    </w:p>
    <w:p>
      <w:r>
        <w:t xml:space="preserve">— O nosso tem seis tatames.</w:t>
      </w:r>
    </w:p>
    <w:p>
      <w:r>
        <w:t xml:space="preserve">— A gente cabe.</w:t>
      </w:r>
    </w:p>
    <w:p>
      <w:r>
        <w:t xml:space="preserve">Ele fechou o notebook sem mexer em nada.</w:t>
      </w:r>
    </w:p>
    <w:p>
      <w:pPr>
        <w:keepNext/>
        <w:spacing w:before="200" w:after="200"/>
        <w:ind w:firstLine="0"/>
        <w:jc w:val="center"/>
      </w:pPr>
      <w:r>
        <w:t xml:space="preserve">*   *   *</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Mity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pPr>
        <w:keepNext/>
        <w:spacing w:before="480" w:after="60" w:line="240" w:lineRule="auto"/>
        <w:ind w:firstLine="0"/>
        <w:jc w:val="center"/>
      </w:pPr>
      <w:r>
        <w:drawing>
          <wp:inline distT="0" distB="0" distL="0" distR="0">
            <wp:extent cx="1234440" cy="342900"/>
            <wp:effectExtent l="0" t="0" r="0" b="0"/>
            <wp:docPr id="1004" name="Ramo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atravessei o mundo para fugir de umas frases. Elas vieram na mala.</w:t>
      </w:r>
    </w:p>
    <w:p>
      <w:pPr>
        <w:ind w:left="340" w:right="340" w:firstLine="300"/>
      </w:pPr>
      <w:r>
        <w:rPr>
          <w:sz w:val="22"/>
          <w:szCs w:val="22"/>
        </w:rPr>
        <w:t xml:space="preserve">No estacionamento do supermercado, ser invisível me pareceu uma promoção. Lá ninguém me conhece, pensei. E era verdade: no Japão, ninguém me comparava com a prima da prima. Mas eu continuava me comparando, agora sozinha, às onze da noite, com o caderninho da creche traduzido no celular.</w:t>
      </w:r>
    </w:p>
    <w:p>
      <w:pPr>
        <w:ind w:left="340" w:right="340" w:firstLine="300"/>
      </w:pPr>
      <w:r>
        <w:rPr>
          <w:sz w:val="22"/>
          <w:szCs w:val="22"/>
        </w:rPr>
        <w:t xml:space="preserve">O Kousuke fez a pergunta certa, e eu não respondi: você tem certeza, ou você está cansada? Muitas decisões grandes da minha vida foram tomadas no cansaço. Algumas deram certo mesmo assim, porque Deus escreve bem até com as nossas linhas tortas. Mas hoje eu espero a pergunta chegar antes de ligar o carro.</w:t>
      </w:r>
    </w:p>
    <w:p>
      <w:pPr>
        <w:ind w:left="340" w:right="340" w:firstLine="300"/>
      </w:pPr>
      <w:r>
        <w:rPr>
          <w:sz w:val="22"/>
          <w:szCs w:val="22"/>
        </w:rPr>
        <w:t xml:space="preserve">Mudar de lugar muda a paisagem. Não muda o que a gente carrega por dentro.</w:t>
      </w:r>
    </w:p>
    <w:p>
      <w:pPr>
        <w:spacing w:before="200"/>
        <w:ind w:left="340" w:right="340" w:firstLine="0"/>
      </w:pPr>
      <w:r>
        <w:rPr>
          <w:sz w:val="22"/>
          <w:szCs w:val="22"/>
          <w:i/>
        </w:rPr>
        <w:t xml:space="preserve">Você está mudando alguma coisa na sua vida por convicção ou por cansaço?</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19 · 2019</w:t>
      </w:r>
    </w:p>
    <w:p>
      <w:pPr>
        <w:keepNext/>
        <w:spacing w:before="0" w:after="900" w:line="240" w:lineRule="auto"/>
        <w:ind w:firstLine="0"/>
        <w:jc w:val="center"/>
      </w:pPr>
      <w:r>
        <w:rPr>
          <w:rFonts w:ascii="EB Garamond" w:hAnsi="EB Garamond"/>
          <w:spacing w:val="10"/>
          <w:sz w:val="34"/>
          <w:szCs w:val="34"/>
        </w:rPr>
        <w:t xml:space="preserve">FOI TUDO ÓTIMO</w:t>
      </w:r>
    </w:p>
    <w:p>
      <w:pPr>
        <w:ind w:firstLine="0"/>
      </w:pPr>
      <w:r>
        <w:rPr>
          <w:smallCaps/>
        </w:rPr>
        <w:t xml:space="preserve">O médico falou comigo</w:t>
      </w:r>
      <w:r>
        <w:t xml:space="preserve">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keepNext/>
        <w:spacing w:before="200" w:after="200"/>
        <w:ind w:firstLine="0"/>
        <w:jc w:val="center"/>
      </w:pPr>
      <w:r>
        <w:t xml:space="preserve">*   *   *</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r>
        <w:t xml:space="preserve">— Eu estou indo — disse ele.</w:t>
      </w:r>
    </w:p>
    <w:p>
      <w:r>
        <w:t xml:space="preserve">— Não precisa. Fica com as meninas.</w:t>
      </w:r>
    </w:p>
    <w:p>
      <w:r>
        <w:t xml:space="preserve">— Lu.</w:t>
      </w:r>
    </w:p>
    <w:p>
      <w:r>
        <w:t xml:space="preserve">— Fica com as meninas. Eu dou conta.</w:t>
      </w:r>
    </w:p>
    <w:p>
      <w:pPr>
        <w:keepNext/>
        <w:spacing w:before="200" w:after="200"/>
        <w:ind w:firstLine="0"/>
        <w:jc w:val="center"/>
      </w:pPr>
      <w:r>
        <w:t xml:space="preserve">*   *   *</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r>
        <w:t xml:space="preserve">— Filha.</w:t>
      </w:r>
    </w:p>
    <w:p>
      <w:r>
        <w:t xml:space="preserve">— Oi, mãe.</w:t>
      </w:r>
    </w:p>
    <w:p>
      <w:r>
        <w:t xml:space="preserve">Ela passou a língua nos lábios secos. Eu molhei um cotonete no copinho de água e passei na boca dela, como a enfermeira tinha ensinado.</w:t>
      </w:r>
    </w:p>
    <w:p>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r>
        <w:t xml:space="preserve">— Foi tudo ótimo, mãe.</w:t>
      </w:r>
    </w:p>
    <w:p>
      <w:r>
        <w:t xml:space="preserve">Ela fechou os olhos e sorriu.</w:t>
      </w:r>
    </w:p>
    <w:p>
      <w:r>
        <w:t xml:space="preserve">— Graças a Deus.</w:t>
      </w:r>
    </w:p>
    <w:p>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pPr>
        <w:keepNext/>
        <w:spacing w:before="480" w:after="60" w:line="240" w:lineRule="auto"/>
        <w:ind w:firstLine="0"/>
        <w:jc w:val="center"/>
      </w:pPr>
      <w:r>
        <w:drawing>
          <wp:inline distT="0" distB="0" distL="0" distR="0">
            <wp:extent cx="1234440" cy="342900"/>
            <wp:effectExtent l="0" t="0" r="0" b="0"/>
            <wp:docPr id="1006" name="Ramo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tudo ótimo, mãe." A resposta veio pronta, com a voz leve, como quem fala do tempo.</w:t>
      </w:r>
    </w:p>
    <w:p>
      <w:pPr>
        <w:ind w:left="340" w:right="340" w:firstLine="300"/>
      </w:pPr>
      <w:r>
        <w:rPr>
          <w:sz w:val="22"/>
          <w:szCs w:val="22"/>
        </w:rPr>
        <w:t xml:space="preserve">Eu menti por amor. Pelo menos era o que eu dizia a mim mesma, e um pouco era. Mas era também o meu jeito de continuar no controle. Se eu carregasse a notícia sozinha, ninguém mais precisaria desmoronar, e eu não precisaria ver ninguém desmoronar na minha frente.</w:t>
      </w:r>
    </w:p>
    <w:p>
      <w:pPr>
        <w:ind w:left="340" w:right="340" w:firstLine="300"/>
      </w:pPr>
      <w:r>
        <w:rPr>
          <w:sz w:val="22"/>
          <w:szCs w:val="22"/>
        </w:rPr>
        <w:t xml:space="preserve">No mesmo dia, eu disse ao Kousuke: "Fica com as meninas, eu dou conta." Duas frases, e as duas diziam a mesma coisa: aqui ninguém precisa de ninguém.</w:t>
      </w:r>
    </w:p>
    <w:p>
      <w:pPr>
        <w:ind w:left="340" w:right="340" w:firstLine="300"/>
      </w:pPr>
      <w:r>
        <w:rPr>
          <w:sz w:val="22"/>
          <w:szCs w:val="22"/>
        </w:rPr>
        <w:t xml:space="preserve">Descasquei aquela pera inteira sem deixar a casca partir e tive orgulho das minhas mãos firmes. Hoje eu queria ter deixado a casca partir e chorado ali, do lado da minha mãe.</w:t>
      </w:r>
    </w:p>
    <w:p>
      <w:pPr>
        <w:ind w:left="340" w:right="340" w:firstLine="300"/>
      </w:pPr>
      <w:r>
        <w:rPr>
          <w:sz w:val="22"/>
          <w:szCs w:val="22"/>
        </w:rPr>
        <w:t xml:space="preserve">Ser forte não é não precisar de ninguém. Às vezes, a coisa mais forte que você pode dizer é: eu não estou dando conta.</w:t>
      </w:r>
    </w:p>
    <w:p>
      <w:pPr>
        <w:spacing w:before="200"/>
        <w:ind w:left="340" w:right="340" w:firstLine="0"/>
      </w:pPr>
      <w:r>
        <w:rPr>
          <w:sz w:val="22"/>
          <w:szCs w:val="22"/>
          <w:i/>
        </w:rPr>
        <w:t xml:space="preserve">Que verdade você está protegendo as pessoas de ouvir?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7" name="Destaque 1007"/>
            <wp:cNvGraphicFramePr/>
            <a:graphic xmlns:a="http://schemas.openxmlformats.org/drawingml/2006/main">
              <a:graphicData uri="http://schemas.openxmlformats.org/drawingml/2006/picture">
                <pic:pic xmlns:pic="http://schemas.openxmlformats.org/drawingml/2006/picture">
                  <pic:nvPicPr>
                    <pic:cNvPr id="1007" name="destaque_oliveira_longa_esq_azeitonas.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FFFFFF"/>
          <w:sz w:val="116"/>
          <w:szCs w:val="116"/>
        </w:rPr>
        <w:t xml:space="preserve">FOI TUDO ÓTIMO</w:t>
      </w:r>
      <w:r>
        <w:rPr>
          <w:rFonts w:ascii="Bebas Neue" w:hAnsi="Bebas Neue" w:cs="Bebas Neue"/>
          <w:caps/>
          <w:color w:val="A9A9A4"/>
          <w:sz w:val="116"/>
          <w:szCs w:val="116"/>
        </w:rPr>
        <w:t xml:space="preserve">,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20 · 2019–2020</w:t>
      </w:r>
    </w:p>
    <w:p>
      <w:pPr>
        <w:keepNext/>
        <w:spacing w:before="0" w:after="900" w:line="240" w:lineRule="auto"/>
        <w:ind w:firstLine="0"/>
        <w:jc w:val="center"/>
      </w:pPr>
      <w:r>
        <w:rPr>
          <w:rFonts w:ascii="EB Garamond" w:hAnsi="EB Garamond"/>
          <w:spacing w:val="10"/>
          <w:sz w:val="34"/>
          <w:szCs w:val="34"/>
        </w:rPr>
        <w:t xml:space="preserve">O OLHAR DELA</w:t>
      </w:r>
    </w:p>
    <w:p>
      <w:pPr>
        <w:ind w:firstLine="0"/>
      </w:pPr>
      <w:r>
        <w:rPr>
          <w:smallCaps/>
        </w:rPr>
        <w:t xml:space="preserve">Uma semana depois, o</w:t>
      </w:r>
      <w:r>
        <w:t xml:space="preserve">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r>
        <w:t xml:space="preserve">Eu fiquei olhando para a caixa de lenços.</w:t>
      </w:r>
    </w:p>
    <w:p>
      <w:r>
        <w:t xml:space="preserve">— A senhora entendeu? — perguntou o rapaz do tablet. — Ele está dizendo que tem tratamento.</w:t>
      </w:r>
    </w:p>
    <w:p>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r>
        <w:t xml:space="preserve">O médico continuava curvado.</w:t>
      </w:r>
    </w:p>
    <w:p>
      <w:r>
        <w:t xml:space="preserve">— Pode levantar — eu disse, em português, e depois tentei em japonês, errado, e o rapaz do tablet traduziu direito.</w:t>
      </w:r>
    </w:p>
    <w:p>
      <w:pPr>
        <w:keepNext/>
        <w:spacing w:before="200" w:after="200"/>
        <w:ind w:firstLine="0"/>
        <w:jc w:val="center"/>
      </w:pPr>
      <w:r>
        <w:t xml:space="preserve">*   *   *</w:t>
      </w:r>
    </w:p>
    <w:p>
      <w:pPr>
        <w:ind w:firstLine="0"/>
      </w:pPr>
      <w:r>
        <w:t xml:space="preserve">Contei à minha mãe só a segunda notícia, como se fosse a primeira. Ela ouviu, fez que sim com a cabeça, agradeceu ao médico com uma reverência pequena, sentada na cama, e não perguntou nada. Na hora, achei que era alívio.</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r>
        <w:t xml:space="preserve">— Que foi, mãe?</w:t>
      </w:r>
    </w:p>
    <w:p>
      <w:r>
        <w:t xml:space="preserve">— Nada.</w:t>
      </w:r>
    </w:p>
    <w:p>
      <w:r>
        <w:t xml:space="preserve">— A senhora está me olhando.</w:t>
      </w:r>
    </w:p>
    <w:p>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r>
        <w:t xml:space="preserve">Eu não abri os olhos. Deixei ela terminar.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coroa_dir.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NÃO POSSO </w:t>
      </w:r>
      <w:r>
        <w:rPr>
          <w:rFonts w:ascii="Bebas Neue" w:hAnsi="Bebas Neue" w:cs="Bebas Neue"/>
          <w:caps/>
          <w:color w:val="FFFFFF"/>
          <w:sz w:val="116"/>
          <w:szCs w:val="116"/>
        </w:rPr>
        <w:t xml:space="preserve">OLHAR MINHA FILHA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Mity segurar a mão da Ayumi.</w:t>
      </w:r>
    </w:p>
    <w:p>
      <w:pPr>
        <w:keepNext/>
        <w:spacing w:before="480" w:after="60" w:line="240" w:lineRule="auto"/>
        <w:ind w:firstLine="0"/>
        <w:jc w:val="center"/>
      </w:pPr>
      <w:r>
        <w:drawing>
          <wp:inline distT="0" distB="0" distL="0" distR="0">
            <wp:extent cx="1234440" cy="342900"/>
            <wp:effectExtent l="0" t="0" r="0" b="0"/>
            <wp:docPr id="1008" name="Ramo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diagnóstico estava errado, e o médico se curvou até quase encostar a cabeça na mesa. Minha mãe viveu.</w:t>
      </w:r>
    </w:p>
    <w:p>
      <w:pPr>
        <w:ind w:left="340" w:right="340" w:firstLine="300"/>
      </w:pPr>
      <w:r>
        <w:rPr>
          <w:sz w:val="22"/>
          <w:szCs w:val="22"/>
        </w:rPr>
        <w:t xml:space="preserve">Naquele ano, alguma coisa mudou entre nós duas. Pela primeira vez, ela me olhou como quem olha uma pessoa que acabou de conhecer e gostou. Eu não sabia receber aquele olhar. Perguntei o que era, ela disse "não posso olhar minha filha?", e eu não soube o que responder.</w:t>
      </w:r>
    </w:p>
    <w:p>
      <w:pPr>
        <w:ind w:left="340" w:right="340" w:firstLine="300"/>
      </w:pPr>
      <w:r>
        <w:rPr>
          <w:sz w:val="22"/>
          <w:szCs w:val="22"/>
        </w:rPr>
        <w:t xml:space="preserve">Quando ela foi embora, o meu corpo disse o que a minha boca calava havia anos. No estacionamento do aeroporto, com as meninas no banco de trás, eu não conseguia respirar. Ansiedade não é fraqueza. É o corpo falando alto o que a gente passou tempo demais sem dizer.</w:t>
      </w:r>
    </w:p>
    <w:p>
      <w:pPr>
        <w:ind w:left="340" w:right="340" w:firstLine="300"/>
      </w:pPr>
      <w:r>
        <w:rPr>
          <w:sz w:val="22"/>
          <w:szCs w:val="22"/>
        </w:rPr>
        <w:t xml:space="preserve">Se o seu corpo está falando, escute. Procure ajuda. E deixe alguém olhar para você com calma, mesmo que você ainda não saiba o que fazer com esse olhar.</w:t>
      </w:r>
    </w:p>
    <w:p>
      <w:pPr>
        <w:spacing w:before="200"/>
        <w:ind w:left="340" w:right="340" w:firstLine="0"/>
      </w:pPr>
      <w:r>
        <w:rPr>
          <w:sz w:val="22"/>
          <w:szCs w:val="22"/>
          <w:i/>
        </w:rPr>
        <w:t xml:space="preserve">Quem olha para você com admiração, e você não deixa?</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TUDO DO MEU JEITO</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TODO MUNDO SABIA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LONGE DAS VOZES</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FOI TUDO ÓTIMO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OLHAR DELA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cruzada_esq.png"/><Relationship Id="rIdImg3" Type="http://schemas.openxmlformats.org/officeDocument/2006/relationships/image" Target="media/destaque_oliveira_arco_dir.png"/><Relationship Id="rIdImg4" Type="http://schemas.openxmlformats.org/officeDocument/2006/relationships/image" Target="media/destaque_oliveira_longa_esq_azeitonas.png"/><Relationship Id="rIdImg5" Type="http://schemas.openxmlformats.org/officeDocument/2006/relationships/image" Target="media/destaque_oliveira_coroa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IV</dc:title>
  <dc:subject/>
  <dc:creator>Luciana Lumi Watanabe Yamanaka</dc:creator>
  <cp:keywords/>
  <dc:description>Versão 2 do manuscrito</dc:description>
  <cp:lastModifiedBy/>
  <cp:revision>1</cp:revision>
  <dcterms:created xsi:type="dcterms:W3CDTF">2026-09-30T07:58:01Z</dcterms:created>
  <dcterms:modified xsi:type="dcterms:W3CDTF">2026-09-30T07:58:01Z</dcterms:modified>
  <cp:category/>
</cp:coreProperties>
</file>