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0C" w:rsidRPr="00F022EF" w:rsidRDefault="00F22E66" w:rsidP="00F022EF">
      <w:pPr>
        <w:tabs>
          <w:tab w:val="left" w:pos="7755"/>
          <w:tab w:val="right" w:pos="8640"/>
        </w:tabs>
        <w:jc w:val="center"/>
        <w:rPr>
          <w:b/>
          <w:bCs/>
          <w:color w:val="C00000"/>
          <w:sz w:val="40"/>
          <w:szCs w:val="40"/>
          <w:u w:val="single"/>
          <w:lang w:bidi="ar-KW"/>
        </w:rPr>
      </w:pPr>
      <w:r w:rsidRPr="00F022EF">
        <w:rPr>
          <w:rFonts w:hint="cs"/>
          <w:b/>
          <w:bCs/>
          <w:color w:val="C00000"/>
          <w:sz w:val="40"/>
          <w:szCs w:val="40"/>
          <w:u w:val="single"/>
          <w:rtl/>
          <w:lang w:bidi="ar-KW"/>
        </w:rPr>
        <w:t>التج</w:t>
      </w:r>
      <w:r w:rsidR="00F022EF" w:rsidRPr="00F022EF">
        <w:rPr>
          <w:rFonts w:hint="cs"/>
          <w:b/>
          <w:bCs/>
          <w:color w:val="C00000"/>
          <w:sz w:val="40"/>
          <w:szCs w:val="40"/>
          <w:u w:val="single"/>
          <w:rtl/>
          <w:lang w:bidi="ar-KW"/>
        </w:rPr>
        <w:t>ــــ</w:t>
      </w:r>
      <w:r w:rsidRPr="00F022EF">
        <w:rPr>
          <w:rFonts w:hint="cs"/>
          <w:b/>
          <w:bCs/>
          <w:color w:val="C00000"/>
          <w:sz w:val="40"/>
          <w:szCs w:val="40"/>
          <w:u w:val="single"/>
          <w:rtl/>
          <w:lang w:bidi="ar-KW"/>
        </w:rPr>
        <w:t>وي</w:t>
      </w:r>
      <w:r w:rsidR="00F022EF" w:rsidRPr="00F022EF">
        <w:rPr>
          <w:rFonts w:hint="cs"/>
          <w:b/>
          <w:bCs/>
          <w:color w:val="C00000"/>
          <w:sz w:val="40"/>
          <w:szCs w:val="40"/>
          <w:u w:val="single"/>
          <w:rtl/>
          <w:lang w:bidi="ar-KW"/>
        </w:rPr>
        <w:t>ــ</w:t>
      </w:r>
      <w:r w:rsidRPr="00F022EF">
        <w:rPr>
          <w:rFonts w:hint="cs"/>
          <w:b/>
          <w:bCs/>
          <w:color w:val="C00000"/>
          <w:sz w:val="40"/>
          <w:szCs w:val="40"/>
          <w:u w:val="single"/>
          <w:rtl/>
          <w:lang w:bidi="ar-KW"/>
        </w:rPr>
        <w:t>د</w:t>
      </w:r>
    </w:p>
    <w:p w:rsidR="00F22E66" w:rsidRDefault="00F22E66" w:rsidP="00F22E66">
      <w:pPr>
        <w:jc w:val="right"/>
        <w:rPr>
          <w:sz w:val="28"/>
          <w:szCs w:val="28"/>
          <w:rtl/>
          <w:lang w:bidi="ar-KW"/>
        </w:rPr>
      </w:pPr>
      <w:r w:rsidRPr="00F022EF">
        <w:rPr>
          <w:rFonts w:hint="cs"/>
          <w:b/>
          <w:bCs/>
          <w:color w:val="FF0000"/>
          <w:sz w:val="28"/>
          <w:szCs w:val="28"/>
          <w:rtl/>
          <w:lang w:bidi="ar-KW"/>
        </w:rPr>
        <w:t>تعريفه لغة :</w:t>
      </w:r>
      <w:r>
        <w:rPr>
          <w:rFonts w:hint="cs"/>
          <w:sz w:val="28"/>
          <w:szCs w:val="28"/>
          <w:rtl/>
          <w:lang w:bidi="ar-KW"/>
        </w:rPr>
        <w:t xml:space="preserve"> مصدر جوًد </w:t>
      </w:r>
      <w:r>
        <w:rPr>
          <w:sz w:val="28"/>
          <w:szCs w:val="28"/>
          <w:rtl/>
          <w:lang w:bidi="ar-KW"/>
        </w:rPr>
        <w:t>–</w:t>
      </w:r>
      <w:r>
        <w:rPr>
          <w:rFonts w:hint="cs"/>
          <w:sz w:val="28"/>
          <w:szCs w:val="28"/>
          <w:rtl/>
          <w:lang w:bidi="ar-KW"/>
        </w:rPr>
        <w:t xml:space="preserve"> يجو</w:t>
      </w:r>
      <w:r w:rsidR="00F022EF">
        <w:rPr>
          <w:rFonts w:hint="cs"/>
          <w:sz w:val="28"/>
          <w:szCs w:val="28"/>
          <w:rtl/>
          <w:lang w:bidi="ar-KW"/>
        </w:rPr>
        <w:t>ً</w:t>
      </w:r>
      <w:r>
        <w:rPr>
          <w:rFonts w:hint="cs"/>
          <w:sz w:val="28"/>
          <w:szCs w:val="28"/>
          <w:rtl/>
          <w:lang w:bidi="ar-KW"/>
        </w:rPr>
        <w:t xml:space="preserve">د يقال جاد الشيء أي احسنه </w:t>
      </w:r>
    </w:p>
    <w:p w:rsidR="00F22E66" w:rsidRDefault="00F22E66" w:rsidP="00F22E66">
      <w:pPr>
        <w:jc w:val="right"/>
        <w:rPr>
          <w:sz w:val="28"/>
          <w:szCs w:val="28"/>
          <w:rtl/>
          <w:lang w:bidi="ar-KW"/>
        </w:rPr>
      </w:pPr>
      <w:r w:rsidRPr="00F022EF">
        <w:rPr>
          <w:rFonts w:hint="cs"/>
          <w:b/>
          <w:bCs/>
          <w:color w:val="FF0000"/>
          <w:sz w:val="28"/>
          <w:szCs w:val="28"/>
          <w:rtl/>
          <w:lang w:bidi="ar-KW"/>
        </w:rPr>
        <w:t xml:space="preserve">اصطلاحا : </w:t>
      </w:r>
      <w:r>
        <w:rPr>
          <w:rFonts w:hint="cs"/>
          <w:sz w:val="28"/>
          <w:szCs w:val="28"/>
          <w:rtl/>
          <w:lang w:bidi="ar-KW"/>
        </w:rPr>
        <w:t>انتهاء</w:t>
      </w:r>
      <w:r w:rsidR="00A36EDA">
        <w:rPr>
          <w:rFonts w:hint="cs"/>
          <w:sz w:val="28"/>
          <w:szCs w:val="28"/>
          <w:rtl/>
          <w:lang w:bidi="ar-KW"/>
        </w:rPr>
        <w:t xml:space="preserve"> الغاية</w:t>
      </w:r>
      <w:r>
        <w:rPr>
          <w:rFonts w:hint="cs"/>
          <w:sz w:val="28"/>
          <w:szCs w:val="28"/>
          <w:rtl/>
          <w:lang w:bidi="ar-KW"/>
        </w:rPr>
        <w:t xml:space="preserve"> في الاتقان وبلوغ النهاية في التحسين </w:t>
      </w:r>
    </w:p>
    <w:p w:rsidR="00F22E66" w:rsidRDefault="00F22E66" w:rsidP="00F22E66">
      <w:pPr>
        <w:jc w:val="right"/>
        <w:rPr>
          <w:sz w:val="28"/>
          <w:szCs w:val="28"/>
          <w:rtl/>
          <w:lang w:bidi="ar-KW"/>
        </w:rPr>
      </w:pPr>
      <w:r w:rsidRPr="00A36EDA">
        <w:rPr>
          <w:rFonts w:hint="cs"/>
          <w:b/>
          <w:bCs/>
          <w:color w:val="FF0000"/>
          <w:sz w:val="28"/>
          <w:szCs w:val="28"/>
          <w:rtl/>
          <w:lang w:bidi="ar-KW"/>
        </w:rPr>
        <w:t xml:space="preserve">قال المرعشي </w:t>
      </w:r>
      <w:r>
        <w:rPr>
          <w:rFonts w:hint="cs"/>
          <w:sz w:val="28"/>
          <w:szCs w:val="28"/>
          <w:rtl/>
          <w:lang w:bidi="ar-KW"/>
        </w:rPr>
        <w:t>( هو علم يبحث فيه عن مخارج الحروف وصفاتها وقد يطلق علي اعطاء الحروف حقوقها من المخارج ومستحقها من الصفات )</w:t>
      </w:r>
    </w:p>
    <w:p w:rsidR="00F22E66" w:rsidRDefault="00F22E66" w:rsidP="00F22E66">
      <w:pPr>
        <w:jc w:val="right"/>
        <w:rPr>
          <w:sz w:val="28"/>
          <w:szCs w:val="28"/>
          <w:rtl/>
          <w:lang w:bidi="ar-KW"/>
        </w:rPr>
      </w:pPr>
      <w:r w:rsidRPr="00A36EDA">
        <w:rPr>
          <w:rFonts w:hint="cs"/>
          <w:b/>
          <w:bCs/>
          <w:color w:val="FF0000"/>
          <w:sz w:val="28"/>
          <w:szCs w:val="28"/>
          <w:rtl/>
          <w:lang w:bidi="ar-KW"/>
        </w:rPr>
        <w:t xml:space="preserve">تاريخ التاليف في التجويد : </w:t>
      </w:r>
      <w:r>
        <w:rPr>
          <w:rFonts w:hint="cs"/>
          <w:sz w:val="28"/>
          <w:szCs w:val="28"/>
          <w:rtl/>
          <w:lang w:bidi="ar-KW"/>
        </w:rPr>
        <w:t xml:space="preserve">ظهر </w:t>
      </w:r>
      <w:r w:rsidR="00A36EDA">
        <w:rPr>
          <w:rFonts w:hint="cs"/>
          <w:sz w:val="28"/>
          <w:szCs w:val="28"/>
          <w:rtl/>
          <w:lang w:bidi="ar-KW"/>
        </w:rPr>
        <w:t>مستقلا</w:t>
      </w:r>
      <w:r>
        <w:rPr>
          <w:rFonts w:hint="cs"/>
          <w:sz w:val="28"/>
          <w:szCs w:val="28"/>
          <w:rtl/>
          <w:lang w:bidi="ar-KW"/>
        </w:rPr>
        <w:t xml:space="preserve"> بمسائله ومعالمه في حدود القرن الرابع للهجرة لكن التاليف في التجويد سابق علي ذلك فمن اقدم </w:t>
      </w:r>
      <w:r w:rsidR="00510079">
        <w:rPr>
          <w:rFonts w:hint="cs"/>
          <w:sz w:val="28"/>
          <w:szCs w:val="28"/>
          <w:rtl/>
          <w:lang w:bidi="ar-KW"/>
        </w:rPr>
        <w:t>ما ألف</w:t>
      </w:r>
      <w:r w:rsidR="00A36EDA">
        <w:rPr>
          <w:rFonts w:hint="cs"/>
          <w:sz w:val="28"/>
          <w:szCs w:val="28"/>
          <w:rtl/>
          <w:lang w:bidi="ar-KW"/>
        </w:rPr>
        <w:t xml:space="preserve"> في هذا العلم الامام ابو عمرو</w:t>
      </w:r>
      <w:r>
        <w:rPr>
          <w:rFonts w:hint="cs"/>
          <w:sz w:val="28"/>
          <w:szCs w:val="28"/>
          <w:rtl/>
          <w:lang w:bidi="ar-KW"/>
        </w:rPr>
        <w:t>بن العلاء البصري ت 154 هــ له رساله</w:t>
      </w:r>
      <w:r w:rsidR="00510079">
        <w:rPr>
          <w:rFonts w:hint="cs"/>
          <w:sz w:val="28"/>
          <w:szCs w:val="28"/>
          <w:rtl/>
          <w:lang w:bidi="ar-KW"/>
        </w:rPr>
        <w:t xml:space="preserve"> </w:t>
      </w:r>
      <w:r>
        <w:rPr>
          <w:rFonts w:hint="cs"/>
          <w:sz w:val="28"/>
          <w:szCs w:val="28"/>
          <w:rtl/>
          <w:lang w:bidi="ar-KW"/>
        </w:rPr>
        <w:t xml:space="preserve">في الادغام الكبير ثم </w:t>
      </w:r>
      <w:r w:rsidR="0055623F">
        <w:rPr>
          <w:rFonts w:hint="cs"/>
          <w:sz w:val="28"/>
          <w:szCs w:val="28"/>
          <w:rtl/>
          <w:lang w:bidi="ar-KW"/>
        </w:rPr>
        <w:t>ارجوزة</w:t>
      </w:r>
      <w:r>
        <w:rPr>
          <w:rFonts w:hint="cs"/>
          <w:sz w:val="28"/>
          <w:szCs w:val="28"/>
          <w:rtl/>
          <w:lang w:bidi="ar-KW"/>
        </w:rPr>
        <w:t xml:space="preserve"> في تلاوة القرآن لقالون المدني ت 220 هــ </w:t>
      </w:r>
    </w:p>
    <w:p w:rsidR="00F22E66" w:rsidRDefault="00F22E66" w:rsidP="00F22E66">
      <w:pPr>
        <w:jc w:val="right"/>
        <w:rPr>
          <w:sz w:val="28"/>
          <w:szCs w:val="28"/>
          <w:rtl/>
          <w:lang w:bidi="ar-KW"/>
        </w:rPr>
      </w:pPr>
      <w:r>
        <w:rPr>
          <w:rFonts w:hint="cs"/>
          <w:sz w:val="28"/>
          <w:szCs w:val="28"/>
          <w:rtl/>
          <w:lang w:bidi="ar-KW"/>
        </w:rPr>
        <w:t xml:space="preserve">اما اول تاليف مستقل هو قصيدة رائية لابي مزاحم الخاقاني ت 325 هــ  مكونه من واحد وخمسين </w:t>
      </w:r>
    </w:p>
    <w:tbl>
      <w:tblPr>
        <w:tblStyle w:val="LightShading-Accent5"/>
        <w:tblpPr w:leftFromText="180" w:rightFromText="180" w:vertAnchor="text" w:horzAnchor="margin" w:tblpY="740"/>
        <w:tblW w:w="0" w:type="auto"/>
        <w:tblLook w:val="04A0"/>
      </w:tblPr>
      <w:tblGrid>
        <w:gridCol w:w="4428"/>
        <w:gridCol w:w="4428"/>
      </w:tblGrid>
      <w:tr w:rsidR="0055623F" w:rsidTr="00C843B5">
        <w:trPr>
          <w:cnfStyle w:val="100000000000"/>
          <w:trHeight w:val="527"/>
        </w:trPr>
        <w:tc>
          <w:tcPr>
            <w:cnfStyle w:val="001000000000"/>
            <w:tcW w:w="4428" w:type="dxa"/>
          </w:tcPr>
          <w:p w:rsidR="0055623F" w:rsidRPr="0055623F" w:rsidRDefault="0055623F" w:rsidP="0055623F">
            <w:pPr>
              <w:jc w:val="center"/>
              <w:rPr>
                <w:b w:val="0"/>
                <w:bCs w:val="0"/>
                <w:color w:val="FF0000"/>
                <w:sz w:val="36"/>
                <w:szCs w:val="36"/>
                <w:rtl/>
                <w:lang w:bidi="ar-KW"/>
              </w:rPr>
            </w:pPr>
            <w:r w:rsidRPr="0055623F">
              <w:rPr>
                <w:rFonts w:hint="cs"/>
                <w:b w:val="0"/>
                <w:bCs w:val="0"/>
                <w:color w:val="FF0000"/>
                <w:sz w:val="36"/>
                <w:szCs w:val="36"/>
                <w:rtl/>
                <w:lang w:bidi="ar-KW"/>
              </w:rPr>
              <w:t>التجويد العملي</w:t>
            </w:r>
          </w:p>
          <w:p w:rsidR="0055623F" w:rsidRDefault="0055623F" w:rsidP="0055623F">
            <w:pPr>
              <w:jc w:val="center"/>
              <w:rPr>
                <w:b w:val="0"/>
                <w:bCs w:val="0"/>
                <w:color w:val="C00000"/>
                <w:sz w:val="36"/>
                <w:szCs w:val="36"/>
                <w:u w:val="single"/>
                <w:lang w:bidi="ar-KW"/>
              </w:rPr>
            </w:pPr>
          </w:p>
        </w:tc>
        <w:tc>
          <w:tcPr>
            <w:tcW w:w="4428" w:type="dxa"/>
          </w:tcPr>
          <w:p w:rsidR="0055623F" w:rsidRPr="0055623F" w:rsidRDefault="0055623F" w:rsidP="0055623F">
            <w:pPr>
              <w:jc w:val="center"/>
              <w:cnfStyle w:val="100000000000"/>
              <w:rPr>
                <w:b w:val="0"/>
                <w:bCs w:val="0"/>
                <w:color w:val="FF0000"/>
                <w:sz w:val="36"/>
                <w:szCs w:val="36"/>
                <w:lang w:bidi="ar-KW"/>
              </w:rPr>
            </w:pPr>
            <w:r w:rsidRPr="0055623F">
              <w:rPr>
                <w:rFonts w:hint="cs"/>
                <w:b w:val="0"/>
                <w:bCs w:val="0"/>
                <w:color w:val="FF0000"/>
                <w:sz w:val="36"/>
                <w:szCs w:val="36"/>
                <w:rtl/>
                <w:lang w:bidi="ar-KW"/>
              </w:rPr>
              <w:t>التجويد النظري</w:t>
            </w:r>
          </w:p>
        </w:tc>
      </w:tr>
      <w:tr w:rsidR="0055623F" w:rsidTr="00C843B5">
        <w:trPr>
          <w:cnfStyle w:val="000000100000"/>
          <w:trHeight w:val="1298"/>
        </w:trPr>
        <w:tc>
          <w:tcPr>
            <w:cnfStyle w:val="001000000000"/>
            <w:tcW w:w="4428" w:type="dxa"/>
          </w:tcPr>
          <w:p w:rsidR="0055623F" w:rsidRPr="00C843B5" w:rsidRDefault="0055623F" w:rsidP="0055623F">
            <w:pPr>
              <w:jc w:val="center"/>
              <w:rPr>
                <w:b w:val="0"/>
                <w:bCs w:val="0"/>
                <w:color w:val="C00000"/>
                <w:sz w:val="32"/>
                <w:szCs w:val="32"/>
                <w:u w:val="single"/>
                <w:lang w:bidi="ar-KW"/>
              </w:rPr>
            </w:pPr>
            <w:r w:rsidRPr="00C843B5">
              <w:rPr>
                <w:rFonts w:hint="cs"/>
                <w:sz w:val="32"/>
                <w:szCs w:val="32"/>
                <w:rtl/>
                <w:lang w:bidi="ar-KW"/>
              </w:rPr>
              <w:t>تطبيق القواعد التجديدية النظرية في اثناء التلاوة</w:t>
            </w:r>
          </w:p>
          <w:p w:rsidR="0055623F" w:rsidRPr="00C843B5" w:rsidRDefault="00C843B5" w:rsidP="0055623F">
            <w:pPr>
              <w:jc w:val="center"/>
              <w:rPr>
                <w:b w:val="0"/>
                <w:bCs w:val="0"/>
                <w:color w:val="C00000"/>
                <w:sz w:val="32"/>
                <w:szCs w:val="32"/>
                <w:u w:val="single"/>
                <w:rtl/>
                <w:lang w:bidi="ar-KW"/>
              </w:rPr>
            </w:pPr>
            <w:r>
              <w:rPr>
                <w:rFonts w:hint="cs"/>
                <w:sz w:val="32"/>
                <w:szCs w:val="32"/>
                <w:rtl/>
                <w:lang w:bidi="ar-KW"/>
              </w:rPr>
              <w:t>و</w:t>
            </w:r>
            <w:r w:rsidR="0055623F" w:rsidRPr="00C843B5">
              <w:rPr>
                <w:rFonts w:hint="cs"/>
                <w:sz w:val="32"/>
                <w:szCs w:val="32"/>
                <w:rtl/>
                <w:lang w:bidi="ar-KW"/>
              </w:rPr>
              <w:t>حكمه واجب علي كل قارئ</w:t>
            </w:r>
          </w:p>
        </w:tc>
        <w:tc>
          <w:tcPr>
            <w:tcW w:w="4428" w:type="dxa"/>
          </w:tcPr>
          <w:p w:rsidR="0055623F" w:rsidRPr="00C843B5" w:rsidRDefault="0055623F" w:rsidP="0055623F">
            <w:pPr>
              <w:jc w:val="center"/>
              <w:cnfStyle w:val="000000100000"/>
              <w:rPr>
                <w:b/>
                <w:bCs/>
                <w:color w:val="C00000"/>
                <w:sz w:val="32"/>
                <w:szCs w:val="32"/>
                <w:u w:val="single"/>
                <w:rtl/>
                <w:lang w:bidi="ar-KW"/>
              </w:rPr>
            </w:pPr>
            <w:r w:rsidRPr="00C843B5">
              <w:rPr>
                <w:rFonts w:hint="cs"/>
                <w:sz w:val="32"/>
                <w:szCs w:val="32"/>
                <w:rtl/>
                <w:lang w:bidi="ar-KW"/>
              </w:rPr>
              <w:t>هو معرفه احكام علم التجويد وقواعده</w:t>
            </w:r>
          </w:p>
          <w:p w:rsidR="0055623F" w:rsidRPr="00C843B5" w:rsidRDefault="00C843B5" w:rsidP="00C843B5">
            <w:pPr>
              <w:jc w:val="center"/>
              <w:cnfStyle w:val="000000100000"/>
              <w:rPr>
                <w:b/>
                <w:bCs/>
                <w:color w:val="C00000"/>
                <w:sz w:val="32"/>
                <w:szCs w:val="32"/>
                <w:u w:val="single"/>
                <w:rtl/>
                <w:lang w:bidi="ar-KW"/>
              </w:rPr>
            </w:pPr>
            <w:r>
              <w:rPr>
                <w:rFonts w:hint="cs"/>
                <w:sz w:val="32"/>
                <w:szCs w:val="32"/>
                <w:rtl/>
                <w:lang w:bidi="ar-KW"/>
              </w:rPr>
              <w:t>و</w:t>
            </w:r>
            <w:r w:rsidR="0055623F" w:rsidRPr="00C843B5">
              <w:rPr>
                <w:rFonts w:hint="cs"/>
                <w:sz w:val="32"/>
                <w:szCs w:val="32"/>
                <w:rtl/>
                <w:lang w:bidi="ar-KW"/>
              </w:rPr>
              <w:t xml:space="preserve">حكمه  فرض كفاية                                  </w:t>
            </w:r>
          </w:p>
        </w:tc>
      </w:tr>
    </w:tbl>
    <w:p w:rsidR="00DF01B0" w:rsidRDefault="0055623F" w:rsidP="00C843B5">
      <w:pPr>
        <w:jc w:val="center"/>
        <w:rPr>
          <w:b/>
          <w:bCs/>
          <w:color w:val="C00000"/>
          <w:sz w:val="36"/>
          <w:szCs w:val="36"/>
          <w:u w:val="single"/>
          <w:rtl/>
          <w:lang w:bidi="ar-KW"/>
        </w:rPr>
      </w:pPr>
      <w:r w:rsidRPr="0055623F">
        <w:rPr>
          <w:rFonts w:hint="cs"/>
          <w:b/>
          <w:bCs/>
          <w:color w:val="C00000"/>
          <w:sz w:val="36"/>
          <w:szCs w:val="36"/>
          <w:u w:val="single"/>
          <w:rtl/>
          <w:lang w:bidi="ar-KW"/>
        </w:rPr>
        <w:t xml:space="preserve"> </w:t>
      </w:r>
      <w:r w:rsidR="00F22E66" w:rsidRPr="0055623F">
        <w:rPr>
          <w:rFonts w:hint="cs"/>
          <w:b/>
          <w:bCs/>
          <w:color w:val="C00000"/>
          <w:sz w:val="36"/>
          <w:szCs w:val="36"/>
          <w:u w:val="single"/>
          <w:rtl/>
          <w:lang w:bidi="ar-KW"/>
        </w:rPr>
        <w:t>اقسام التجوي</w:t>
      </w:r>
      <w:r w:rsidR="00C843B5">
        <w:rPr>
          <w:rFonts w:hint="cs"/>
          <w:b/>
          <w:bCs/>
          <w:color w:val="C00000"/>
          <w:sz w:val="36"/>
          <w:szCs w:val="36"/>
          <w:u w:val="single"/>
          <w:rtl/>
          <w:lang w:bidi="ar-KW"/>
        </w:rPr>
        <w:t>د</w:t>
      </w:r>
    </w:p>
    <w:p w:rsidR="00C843B5" w:rsidRPr="00C843B5" w:rsidRDefault="00C843B5" w:rsidP="00C843B5">
      <w:pPr>
        <w:jc w:val="center"/>
        <w:rPr>
          <w:b/>
          <w:bCs/>
          <w:color w:val="C00000"/>
          <w:sz w:val="36"/>
          <w:szCs w:val="36"/>
          <w:u w:val="single"/>
          <w:lang w:bidi="ar-KW"/>
        </w:rPr>
      </w:pPr>
    </w:p>
    <w:p w:rsidR="00EF52A0" w:rsidRDefault="00DF01B0" w:rsidP="00F22E66">
      <w:pPr>
        <w:jc w:val="right"/>
        <w:rPr>
          <w:sz w:val="28"/>
          <w:szCs w:val="28"/>
          <w:rtl/>
          <w:lang w:bidi="ar-KW"/>
        </w:rPr>
      </w:pPr>
      <w:r w:rsidRPr="00C843B5">
        <w:rPr>
          <w:rFonts w:hint="cs"/>
          <w:b/>
          <w:bCs/>
          <w:color w:val="FF0000"/>
          <w:sz w:val="28"/>
          <w:szCs w:val="28"/>
          <w:rtl/>
          <w:lang w:bidi="ar-KW"/>
        </w:rPr>
        <w:t xml:space="preserve">طريقة تعلمه </w:t>
      </w:r>
      <w:r w:rsidR="00EF52A0" w:rsidRPr="00C843B5">
        <w:rPr>
          <w:rFonts w:hint="cs"/>
          <w:b/>
          <w:bCs/>
          <w:color w:val="FF0000"/>
          <w:sz w:val="28"/>
          <w:szCs w:val="28"/>
          <w:rtl/>
          <w:lang w:bidi="ar-KW"/>
        </w:rPr>
        <w:t xml:space="preserve">: </w:t>
      </w:r>
      <w:r w:rsidR="00EF52A0">
        <w:rPr>
          <w:rFonts w:hint="cs"/>
          <w:sz w:val="28"/>
          <w:szCs w:val="28"/>
          <w:rtl/>
          <w:lang w:bidi="ar-KW"/>
        </w:rPr>
        <w:t>1- طريق الرواية</w:t>
      </w:r>
      <w:r w:rsidR="00C843B5">
        <w:rPr>
          <w:rFonts w:hint="cs"/>
          <w:sz w:val="28"/>
          <w:szCs w:val="28"/>
          <w:rtl/>
          <w:lang w:bidi="ar-KW"/>
        </w:rPr>
        <w:t xml:space="preserve"> :</w:t>
      </w:r>
      <w:r w:rsidR="00EF52A0">
        <w:rPr>
          <w:rFonts w:hint="cs"/>
          <w:sz w:val="28"/>
          <w:szCs w:val="28"/>
          <w:rtl/>
          <w:lang w:bidi="ar-KW"/>
        </w:rPr>
        <w:t xml:space="preserve"> بالعرض او التلقين والجمع بين الامرين أولى </w:t>
      </w:r>
    </w:p>
    <w:p w:rsidR="009C6A11" w:rsidRDefault="00EF52A0" w:rsidP="00F22E66">
      <w:pPr>
        <w:jc w:val="right"/>
        <w:rPr>
          <w:sz w:val="28"/>
          <w:szCs w:val="28"/>
          <w:lang w:bidi="ar-KW"/>
        </w:rPr>
      </w:pPr>
      <w:r>
        <w:rPr>
          <w:rFonts w:hint="cs"/>
          <w:sz w:val="28"/>
          <w:szCs w:val="28"/>
          <w:rtl/>
          <w:lang w:bidi="ar-KW"/>
        </w:rPr>
        <w:t xml:space="preserve">                 2- طريق الدراية : بعد معرفه الاحكام النظرية لابد من التلاوة علي شي</w:t>
      </w:r>
      <w:r w:rsidR="009C6A11">
        <w:rPr>
          <w:rFonts w:hint="cs"/>
          <w:sz w:val="28"/>
          <w:szCs w:val="28"/>
          <w:rtl/>
          <w:lang w:bidi="ar-KW"/>
        </w:rPr>
        <w:t xml:space="preserve">خ         </w:t>
      </w:r>
      <w:r w:rsidR="00C843B5">
        <w:rPr>
          <w:rFonts w:hint="cs"/>
          <w:sz w:val="28"/>
          <w:szCs w:val="28"/>
          <w:rtl/>
          <w:lang w:bidi="ar-KW"/>
        </w:rPr>
        <w:t xml:space="preserve">                                          </w:t>
      </w:r>
      <w:r w:rsidR="009C6A11">
        <w:rPr>
          <w:rFonts w:hint="cs"/>
          <w:sz w:val="28"/>
          <w:szCs w:val="28"/>
          <w:rtl/>
          <w:lang w:bidi="ar-KW"/>
        </w:rPr>
        <w:t xml:space="preserve">ويجمع بين الرواية والدراية </w:t>
      </w:r>
      <w:r w:rsidR="00C843B5">
        <w:rPr>
          <w:sz w:val="28"/>
          <w:szCs w:val="28"/>
          <w:lang w:bidi="ar-KW"/>
        </w:rPr>
        <w:t xml:space="preserve">    </w:t>
      </w:r>
    </w:p>
    <w:p w:rsidR="00D334EC" w:rsidRDefault="009C6A11" w:rsidP="00C843B5">
      <w:pPr>
        <w:jc w:val="right"/>
        <w:rPr>
          <w:sz w:val="28"/>
          <w:szCs w:val="28"/>
          <w:rtl/>
          <w:lang w:bidi="ar-KW"/>
        </w:rPr>
      </w:pPr>
      <w:r w:rsidRPr="00C843B5">
        <w:rPr>
          <w:rFonts w:hint="cs"/>
          <w:b/>
          <w:bCs/>
          <w:color w:val="FF0000"/>
          <w:sz w:val="28"/>
          <w:szCs w:val="28"/>
          <w:rtl/>
          <w:lang w:bidi="ar-KW"/>
        </w:rPr>
        <w:t xml:space="preserve">قال بن الجزري </w:t>
      </w:r>
      <w:r>
        <w:rPr>
          <w:rFonts w:hint="cs"/>
          <w:sz w:val="28"/>
          <w:szCs w:val="28"/>
          <w:rtl/>
          <w:lang w:bidi="ar-KW"/>
        </w:rPr>
        <w:t>:</w:t>
      </w:r>
      <w:r w:rsidR="000B2E0F">
        <w:rPr>
          <w:rFonts w:hint="cs"/>
          <w:sz w:val="28"/>
          <w:szCs w:val="28"/>
          <w:rtl/>
          <w:lang w:bidi="ar-KW"/>
        </w:rPr>
        <w:t>(</w:t>
      </w:r>
      <w:r>
        <w:rPr>
          <w:rFonts w:hint="cs"/>
          <w:sz w:val="28"/>
          <w:szCs w:val="28"/>
          <w:rtl/>
          <w:lang w:bidi="ar-KW"/>
        </w:rPr>
        <w:t xml:space="preserve"> </w:t>
      </w:r>
      <w:r w:rsidR="000B2E0F">
        <w:rPr>
          <w:rFonts w:hint="cs"/>
          <w:sz w:val="28"/>
          <w:szCs w:val="28"/>
          <w:rtl/>
          <w:lang w:bidi="ar-KW"/>
        </w:rPr>
        <w:t>و</w:t>
      </w:r>
      <w:r>
        <w:rPr>
          <w:rFonts w:hint="cs"/>
          <w:sz w:val="28"/>
          <w:szCs w:val="28"/>
          <w:rtl/>
          <w:lang w:bidi="ar-KW"/>
        </w:rPr>
        <w:t>لاشك ان الامة كماهم متعبدون بفهم معاني القرآن وإقامه حدوده</w:t>
      </w:r>
      <w:r w:rsidR="000B2E0F">
        <w:rPr>
          <w:rFonts w:hint="cs"/>
          <w:sz w:val="28"/>
          <w:szCs w:val="28"/>
          <w:rtl/>
          <w:lang w:bidi="ar-KW"/>
        </w:rPr>
        <w:t xml:space="preserve"> متعبدون بتصحيح الفاظه وإقامة حروفه علي الصفة المتلقاة من أئمة القراءة المتصلة بالحضرة النبوية الافصحية العربية التي لاتجوز مخالفتها ولا العدول عنها الي غيرها والناس في ذلك بين محسن مأجور ومسئ آثم او معذور فمن قدر علي تصحيح كلام الله تعالى باللفظ الصحيح العربي الفصيح وعدل الي اللفظ الفاسد العجمي أو النبطي القبيح استغناء بنفسه واستبدادا برأيه وحدسه واتكالا علي ماألف من حفظه واستكبارا عن الرجوع إلي عالم يوقفه علي صحيح لفظه فإنه مقصر بلا شك وآثم بلا ريب .. أما من كان لايطاوعه لسانه او لا يجد من يهديه الي الصواب بيانه فإن الله لايكلف نفسا إلا وسعها ... )</w:t>
      </w:r>
      <w:r>
        <w:rPr>
          <w:rFonts w:hint="cs"/>
          <w:sz w:val="28"/>
          <w:szCs w:val="28"/>
          <w:rtl/>
          <w:lang w:bidi="ar-KW"/>
        </w:rPr>
        <w:t xml:space="preserve"> </w:t>
      </w:r>
      <w:r w:rsidR="00DF01B0">
        <w:rPr>
          <w:rFonts w:hint="cs"/>
          <w:sz w:val="28"/>
          <w:szCs w:val="28"/>
          <w:rtl/>
          <w:lang w:bidi="ar-KW"/>
        </w:rPr>
        <w:t xml:space="preserve"> </w:t>
      </w:r>
    </w:p>
    <w:p w:rsidR="004137E6" w:rsidRDefault="004137E6" w:rsidP="00C843B5">
      <w:pPr>
        <w:jc w:val="center"/>
        <w:rPr>
          <w:b/>
          <w:bCs/>
          <w:color w:val="C00000"/>
          <w:sz w:val="40"/>
          <w:szCs w:val="40"/>
          <w:u w:val="single"/>
          <w:rtl/>
          <w:lang w:bidi="ar-KW"/>
        </w:rPr>
      </w:pPr>
      <w:r w:rsidRPr="00C843B5">
        <w:rPr>
          <w:rFonts w:hint="cs"/>
          <w:b/>
          <w:bCs/>
          <w:color w:val="C00000"/>
          <w:sz w:val="40"/>
          <w:szCs w:val="40"/>
          <w:u w:val="single"/>
          <w:rtl/>
          <w:lang w:bidi="ar-KW"/>
        </w:rPr>
        <w:lastRenderedPageBreak/>
        <w:t>أدلة وجوب التجويد</w:t>
      </w:r>
    </w:p>
    <w:p w:rsidR="00C843B5" w:rsidRDefault="00CF41CA" w:rsidP="00C843B5">
      <w:pPr>
        <w:jc w:val="center"/>
        <w:rPr>
          <w:b/>
          <w:bCs/>
          <w:color w:val="C00000"/>
          <w:sz w:val="40"/>
          <w:szCs w:val="40"/>
          <w:u w:val="single"/>
          <w:rtl/>
          <w:lang w:bidi="ar-KW"/>
        </w:rPr>
      </w:pPr>
      <w:r>
        <w:rPr>
          <w:b/>
          <w:bCs/>
          <w:noProof/>
          <w:color w:val="C00000"/>
          <w:sz w:val="40"/>
          <w:szCs w:val="40"/>
          <w:u w:val="single"/>
          <w:rtl/>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left:0;text-align:left;margin-left:8.25pt;margin-top:14.55pt;width:38.25pt;height:76.9pt;z-index:251658240" fillcolor="#4bacc6 [3208]" strokecolor="#f2f2f2 [3041]" strokeweight="3pt">
            <v:shadow on="t" type="perspective" color="#205867 [1608]" opacity=".5" offset="1pt" offset2="-1pt"/>
            <v:textbox style="layout-flow:vertical-ideographic"/>
          </v:shape>
        </w:pict>
      </w:r>
      <w:r>
        <w:rPr>
          <w:b/>
          <w:bCs/>
          <w:noProof/>
          <w:color w:val="C00000"/>
          <w:sz w:val="40"/>
          <w:szCs w:val="40"/>
          <w:u w:val="single"/>
          <w:rtl/>
        </w:rPr>
        <w:pict>
          <v:shape id="_x0000_s1029" type="#_x0000_t67" style="position:absolute;left:0;text-align:left;margin-left:191.25pt;margin-top:14.55pt;width:38.25pt;height:76.9pt;z-index:251659264" fillcolor="#4bacc6 [3208]" strokecolor="#f2f2f2 [3041]" strokeweight="3pt">
            <v:shadow on="t" type="perspective" color="#205867 [1608]" opacity=".5" offset="1pt" offset2="-1pt"/>
            <v:textbox style="layout-flow:vertical-ideographic"/>
          </v:shape>
        </w:pict>
      </w:r>
      <w:r>
        <w:rPr>
          <w:b/>
          <w:bCs/>
          <w:noProof/>
          <w:color w:val="C00000"/>
          <w:sz w:val="40"/>
          <w:szCs w:val="40"/>
          <w:u w:val="single"/>
          <w:rtl/>
        </w:rPr>
        <w:pict>
          <v:shape id="_x0000_s1030" type="#_x0000_t67" style="position:absolute;left:0;text-align:left;margin-left:384.75pt;margin-top:10.8pt;width:38.25pt;height:76.9pt;z-index:251660288" fillcolor="#4bacc6 [3208]" strokecolor="#f2f2f2 [3041]" strokeweight="3pt">
            <v:shadow on="t" type="perspective" color="#205867 [1608]" opacity=".5" offset="1pt" offset2="-1pt"/>
            <v:textbox style="layout-flow:vertical-ideographic"/>
          </v:shape>
        </w:pict>
      </w:r>
    </w:p>
    <w:p w:rsidR="00C843B5" w:rsidRDefault="00C843B5" w:rsidP="00C843B5">
      <w:pPr>
        <w:jc w:val="center"/>
        <w:rPr>
          <w:b/>
          <w:bCs/>
          <w:color w:val="C00000"/>
          <w:sz w:val="40"/>
          <w:szCs w:val="40"/>
          <w:u w:val="single"/>
          <w:rtl/>
          <w:lang w:bidi="ar-KW"/>
        </w:rPr>
      </w:pPr>
    </w:p>
    <w:p w:rsidR="00C843B5" w:rsidRPr="00C843B5" w:rsidRDefault="00CF41CA" w:rsidP="00C843B5">
      <w:pPr>
        <w:jc w:val="center"/>
        <w:rPr>
          <w:b/>
          <w:bCs/>
          <w:color w:val="C00000"/>
          <w:sz w:val="40"/>
          <w:szCs w:val="40"/>
          <w:u w:val="single"/>
          <w:lang w:bidi="ar-KW"/>
        </w:rPr>
      </w:pPr>
      <w:r w:rsidRPr="00CF41CA">
        <w:rPr>
          <w:noProof/>
          <w:sz w:val="28"/>
          <w:szCs w:val="28"/>
        </w:rPr>
        <w:pict>
          <v:rect id="_x0000_s1034" style="position:absolute;left:0;text-align:left;margin-left:-45pt;margin-top:35pt;width:149.25pt;height:273.4pt;z-index:251662336" strokecolor="#943634 [2405]" strokeweight="3pt">
            <v:textbox>
              <w:txbxContent>
                <w:p w:rsidR="0062499D" w:rsidRPr="00F22E66" w:rsidRDefault="0062499D" w:rsidP="0062499D">
                  <w:pPr>
                    <w:spacing w:line="360" w:lineRule="auto"/>
                    <w:jc w:val="right"/>
                    <w:rPr>
                      <w:sz w:val="28"/>
                      <w:szCs w:val="28"/>
                      <w:rtl/>
                      <w:lang w:bidi="ar-KW"/>
                    </w:rPr>
                  </w:pPr>
                  <w:r>
                    <w:rPr>
                      <w:rFonts w:hint="cs"/>
                      <w:sz w:val="28"/>
                      <w:szCs w:val="28"/>
                      <w:rtl/>
                      <w:lang w:bidi="ar-KW"/>
                    </w:rPr>
                    <w:t xml:space="preserve">وأما الدليل من الاجماع فقد اجمعت الامة من عهد نزول القرآن إلي وقتنا هذا علي وجوب قراءة القرآن قراءة مجودة سليمة من التحريف بريئة من الزيادة والنقص مراعى فيها مايجب مراعاته في القراءة من القواعد والاحكام لاخلاف بين المسلمين علي ذلك </w:t>
                  </w:r>
                </w:p>
                <w:p w:rsidR="0062499D" w:rsidRDefault="0062499D">
                  <w:pPr>
                    <w:rPr>
                      <w:lang w:bidi="ar-KW"/>
                    </w:rPr>
                  </w:pPr>
                </w:p>
              </w:txbxContent>
            </v:textbox>
          </v:rect>
        </w:pict>
      </w:r>
      <w:r w:rsidRPr="00CF41CA">
        <w:rPr>
          <w:noProof/>
          <w:sz w:val="28"/>
          <w:szCs w:val="28"/>
        </w:rPr>
        <w:pict>
          <v:rect id="_x0000_s1035" style="position:absolute;left:0;text-align:left;margin-left:131.25pt;margin-top:35pt;width:171pt;height:273.4pt;z-index:251663360" strokecolor="#943634 [2405]" strokeweight="3pt">
            <v:textbox>
              <w:txbxContent>
                <w:p w:rsidR="0062499D" w:rsidRPr="0062499D" w:rsidRDefault="0062499D" w:rsidP="0062499D">
                  <w:pPr>
                    <w:spacing w:line="360" w:lineRule="auto"/>
                    <w:jc w:val="right"/>
                    <w:rPr>
                      <w:sz w:val="28"/>
                      <w:szCs w:val="28"/>
                      <w:rtl/>
                      <w:lang w:bidi="ar-KW"/>
                    </w:rPr>
                  </w:pPr>
                  <w:r>
                    <w:rPr>
                      <w:rFonts w:hint="cs"/>
                      <w:sz w:val="28"/>
                      <w:szCs w:val="28"/>
                      <w:rtl/>
                      <w:lang w:bidi="ar-KW"/>
                    </w:rPr>
                    <w:t xml:space="preserve">وأما الدليل من السنة فعن ابن مسعود رضى الله عنه  انه كان يقرئ رجلا القرآن فقرأ الرجل </w:t>
                  </w:r>
                  <w:r w:rsidRPr="0062499D">
                    <w:rPr>
                      <w:rFonts w:hint="cs"/>
                      <w:b/>
                      <w:bCs/>
                      <w:color w:val="FF0000"/>
                      <w:sz w:val="28"/>
                      <w:szCs w:val="28"/>
                      <w:rtl/>
                      <w:lang w:bidi="ar-KW"/>
                    </w:rPr>
                    <w:t>(</w:t>
                  </w:r>
                  <w:r w:rsidRPr="0062499D">
                    <w:rPr>
                      <w:rFonts w:cs="Arial" w:hint="cs"/>
                      <w:b/>
                      <w:bCs/>
                      <w:color w:val="FF0000"/>
                      <w:sz w:val="28"/>
                      <w:szCs w:val="28"/>
                      <w:rtl/>
                      <w:lang w:bidi="ar-KW"/>
                    </w:rPr>
                    <w:t>إِنَّمَا</w:t>
                  </w:r>
                  <w:r w:rsidRPr="0062499D">
                    <w:rPr>
                      <w:rFonts w:cs="Arial"/>
                      <w:b/>
                      <w:bCs/>
                      <w:color w:val="FF0000"/>
                      <w:sz w:val="28"/>
                      <w:szCs w:val="28"/>
                      <w:rtl/>
                      <w:lang w:bidi="ar-KW"/>
                    </w:rPr>
                    <w:t xml:space="preserve"> </w:t>
                  </w:r>
                  <w:r w:rsidRPr="0062499D">
                    <w:rPr>
                      <w:rFonts w:cs="Arial" w:hint="cs"/>
                      <w:b/>
                      <w:bCs/>
                      <w:color w:val="FF0000"/>
                      <w:sz w:val="28"/>
                      <w:szCs w:val="28"/>
                      <w:rtl/>
                      <w:lang w:bidi="ar-KW"/>
                    </w:rPr>
                    <w:t>الصَّدَقَاتُ</w:t>
                  </w:r>
                  <w:r w:rsidRPr="0062499D">
                    <w:rPr>
                      <w:rFonts w:cs="Arial"/>
                      <w:b/>
                      <w:bCs/>
                      <w:color w:val="FF0000"/>
                      <w:sz w:val="28"/>
                      <w:szCs w:val="28"/>
                      <w:rtl/>
                      <w:lang w:bidi="ar-KW"/>
                    </w:rPr>
                    <w:t xml:space="preserve"> </w:t>
                  </w:r>
                  <w:r w:rsidRPr="0062499D">
                    <w:rPr>
                      <w:rFonts w:cs="Arial" w:hint="cs"/>
                      <w:b/>
                      <w:bCs/>
                      <w:color w:val="FF0000"/>
                      <w:sz w:val="28"/>
                      <w:szCs w:val="28"/>
                      <w:rtl/>
                      <w:lang w:bidi="ar-KW"/>
                    </w:rPr>
                    <w:t>لِلْفُقَرَاءِ</w:t>
                  </w:r>
                  <w:r w:rsidRPr="0062499D">
                    <w:rPr>
                      <w:rFonts w:cs="Arial"/>
                      <w:b/>
                      <w:bCs/>
                      <w:color w:val="FF0000"/>
                      <w:sz w:val="28"/>
                      <w:szCs w:val="28"/>
                      <w:rtl/>
                      <w:lang w:bidi="ar-KW"/>
                    </w:rPr>
                    <w:t xml:space="preserve"> </w:t>
                  </w:r>
                  <w:r w:rsidRPr="0062499D">
                    <w:rPr>
                      <w:rFonts w:cs="Arial" w:hint="cs"/>
                      <w:b/>
                      <w:bCs/>
                      <w:color w:val="FF0000"/>
                      <w:sz w:val="28"/>
                      <w:szCs w:val="28"/>
                      <w:rtl/>
                      <w:lang w:bidi="ar-KW"/>
                    </w:rPr>
                    <w:t>وَالْمَسَاكِينِ</w:t>
                  </w:r>
                  <w:r w:rsidRPr="0062499D">
                    <w:rPr>
                      <w:rFonts w:hint="cs"/>
                      <w:color w:val="FF0000"/>
                      <w:sz w:val="28"/>
                      <w:szCs w:val="28"/>
                      <w:rtl/>
                      <w:lang w:bidi="ar-KW"/>
                    </w:rPr>
                    <w:t>)</w:t>
                  </w:r>
                  <w:r>
                    <w:rPr>
                      <w:rFonts w:hint="cs"/>
                      <w:sz w:val="28"/>
                      <w:szCs w:val="28"/>
                      <w:rtl/>
                      <w:lang w:bidi="ar-KW"/>
                    </w:rPr>
                    <w:t xml:space="preserve"> التوبة 60 مرسلة فقال : ماهكذا اقرأنيها رسول الله صلى الله عليه وسلم فقال له الرجل : كيف أقرأكها ياابا عبد الرحمن فقال : اقرأنيها </w:t>
                  </w:r>
                  <w:r w:rsidRPr="0062499D">
                    <w:rPr>
                      <w:rFonts w:hint="cs"/>
                      <w:b/>
                      <w:bCs/>
                      <w:color w:val="FF0000"/>
                      <w:sz w:val="28"/>
                      <w:szCs w:val="28"/>
                      <w:rtl/>
                      <w:lang w:bidi="ar-KW"/>
                    </w:rPr>
                    <w:t>(</w:t>
                  </w:r>
                  <w:r w:rsidRPr="0062499D">
                    <w:rPr>
                      <w:rFonts w:cs="Arial" w:hint="cs"/>
                      <w:b/>
                      <w:bCs/>
                      <w:color w:val="FF0000"/>
                      <w:sz w:val="28"/>
                      <w:szCs w:val="28"/>
                      <w:rtl/>
                      <w:lang w:bidi="ar-KW"/>
                    </w:rPr>
                    <w:t>إِنَّمَا</w:t>
                  </w:r>
                  <w:r w:rsidRPr="0062499D">
                    <w:rPr>
                      <w:rFonts w:cs="Arial"/>
                      <w:b/>
                      <w:bCs/>
                      <w:color w:val="FF0000"/>
                      <w:sz w:val="28"/>
                      <w:szCs w:val="28"/>
                      <w:rtl/>
                      <w:lang w:bidi="ar-KW"/>
                    </w:rPr>
                    <w:t xml:space="preserve"> </w:t>
                  </w:r>
                  <w:r w:rsidRPr="0062499D">
                    <w:rPr>
                      <w:rFonts w:cs="Arial" w:hint="cs"/>
                      <w:b/>
                      <w:bCs/>
                      <w:color w:val="FF0000"/>
                      <w:sz w:val="28"/>
                      <w:szCs w:val="28"/>
                      <w:rtl/>
                      <w:lang w:bidi="ar-KW"/>
                    </w:rPr>
                    <w:t>الصَّدَقَاتُ</w:t>
                  </w:r>
                  <w:r w:rsidRPr="0062499D">
                    <w:rPr>
                      <w:rFonts w:cs="Arial"/>
                      <w:b/>
                      <w:bCs/>
                      <w:color w:val="FF0000"/>
                      <w:sz w:val="28"/>
                      <w:szCs w:val="28"/>
                      <w:rtl/>
                      <w:lang w:bidi="ar-KW"/>
                    </w:rPr>
                    <w:t xml:space="preserve"> </w:t>
                  </w:r>
                  <w:r w:rsidRPr="0062499D">
                    <w:rPr>
                      <w:rFonts w:cs="Arial" w:hint="cs"/>
                      <w:b/>
                      <w:bCs/>
                      <w:color w:val="FF0000"/>
                      <w:sz w:val="28"/>
                      <w:szCs w:val="28"/>
                      <w:rtl/>
                      <w:lang w:bidi="ar-KW"/>
                    </w:rPr>
                    <w:t>لِلْفُقَرَاءِ</w:t>
                  </w:r>
                  <w:r w:rsidRPr="0062499D">
                    <w:rPr>
                      <w:rFonts w:cs="Arial"/>
                      <w:b/>
                      <w:bCs/>
                      <w:color w:val="FF0000"/>
                      <w:sz w:val="28"/>
                      <w:szCs w:val="28"/>
                      <w:rtl/>
                      <w:lang w:bidi="ar-KW"/>
                    </w:rPr>
                    <w:t xml:space="preserve"> </w:t>
                  </w:r>
                  <w:r w:rsidRPr="0062499D">
                    <w:rPr>
                      <w:rFonts w:cs="Arial" w:hint="cs"/>
                      <w:b/>
                      <w:bCs/>
                      <w:color w:val="FF0000"/>
                      <w:sz w:val="28"/>
                      <w:szCs w:val="28"/>
                      <w:rtl/>
                      <w:lang w:bidi="ar-KW"/>
                    </w:rPr>
                    <w:t>وَالْمَسَاكِينِ</w:t>
                  </w:r>
                  <w:r>
                    <w:rPr>
                      <w:rFonts w:cs="Arial" w:hint="cs"/>
                      <w:b/>
                      <w:bCs/>
                      <w:color w:val="FF0000"/>
                      <w:sz w:val="28"/>
                      <w:szCs w:val="28"/>
                      <w:rtl/>
                      <w:lang w:bidi="ar-KW"/>
                    </w:rPr>
                    <w:t xml:space="preserve">) </w:t>
                  </w:r>
                  <w:r w:rsidRPr="0062499D">
                    <w:rPr>
                      <w:rFonts w:cs="Arial" w:hint="cs"/>
                      <w:b/>
                      <w:bCs/>
                      <w:sz w:val="28"/>
                      <w:szCs w:val="28"/>
                      <w:rtl/>
                      <w:lang w:bidi="ar-KW"/>
                    </w:rPr>
                    <w:t>فمدها</w:t>
                  </w:r>
                </w:p>
                <w:p w:rsidR="0062499D" w:rsidRDefault="0062499D" w:rsidP="0062499D">
                  <w:pPr>
                    <w:jc w:val="right"/>
                    <w:rPr>
                      <w:lang w:bidi="ar-KW"/>
                    </w:rPr>
                  </w:pPr>
                </w:p>
              </w:txbxContent>
            </v:textbox>
          </v:rect>
        </w:pict>
      </w:r>
      <w:r w:rsidRPr="00CF41CA">
        <w:rPr>
          <w:noProof/>
          <w:sz w:val="28"/>
          <w:szCs w:val="28"/>
        </w:rPr>
        <w:pict>
          <v:rect id="_x0000_s1033" style="position:absolute;left:0;text-align:left;margin-left:319.5pt;margin-top:35pt;width:156pt;height:273.4pt;z-index:251661312" strokecolor="#943634 [2405]" strokeweight="3pt">
            <v:textbox>
              <w:txbxContent>
                <w:p w:rsidR="00C843B5" w:rsidRPr="00C843B5" w:rsidRDefault="00C843B5" w:rsidP="0062499D">
                  <w:pPr>
                    <w:spacing w:line="360" w:lineRule="auto"/>
                    <w:jc w:val="right"/>
                    <w:rPr>
                      <w:sz w:val="28"/>
                      <w:szCs w:val="28"/>
                      <w:lang w:bidi="ar-KW"/>
                    </w:rPr>
                  </w:pPr>
                  <w:r>
                    <w:rPr>
                      <w:rFonts w:hint="cs"/>
                      <w:sz w:val="28"/>
                      <w:szCs w:val="28"/>
                      <w:rtl/>
                      <w:lang w:bidi="ar-KW"/>
                    </w:rPr>
                    <w:t xml:space="preserve">من القرآن الكريم : قوله تعالى </w:t>
                  </w:r>
                  <w:r w:rsidR="0062499D">
                    <w:rPr>
                      <w:rFonts w:cs="Arial" w:hint="cs"/>
                      <w:sz w:val="28"/>
                      <w:szCs w:val="28"/>
                      <w:rtl/>
                      <w:lang w:bidi="ar-KW"/>
                    </w:rPr>
                    <w:t xml:space="preserve">     </w:t>
                  </w:r>
                  <w:r>
                    <w:rPr>
                      <w:rFonts w:cs="Arial" w:hint="cs"/>
                      <w:sz w:val="28"/>
                      <w:szCs w:val="28"/>
                      <w:rtl/>
                      <w:lang w:bidi="ar-KW"/>
                    </w:rPr>
                    <w:t>(</w:t>
                  </w:r>
                  <w:r w:rsidRPr="00C843B5">
                    <w:rPr>
                      <w:rFonts w:cs="Arial" w:hint="cs"/>
                      <w:b/>
                      <w:bCs/>
                      <w:color w:val="FF0000"/>
                      <w:sz w:val="28"/>
                      <w:szCs w:val="28"/>
                      <w:rtl/>
                      <w:lang w:bidi="ar-KW"/>
                    </w:rPr>
                    <w:t>وَرَتِّلِ</w:t>
                  </w:r>
                  <w:r w:rsidRPr="00C843B5">
                    <w:rPr>
                      <w:rFonts w:cs="Arial"/>
                      <w:b/>
                      <w:bCs/>
                      <w:color w:val="FF0000"/>
                      <w:sz w:val="28"/>
                      <w:szCs w:val="28"/>
                      <w:rtl/>
                      <w:lang w:bidi="ar-KW"/>
                    </w:rPr>
                    <w:t xml:space="preserve"> </w:t>
                  </w:r>
                  <w:r w:rsidRPr="00C843B5">
                    <w:rPr>
                      <w:rFonts w:cs="Arial" w:hint="cs"/>
                      <w:b/>
                      <w:bCs/>
                      <w:color w:val="FF0000"/>
                      <w:sz w:val="28"/>
                      <w:szCs w:val="28"/>
                      <w:rtl/>
                      <w:lang w:bidi="ar-KW"/>
                    </w:rPr>
                    <w:t>الْقُرْآنَ</w:t>
                  </w:r>
                  <w:r w:rsidRPr="00C843B5">
                    <w:rPr>
                      <w:rFonts w:cs="Arial"/>
                      <w:b/>
                      <w:bCs/>
                      <w:color w:val="FF0000"/>
                      <w:sz w:val="28"/>
                      <w:szCs w:val="28"/>
                      <w:rtl/>
                      <w:lang w:bidi="ar-KW"/>
                    </w:rPr>
                    <w:t xml:space="preserve"> </w:t>
                  </w:r>
                  <w:r w:rsidRPr="00C843B5">
                    <w:rPr>
                      <w:rFonts w:cs="Arial" w:hint="cs"/>
                      <w:b/>
                      <w:bCs/>
                      <w:color w:val="FF0000"/>
                      <w:sz w:val="28"/>
                      <w:szCs w:val="28"/>
                      <w:rtl/>
                      <w:lang w:bidi="ar-KW"/>
                    </w:rPr>
                    <w:t xml:space="preserve">تَرْتِيلً </w:t>
                  </w:r>
                  <w:r>
                    <w:rPr>
                      <w:rFonts w:cs="Arial" w:hint="cs"/>
                      <w:sz w:val="28"/>
                      <w:szCs w:val="28"/>
                      <w:rtl/>
                      <w:lang w:bidi="ar-KW"/>
                    </w:rPr>
                    <w:t>)</w:t>
                  </w:r>
                  <w:r>
                    <w:rPr>
                      <w:rFonts w:hint="cs"/>
                      <w:sz w:val="28"/>
                      <w:szCs w:val="28"/>
                      <w:rtl/>
                      <w:lang w:bidi="ar-KW"/>
                    </w:rPr>
                    <w:t xml:space="preserve"> </w:t>
                  </w:r>
                  <w:r w:rsidR="0062499D">
                    <w:rPr>
                      <w:rFonts w:hint="cs"/>
                      <w:sz w:val="28"/>
                      <w:szCs w:val="28"/>
                      <w:rtl/>
                      <w:lang w:bidi="ar-KW"/>
                    </w:rPr>
                    <w:t xml:space="preserve">        قال بن كثير في معنى الايه     </w:t>
                  </w:r>
                  <w:r>
                    <w:rPr>
                      <w:rFonts w:hint="cs"/>
                      <w:sz w:val="28"/>
                      <w:szCs w:val="28"/>
                      <w:rtl/>
                      <w:lang w:bidi="ar-KW"/>
                    </w:rPr>
                    <w:t xml:space="preserve">   ( اقرأه علي تمهل فإنه يكون عونأ علي فهمه وتدبره )  وفي صحيح البخاري عن انس انه سئل عن قراءة رسول الله صلى الله عليه وسلم فقال ( كانت مدا ثم قرأ بسم الله الرحمن الرحيم ويمد بالرحمن ويمد بالرحيم )</w:t>
                  </w:r>
                </w:p>
              </w:txbxContent>
            </v:textbox>
          </v:rect>
        </w:pict>
      </w: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C843B5" w:rsidRDefault="00C843B5" w:rsidP="00F22E66">
      <w:pPr>
        <w:jc w:val="right"/>
        <w:rPr>
          <w:sz w:val="28"/>
          <w:szCs w:val="28"/>
          <w:rtl/>
          <w:lang w:bidi="ar-KW"/>
        </w:rPr>
      </w:pPr>
    </w:p>
    <w:p w:rsidR="00510079" w:rsidRDefault="00510079" w:rsidP="00510079">
      <w:pPr>
        <w:shd w:val="clear" w:color="auto" w:fill="FFFFFF"/>
        <w:bidi/>
        <w:spacing w:before="100" w:beforeAutospacing="1" w:after="100" w:afterAutospacing="1"/>
        <w:ind w:left="702" w:hanging="792"/>
        <w:rPr>
          <w:rFonts w:ascii="Times New Roman" w:eastAsia="Times New Roman" w:hAnsi="Times New Roman" w:cs="Times New Roman" w:hint="cs"/>
          <w:b/>
          <w:bCs/>
          <w:color w:val="FF0000"/>
          <w:spacing w:val="2"/>
          <w:sz w:val="32"/>
          <w:szCs w:val="32"/>
          <w:rtl/>
        </w:rPr>
      </w:pPr>
      <w:r w:rsidRPr="00510079">
        <w:rPr>
          <w:rFonts w:ascii="Times New Roman" w:eastAsia="Times New Roman" w:hAnsi="Times New Roman" w:cs="Times New Roman" w:hint="cs"/>
          <w:b/>
          <w:bCs/>
          <w:color w:val="FF0000"/>
          <w:spacing w:val="2"/>
          <w:sz w:val="32"/>
          <w:szCs w:val="32"/>
          <w:rtl/>
        </w:rPr>
        <w:t>يقول</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الشيخ</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شمس</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الدين</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محمد</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بن</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الجزري</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في</w:t>
      </w:r>
      <w:r w:rsidRPr="00510079">
        <w:rPr>
          <w:rFonts w:ascii="Times New Roman" w:eastAsia="Times New Roman" w:hAnsi="Times New Roman" w:cs="Times New Roman"/>
          <w:b/>
          <w:bCs/>
          <w:color w:val="FF0000"/>
          <w:spacing w:val="2"/>
          <w:sz w:val="32"/>
          <w:szCs w:val="32"/>
          <w:rtl/>
        </w:rPr>
        <w:t xml:space="preserve"> </w:t>
      </w:r>
      <w:r w:rsidRPr="00510079">
        <w:rPr>
          <w:rFonts w:ascii="Times New Roman" w:eastAsia="Times New Roman" w:hAnsi="Times New Roman" w:cs="Times New Roman" w:hint="cs"/>
          <w:b/>
          <w:bCs/>
          <w:color w:val="FF0000"/>
          <w:spacing w:val="2"/>
          <w:sz w:val="32"/>
          <w:szCs w:val="32"/>
          <w:rtl/>
        </w:rPr>
        <w:t>متنه</w:t>
      </w:r>
      <w:r w:rsidRPr="00510079">
        <w:rPr>
          <w:rFonts w:ascii="Times New Roman" w:eastAsia="Times New Roman" w:hAnsi="Times New Roman" w:cs="Times New Roman"/>
          <w:b/>
          <w:bCs/>
          <w:color w:val="FF0000"/>
          <w:spacing w:val="2"/>
          <w:sz w:val="32"/>
          <w:szCs w:val="32"/>
          <w:rtl/>
        </w:rPr>
        <w:t xml:space="preserve"> </w:t>
      </w:r>
      <w:r>
        <w:rPr>
          <w:rFonts w:ascii="Times New Roman" w:eastAsia="Times New Roman" w:hAnsi="Times New Roman" w:cs="Times New Roman" w:hint="cs"/>
          <w:b/>
          <w:bCs/>
          <w:color w:val="FF0000"/>
          <w:spacing w:val="2"/>
          <w:sz w:val="32"/>
          <w:szCs w:val="32"/>
          <w:rtl/>
        </w:rPr>
        <w:t>:</w:t>
      </w:r>
    </w:p>
    <w:p w:rsidR="00510079" w:rsidRPr="00510079" w:rsidRDefault="00510079" w:rsidP="00510079">
      <w:pPr>
        <w:shd w:val="clear" w:color="auto" w:fill="FFFFFF"/>
        <w:bidi/>
        <w:spacing w:before="100" w:beforeAutospacing="1" w:after="100" w:afterAutospacing="1"/>
        <w:ind w:left="702" w:hanging="792"/>
        <w:rPr>
          <w:rFonts w:ascii="Helvetica" w:eastAsia="Times New Roman" w:hAnsi="Helvetica" w:cs="Helvetica"/>
          <w:b/>
          <w:bCs/>
          <w:color w:val="006400"/>
          <w:sz w:val="24"/>
          <w:szCs w:val="24"/>
        </w:rPr>
      </w:pP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وَالأَخْـذُ</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بِالتَّـجْـوِيـدِ</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حَـتْـــمٌ</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لازِمُ  ****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مَــــنْ</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لَــمْ</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يُـجَـوِّدِ</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الْـقُـرَآنَ</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آثِــمُ</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z w:val="28"/>
          <w:szCs w:val="28"/>
          <w:rtl/>
        </w:rPr>
        <w:t>لأَنَّــــهُ</w:t>
      </w:r>
      <w:r w:rsidRPr="00510079">
        <w:rPr>
          <w:rFonts w:ascii="Times New Roman" w:eastAsia="Times New Roman" w:hAnsi="Times New Roman" w:cs="Times New Roman"/>
          <w:b/>
          <w:bCs/>
          <w:color w:val="333399"/>
          <w:sz w:val="28"/>
          <w:szCs w:val="28"/>
          <w:rtl/>
        </w:rPr>
        <w:t> </w:t>
      </w:r>
      <w:r w:rsidRPr="00510079">
        <w:rPr>
          <w:rFonts w:ascii="Times New Roman" w:eastAsia="Times New Roman" w:hAnsi="Times New Roman" w:cs="Times New Roman" w:hint="cs"/>
          <w:b/>
          <w:bCs/>
          <w:color w:val="333399"/>
          <w:sz w:val="28"/>
          <w:szCs w:val="28"/>
          <w:rtl/>
        </w:rPr>
        <w:t>بِــــهِ</w:t>
      </w:r>
      <w:r w:rsidRPr="00510079">
        <w:rPr>
          <w:rFonts w:ascii="Times New Roman" w:eastAsia="Times New Roman" w:hAnsi="Times New Roman" w:cs="Times New Roman"/>
          <w:b/>
          <w:bCs/>
          <w:color w:val="333399"/>
          <w:sz w:val="28"/>
          <w:szCs w:val="28"/>
          <w:rtl/>
        </w:rPr>
        <w:t> </w:t>
      </w:r>
      <w:r w:rsidRPr="00510079">
        <w:rPr>
          <w:rFonts w:ascii="Times New Roman" w:eastAsia="Times New Roman" w:hAnsi="Times New Roman" w:cs="Times New Roman" w:hint="cs"/>
          <w:b/>
          <w:bCs/>
          <w:color w:val="333399"/>
          <w:sz w:val="28"/>
          <w:szCs w:val="28"/>
          <w:rtl/>
        </w:rPr>
        <w:t>الإِلَـــهُ</w:t>
      </w:r>
      <w:r w:rsidRPr="00510079">
        <w:rPr>
          <w:rFonts w:ascii="Times New Roman" w:eastAsia="Times New Roman" w:hAnsi="Times New Roman" w:cs="Times New Roman"/>
          <w:b/>
          <w:bCs/>
          <w:color w:val="333399"/>
          <w:sz w:val="28"/>
          <w:szCs w:val="28"/>
          <w:rtl/>
        </w:rPr>
        <w:t> </w:t>
      </w:r>
      <w:r w:rsidRPr="00510079">
        <w:rPr>
          <w:rFonts w:ascii="Times New Roman" w:eastAsia="Times New Roman" w:hAnsi="Times New Roman" w:cs="Times New Roman" w:hint="cs"/>
          <w:b/>
          <w:bCs/>
          <w:color w:val="333399"/>
          <w:sz w:val="28"/>
          <w:szCs w:val="28"/>
          <w:rtl/>
        </w:rPr>
        <w:t>أَنْـــزَلاَ</w:t>
      </w:r>
      <w:r w:rsidRPr="00510079">
        <w:rPr>
          <w:rFonts w:ascii="Times New Roman" w:eastAsia="Times New Roman" w:hAnsi="Times New Roman" w:cs="Times New Roman"/>
          <w:b/>
          <w:bCs/>
          <w:color w:val="333399"/>
          <w:sz w:val="28"/>
          <w:szCs w:val="28"/>
          <w:rtl/>
        </w:rPr>
        <w:t> </w:t>
      </w:r>
      <w:r w:rsidRPr="00510079">
        <w:rPr>
          <w:rFonts w:ascii="Times New Roman" w:eastAsia="Times New Roman" w:hAnsi="Times New Roman" w:cs="Times New Roman" w:hint="cs"/>
          <w:b/>
          <w:bCs/>
          <w:color w:val="333399"/>
          <w:spacing w:val="2"/>
          <w:sz w:val="28"/>
          <w:szCs w:val="28"/>
          <w:rtl/>
        </w:rPr>
        <w:t>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w:t>
      </w:r>
      <w:r>
        <w:rPr>
          <w:rFonts w:ascii="Times New Roman" w:eastAsia="Times New Roman" w:hAnsi="Times New Roman" w:cs="Times New Roman" w:hint="cs"/>
          <w:b/>
          <w:bCs/>
          <w:color w:val="333399"/>
          <w:spacing w:val="4"/>
          <w:sz w:val="28"/>
          <w:szCs w:val="28"/>
          <w:rtl/>
        </w:rPr>
        <w:t xml:space="preserve">      </w:t>
      </w:r>
      <w:r w:rsidRPr="00510079">
        <w:rPr>
          <w:rFonts w:ascii="Times New Roman" w:eastAsia="Times New Roman" w:hAnsi="Times New Roman" w:cs="Times New Roman" w:hint="cs"/>
          <w:b/>
          <w:bCs/>
          <w:color w:val="333399"/>
          <w:spacing w:val="4"/>
          <w:sz w:val="28"/>
          <w:szCs w:val="28"/>
          <w:rtl/>
        </w:rPr>
        <w:t>وَهَـكَـذَا</w:t>
      </w:r>
      <w:r w:rsidRPr="00510079">
        <w:rPr>
          <w:rFonts w:ascii="Times New Roman" w:eastAsia="Times New Roman" w:hAnsi="Times New Roman" w:cs="Times New Roman"/>
          <w:b/>
          <w:bCs/>
          <w:color w:val="333399"/>
          <w:spacing w:val="4"/>
          <w:sz w:val="28"/>
          <w:szCs w:val="28"/>
          <w:rtl/>
        </w:rPr>
        <w:t> </w:t>
      </w:r>
      <w:r w:rsidRPr="00510079">
        <w:rPr>
          <w:rFonts w:ascii="Times New Roman" w:eastAsia="Times New Roman" w:hAnsi="Times New Roman" w:cs="Times New Roman" w:hint="cs"/>
          <w:b/>
          <w:bCs/>
          <w:color w:val="333399"/>
          <w:spacing w:val="4"/>
          <w:sz w:val="28"/>
          <w:szCs w:val="28"/>
          <w:rtl/>
        </w:rPr>
        <w:t>مِـنْـهُ</w:t>
      </w:r>
      <w:r w:rsidRPr="00510079">
        <w:rPr>
          <w:rFonts w:ascii="Times New Roman" w:eastAsia="Times New Roman" w:hAnsi="Times New Roman" w:cs="Times New Roman"/>
          <w:b/>
          <w:bCs/>
          <w:color w:val="333399"/>
          <w:spacing w:val="4"/>
          <w:sz w:val="28"/>
          <w:szCs w:val="28"/>
          <w:rtl/>
        </w:rPr>
        <w:t> </w:t>
      </w:r>
      <w:r w:rsidRPr="00510079">
        <w:rPr>
          <w:rFonts w:ascii="Times New Roman" w:eastAsia="Times New Roman" w:hAnsi="Times New Roman" w:cs="Times New Roman" w:hint="cs"/>
          <w:b/>
          <w:bCs/>
          <w:color w:val="333399"/>
          <w:spacing w:val="4"/>
          <w:sz w:val="28"/>
          <w:szCs w:val="28"/>
          <w:rtl/>
        </w:rPr>
        <w:t>إِلَئئـيْـنَا</w:t>
      </w:r>
      <w:r w:rsidRPr="00510079">
        <w:rPr>
          <w:rFonts w:ascii="Times New Roman" w:eastAsia="Times New Roman" w:hAnsi="Times New Roman" w:cs="Times New Roman"/>
          <w:b/>
          <w:bCs/>
          <w:color w:val="333399"/>
          <w:spacing w:val="4"/>
          <w:sz w:val="28"/>
          <w:szCs w:val="28"/>
          <w:rtl/>
        </w:rPr>
        <w:t> </w:t>
      </w:r>
      <w:r w:rsidRPr="00510079">
        <w:rPr>
          <w:rFonts w:ascii="Times New Roman" w:eastAsia="Times New Roman" w:hAnsi="Times New Roman" w:cs="Times New Roman" w:hint="cs"/>
          <w:b/>
          <w:bCs/>
          <w:color w:val="333399"/>
          <w:spacing w:val="4"/>
          <w:sz w:val="28"/>
          <w:szCs w:val="28"/>
          <w:rtl/>
        </w:rPr>
        <w:t>وَصَــلاَ</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pacing w:val="2"/>
          <w:sz w:val="28"/>
          <w:szCs w:val="28"/>
          <w:rtl/>
        </w:rPr>
        <w:t>وَهُـوَ</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أَيْـضًـا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حِـلَْـيـةُ</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الـتّـِـــلاَوَة</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   وَزِيْــنَـــةُ</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الأَدَاءِ</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وَالْــقِـــــرَاءَةِ</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pacing w:val="2"/>
          <w:sz w:val="28"/>
          <w:szCs w:val="28"/>
          <w:rtl/>
        </w:rPr>
        <w:t>وَهُـوَ</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إِعْـطَاءُ</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الْحُـرُوفِ</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حَقَّـهَـا   ****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xml:space="preserve"> مِــنْ</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صِـفَـةٍ</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لَـهَـا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وَمُستَحَـقَّهَــا</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pacing w:val="2"/>
          <w:sz w:val="28"/>
          <w:szCs w:val="28"/>
          <w:rtl/>
        </w:rPr>
        <w:t>وَرَدُّ</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كُـــلِّ</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وَاحِـــدٍ</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لأَصْـلِــــــــهِ   ****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xml:space="preserve"> وَاللَّـفْـظُ</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فِــي</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نَـظِـيْـرِهِ</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كَمِـثْــلـهِ</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pacing w:val="2"/>
          <w:sz w:val="28"/>
          <w:szCs w:val="28"/>
          <w:rtl/>
        </w:rPr>
        <w:t>مُكَمِّـلاً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مِـنْ</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غَـيْـرِ</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مَــا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تَكَـلُّـــفِ  ****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xml:space="preserve"> بِاللُّطْـفِ</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فِي</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النُّطْـقِ</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بِاَ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تَعَـسُّـفِ</w:t>
      </w:r>
    </w:p>
    <w:p w:rsidR="00510079" w:rsidRPr="00510079" w:rsidRDefault="00510079" w:rsidP="00510079">
      <w:pPr>
        <w:shd w:val="clear" w:color="auto" w:fill="FFFFFF"/>
        <w:bidi/>
        <w:spacing w:before="100" w:beforeAutospacing="1" w:after="100" w:afterAutospacing="1" w:line="240" w:lineRule="auto"/>
        <w:ind w:left="985"/>
        <w:rPr>
          <w:rFonts w:ascii="Helvetica" w:eastAsia="Times New Roman" w:hAnsi="Helvetica" w:cs="Helvetica"/>
          <w:b/>
          <w:bCs/>
          <w:color w:val="006400"/>
          <w:sz w:val="24"/>
          <w:szCs w:val="24"/>
          <w:rtl/>
        </w:rPr>
      </w:pPr>
      <w:r w:rsidRPr="00510079">
        <w:rPr>
          <w:rFonts w:ascii="Times New Roman" w:eastAsia="Times New Roman" w:hAnsi="Times New Roman" w:cs="Times New Roman" w:hint="cs"/>
          <w:b/>
          <w:bCs/>
          <w:color w:val="333399"/>
          <w:spacing w:val="2"/>
          <w:sz w:val="28"/>
          <w:szCs w:val="28"/>
          <w:rtl/>
        </w:rPr>
        <w:t>وَلَـيْـسَ</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بَـيْـنَـهُ</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وَبَـيْـنَ</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تَــــرْكِـهِ  ****  </w:t>
      </w:r>
      <w:r>
        <w:rPr>
          <w:rFonts w:ascii="Times New Roman" w:eastAsia="Times New Roman" w:hAnsi="Times New Roman" w:cs="Times New Roman" w:hint="cs"/>
          <w:b/>
          <w:bCs/>
          <w:color w:val="333399"/>
          <w:spacing w:val="2"/>
          <w:sz w:val="28"/>
          <w:szCs w:val="28"/>
          <w:rtl/>
        </w:rPr>
        <w:t xml:space="preserve">  </w:t>
      </w:r>
      <w:r w:rsidRPr="00510079">
        <w:rPr>
          <w:rFonts w:ascii="Times New Roman" w:eastAsia="Times New Roman" w:hAnsi="Times New Roman" w:cs="Times New Roman" w:hint="cs"/>
          <w:b/>
          <w:bCs/>
          <w:color w:val="333399"/>
          <w:spacing w:val="2"/>
          <w:sz w:val="28"/>
          <w:szCs w:val="28"/>
          <w:rtl/>
        </w:rPr>
        <w:t xml:space="preserve"> إِلاَّ</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رِيَـاضَــةُ</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امْـــــرِئٍ</w:t>
      </w:r>
      <w:r w:rsidRPr="00510079">
        <w:rPr>
          <w:rFonts w:ascii="Times New Roman" w:eastAsia="Times New Roman" w:hAnsi="Times New Roman" w:cs="Times New Roman"/>
          <w:b/>
          <w:bCs/>
          <w:color w:val="333399"/>
          <w:spacing w:val="2"/>
          <w:sz w:val="28"/>
          <w:szCs w:val="28"/>
          <w:rtl/>
        </w:rPr>
        <w:t> </w:t>
      </w:r>
      <w:r w:rsidRPr="00510079">
        <w:rPr>
          <w:rFonts w:ascii="Times New Roman" w:eastAsia="Times New Roman" w:hAnsi="Times New Roman" w:cs="Times New Roman" w:hint="cs"/>
          <w:b/>
          <w:bCs/>
          <w:color w:val="333399"/>
          <w:spacing w:val="2"/>
          <w:sz w:val="28"/>
          <w:szCs w:val="28"/>
          <w:rtl/>
        </w:rPr>
        <w:t>بِـفَـكِّـــهِ</w:t>
      </w:r>
    </w:p>
    <w:p w:rsidR="004137E6" w:rsidRDefault="004137E6" w:rsidP="00F22E66">
      <w:pPr>
        <w:jc w:val="right"/>
        <w:rPr>
          <w:sz w:val="28"/>
          <w:szCs w:val="28"/>
          <w:rtl/>
        </w:rPr>
      </w:pPr>
    </w:p>
    <w:sectPr w:rsidR="004137E6" w:rsidSect="00510079">
      <w:pgSz w:w="12240" w:h="15840"/>
      <w:pgMar w:top="1080" w:right="1800" w:bottom="1170" w:left="180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E49" w:rsidRDefault="00952E49" w:rsidP="00F022EF">
      <w:pPr>
        <w:spacing w:after="0" w:line="240" w:lineRule="auto"/>
      </w:pPr>
      <w:r>
        <w:separator/>
      </w:r>
    </w:p>
  </w:endnote>
  <w:endnote w:type="continuationSeparator" w:id="1">
    <w:p w:rsidR="00952E49" w:rsidRDefault="00952E49" w:rsidP="00F02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E49" w:rsidRDefault="00952E49" w:rsidP="00F022EF">
      <w:pPr>
        <w:spacing w:after="0" w:line="240" w:lineRule="auto"/>
      </w:pPr>
      <w:r>
        <w:separator/>
      </w:r>
    </w:p>
  </w:footnote>
  <w:footnote w:type="continuationSeparator" w:id="1">
    <w:p w:rsidR="00952E49" w:rsidRDefault="00952E49" w:rsidP="00F022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2E66"/>
    <w:rsid w:val="000A1C33"/>
    <w:rsid w:val="000B2E0F"/>
    <w:rsid w:val="002909CC"/>
    <w:rsid w:val="00372613"/>
    <w:rsid w:val="003A020E"/>
    <w:rsid w:val="004137E6"/>
    <w:rsid w:val="00510079"/>
    <w:rsid w:val="0055623F"/>
    <w:rsid w:val="0062230C"/>
    <w:rsid w:val="0062499D"/>
    <w:rsid w:val="00700177"/>
    <w:rsid w:val="00726CA8"/>
    <w:rsid w:val="007436BB"/>
    <w:rsid w:val="00754708"/>
    <w:rsid w:val="00952E49"/>
    <w:rsid w:val="009C6A11"/>
    <w:rsid w:val="00A36EDA"/>
    <w:rsid w:val="00A4238D"/>
    <w:rsid w:val="00AA6015"/>
    <w:rsid w:val="00C843B5"/>
    <w:rsid w:val="00CC23B6"/>
    <w:rsid w:val="00CF41CA"/>
    <w:rsid w:val="00D334EC"/>
    <w:rsid w:val="00DF01B0"/>
    <w:rsid w:val="00EF52A0"/>
    <w:rsid w:val="00F022EF"/>
    <w:rsid w:val="00F22E66"/>
    <w:rsid w:val="00F878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22E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022EF"/>
  </w:style>
  <w:style w:type="paragraph" w:styleId="Footer">
    <w:name w:val="footer"/>
    <w:basedOn w:val="Normal"/>
    <w:link w:val="FooterChar"/>
    <w:uiPriority w:val="99"/>
    <w:semiHidden/>
    <w:unhideWhenUsed/>
    <w:rsid w:val="00F022E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022EF"/>
  </w:style>
  <w:style w:type="table" w:styleId="TableGrid">
    <w:name w:val="Table Grid"/>
    <w:basedOn w:val="TableNormal"/>
    <w:uiPriority w:val="59"/>
    <w:rsid w:val="005562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C843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0989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Salah</cp:lastModifiedBy>
  <cp:revision>8</cp:revision>
  <dcterms:created xsi:type="dcterms:W3CDTF">2018-12-13T08:03:00Z</dcterms:created>
  <dcterms:modified xsi:type="dcterms:W3CDTF">2018-12-13T12:02:00Z</dcterms:modified>
</cp:coreProperties>
</file>