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5C603" w14:textId="77777777" w:rsidR="0013368A" w:rsidRDefault="00000000">
      <w:pPr>
        <w:pStyle w:val="BodyText"/>
        <w:ind w:left="525"/>
        <w:rPr>
          <w:sz w:val="20"/>
        </w:rPr>
      </w:pPr>
      <w:r>
        <w:rPr>
          <w:noProof/>
          <w:sz w:val="20"/>
        </w:rPr>
        <w:drawing>
          <wp:inline distT="0" distB="0" distL="0" distR="0" wp14:anchorId="7F25A6DA" wp14:editId="627EF7AC">
            <wp:extent cx="427990" cy="666115"/>
            <wp:effectExtent l="0" t="0" r="0" b="0"/>
            <wp:docPr id="4" name="Image 4" descr="C:\Users\Iannis\Desktop\Τ Ο Ε\LOGOTYPO_ODHGOS\LOGO_UOA_COL_bw.jpg"/>
            <wp:cNvGraphicFramePr/>
            <a:graphic xmlns:a="http://schemas.openxmlformats.org/drawingml/2006/main">
              <a:graphicData uri="http://schemas.openxmlformats.org/drawingml/2006/picture">
                <pic:pic xmlns:pic="http://schemas.openxmlformats.org/drawingml/2006/picture">
                  <pic:nvPicPr>
                    <pic:cNvPr id="4" name="Image 4" descr="C:\Users\Iannis\Desktop\Τ Ο Ε\LOGOTYPO_ODHGOS\LOGO_UOA_COL_bw.jpg"/>
                    <pic:cNvPicPr/>
                  </pic:nvPicPr>
                  <pic:blipFill>
                    <a:blip r:embed="rId7" cstate="print"/>
                    <a:stretch>
                      <a:fillRect/>
                    </a:stretch>
                  </pic:blipFill>
                  <pic:spPr>
                    <a:xfrm>
                      <a:off x="0" y="0"/>
                      <a:ext cx="428196" cy="666369"/>
                    </a:xfrm>
                    <a:prstGeom prst="rect">
                      <a:avLst/>
                    </a:prstGeom>
                  </pic:spPr>
                </pic:pic>
              </a:graphicData>
            </a:graphic>
          </wp:inline>
        </w:drawing>
      </w:r>
    </w:p>
    <w:p w14:paraId="339A3396" w14:textId="77777777" w:rsidR="0013368A" w:rsidRDefault="0013368A">
      <w:pPr>
        <w:pStyle w:val="BodyText"/>
        <w:spacing w:before="228"/>
        <w:rPr>
          <w:sz w:val="20"/>
        </w:rPr>
      </w:pPr>
    </w:p>
    <w:p w14:paraId="3DB9DACF" w14:textId="77777777" w:rsidR="0013368A" w:rsidRDefault="00000000">
      <w:pPr>
        <w:ind w:left="218" w:right="3069"/>
        <w:rPr>
          <w:rFonts w:ascii="Times New Roman" w:hAnsi="Times New Roman"/>
          <w:b/>
          <w:sz w:val="20"/>
        </w:rPr>
      </w:pPr>
      <w:r>
        <w:rPr>
          <w:rFonts w:ascii="Times New Roman" w:hAnsi="Times New Roman"/>
          <w:b/>
          <w:color w:val="005DA1"/>
          <w:sz w:val="20"/>
        </w:rPr>
        <w:t>ΕΘΝΙΚΟ ΚΑΙ ΚΑΠΟΔΙΣΤΡΙΑΚΟ ΠΑΝΕΠΙΣΤΗΜΙΟ ΑΘΗΝΩΝ ΤΜΗΜΑ ΟΙΚΟΝΟΜΙΚΩΝ ΕΠΙΣΤΗΜΩΝ</w:t>
      </w:r>
    </w:p>
    <w:p w14:paraId="1E0BFE75" w14:textId="77777777" w:rsidR="0013368A" w:rsidRDefault="0013368A">
      <w:pPr>
        <w:pStyle w:val="BodyText"/>
        <w:spacing w:before="13"/>
        <w:rPr>
          <w:rFonts w:ascii="Times New Roman"/>
          <w:b/>
          <w:sz w:val="20"/>
        </w:rPr>
      </w:pPr>
    </w:p>
    <w:p w14:paraId="4D2D9E61" w14:textId="77777777" w:rsidR="0013368A" w:rsidRDefault="00000000">
      <w:pPr>
        <w:ind w:left="218"/>
        <w:rPr>
          <w:rFonts w:ascii="Times New Roman" w:hAnsi="Times New Roman"/>
          <w:sz w:val="20"/>
        </w:rPr>
      </w:pPr>
      <w:r>
        <w:rPr>
          <w:rFonts w:ascii="Times New Roman" w:hAnsi="Times New Roman"/>
          <w:color w:val="005DA1"/>
          <w:sz w:val="20"/>
        </w:rPr>
        <w:t>ΠΡΟΓΡΑΜΜΑ</w:t>
      </w:r>
      <w:r>
        <w:rPr>
          <w:rFonts w:ascii="Times New Roman" w:hAnsi="Times New Roman"/>
          <w:color w:val="005DA1"/>
          <w:spacing w:val="-11"/>
          <w:sz w:val="20"/>
        </w:rPr>
        <w:t xml:space="preserve"> </w:t>
      </w:r>
      <w:r>
        <w:rPr>
          <w:rFonts w:ascii="Times New Roman" w:hAnsi="Times New Roman"/>
          <w:color w:val="005DA1"/>
          <w:sz w:val="20"/>
        </w:rPr>
        <w:t>ΜΕΤΑΠΤΥΧΙΑΚΩΝ</w:t>
      </w:r>
      <w:r>
        <w:rPr>
          <w:rFonts w:ascii="Times New Roman" w:hAnsi="Times New Roman"/>
          <w:color w:val="005DA1"/>
          <w:spacing w:val="-7"/>
          <w:sz w:val="20"/>
        </w:rPr>
        <w:t xml:space="preserve"> </w:t>
      </w:r>
      <w:r>
        <w:rPr>
          <w:rFonts w:ascii="Times New Roman" w:hAnsi="Times New Roman"/>
          <w:color w:val="005DA1"/>
          <w:sz w:val="20"/>
        </w:rPr>
        <w:t>ΣΠΟΥΔΩΝ</w:t>
      </w:r>
      <w:r>
        <w:rPr>
          <w:rFonts w:ascii="Times New Roman" w:hAnsi="Times New Roman"/>
          <w:color w:val="005DA1"/>
          <w:spacing w:val="-7"/>
          <w:sz w:val="20"/>
        </w:rPr>
        <w:t xml:space="preserve"> </w:t>
      </w:r>
      <w:r>
        <w:rPr>
          <w:rFonts w:ascii="Times New Roman" w:hAnsi="Times New Roman"/>
          <w:color w:val="005DA1"/>
          <w:sz w:val="20"/>
        </w:rPr>
        <w:t>«ΕΦΑΡΜΟΣΜΕΝΗΣ</w:t>
      </w:r>
      <w:r>
        <w:rPr>
          <w:rFonts w:ascii="Times New Roman" w:hAnsi="Times New Roman"/>
          <w:color w:val="005DA1"/>
          <w:spacing w:val="-9"/>
          <w:sz w:val="20"/>
        </w:rPr>
        <w:t xml:space="preserve"> </w:t>
      </w:r>
      <w:r>
        <w:rPr>
          <w:rFonts w:ascii="Times New Roman" w:hAnsi="Times New Roman"/>
          <w:color w:val="005DA1"/>
          <w:sz w:val="20"/>
        </w:rPr>
        <w:t>ΟΙΚΟΝΟΜΙΚΗΣ</w:t>
      </w:r>
      <w:r>
        <w:rPr>
          <w:rFonts w:ascii="Times New Roman" w:hAnsi="Times New Roman"/>
          <w:color w:val="005DA1"/>
          <w:spacing w:val="-9"/>
          <w:sz w:val="20"/>
        </w:rPr>
        <w:t xml:space="preserve"> </w:t>
      </w:r>
      <w:r>
        <w:rPr>
          <w:rFonts w:ascii="Times New Roman" w:hAnsi="Times New Roman"/>
          <w:color w:val="005DA1"/>
          <w:sz w:val="20"/>
        </w:rPr>
        <w:t xml:space="preserve">ΚΑΙ </w:t>
      </w:r>
      <w:r>
        <w:rPr>
          <w:rFonts w:ascii="Times New Roman" w:hAnsi="Times New Roman"/>
          <w:color w:val="005DA1"/>
          <w:spacing w:val="-2"/>
          <w:sz w:val="20"/>
        </w:rPr>
        <w:t>ΧΡΗΜΑΤΟΟΙΚΟΝΟΜΙΚΗΣ»</w:t>
      </w:r>
    </w:p>
    <w:p w14:paraId="6A21BAD7" w14:textId="77777777" w:rsidR="0013368A" w:rsidRDefault="0013368A">
      <w:pPr>
        <w:pStyle w:val="BodyText"/>
        <w:spacing w:before="2"/>
        <w:rPr>
          <w:rFonts w:ascii="Times New Roman"/>
          <w:sz w:val="20"/>
        </w:rPr>
      </w:pPr>
    </w:p>
    <w:p w14:paraId="2B09AE83" w14:textId="77777777" w:rsidR="0013368A" w:rsidRDefault="00000000">
      <w:pPr>
        <w:ind w:left="218"/>
        <w:rPr>
          <w:rFonts w:ascii="Times New Roman" w:hAnsi="Times New Roman"/>
          <w:sz w:val="20"/>
        </w:rPr>
      </w:pPr>
      <w:r>
        <w:rPr>
          <w:rFonts w:ascii="Times New Roman" w:hAnsi="Times New Roman"/>
          <w:color w:val="005DA1"/>
          <w:spacing w:val="-2"/>
          <w:sz w:val="20"/>
        </w:rPr>
        <w:t>ΚΑΤΕΥΘΥΝΣΗ</w:t>
      </w:r>
    </w:p>
    <w:p w14:paraId="2D789A5A" w14:textId="77777777" w:rsidR="0013368A" w:rsidRDefault="00000000">
      <w:pPr>
        <w:pStyle w:val="Heading2"/>
        <w:spacing w:before="7"/>
        <w:ind w:left="218"/>
      </w:pPr>
      <w:r>
        <w:rPr>
          <w:color w:val="005DA1"/>
        </w:rPr>
        <w:t>«ΔΙΟΙΚΗΣΗ,</w:t>
      </w:r>
      <w:r>
        <w:rPr>
          <w:color w:val="005DA1"/>
          <w:spacing w:val="-7"/>
        </w:rPr>
        <w:t xml:space="preserve"> </w:t>
      </w:r>
      <w:r>
        <w:rPr>
          <w:color w:val="005DA1"/>
        </w:rPr>
        <w:t>ΑΝΑΛΥΤΙΚΗ</w:t>
      </w:r>
      <w:r>
        <w:rPr>
          <w:color w:val="005DA1"/>
          <w:spacing w:val="-3"/>
        </w:rPr>
        <w:t xml:space="preserve"> </w:t>
      </w:r>
      <w:r>
        <w:rPr>
          <w:color w:val="005DA1"/>
        </w:rPr>
        <w:t>ΚΑΙ</w:t>
      </w:r>
      <w:r>
        <w:rPr>
          <w:color w:val="005DA1"/>
          <w:spacing w:val="-6"/>
        </w:rPr>
        <w:t xml:space="preserve"> </w:t>
      </w:r>
      <w:r>
        <w:rPr>
          <w:color w:val="005DA1"/>
        </w:rPr>
        <w:t>ΠΛΗΡΟΦΟΡΙΑΚΑ</w:t>
      </w:r>
      <w:r>
        <w:rPr>
          <w:color w:val="005DA1"/>
          <w:spacing w:val="-5"/>
        </w:rPr>
        <w:t xml:space="preserve"> </w:t>
      </w:r>
      <w:r>
        <w:rPr>
          <w:color w:val="005DA1"/>
        </w:rPr>
        <w:t>ΣΥΣΤΗΜΑΤΑ</w:t>
      </w:r>
      <w:r>
        <w:rPr>
          <w:color w:val="005DA1"/>
          <w:spacing w:val="-5"/>
        </w:rPr>
        <w:t xml:space="preserve"> </w:t>
      </w:r>
      <w:r>
        <w:rPr>
          <w:color w:val="005DA1"/>
          <w:spacing w:val="-2"/>
        </w:rPr>
        <w:t>ΕΠΙΧΕΙΡΗΣΕΩΝ»</w:t>
      </w:r>
    </w:p>
    <w:p w14:paraId="06C64278" w14:textId="77777777" w:rsidR="0013368A" w:rsidRDefault="00000000">
      <w:pPr>
        <w:pStyle w:val="BodyText"/>
        <w:spacing w:before="14"/>
        <w:rPr>
          <w:rFonts w:ascii="Times New Roman"/>
          <w:b/>
          <w:sz w:val="20"/>
        </w:rPr>
      </w:pPr>
      <w:r>
        <w:rPr>
          <w:noProof/>
        </w:rPr>
        <mc:AlternateContent>
          <mc:Choice Requires="wps">
            <w:drawing>
              <wp:anchor distT="0" distB="0" distL="0" distR="0" simplePos="0" relativeHeight="251656704" behindDoc="1" locked="0" layoutInCell="1" allowOverlap="1" wp14:anchorId="3BF07E3E" wp14:editId="3FC7FA15">
                <wp:simplePos x="0" y="0"/>
                <wp:positionH relativeFrom="page">
                  <wp:posOffset>900430</wp:posOffset>
                </wp:positionH>
                <wp:positionV relativeFrom="paragraph">
                  <wp:posOffset>170180</wp:posOffset>
                </wp:positionV>
                <wp:extent cx="10668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066800" cy="1270"/>
                        </a:xfrm>
                        <a:custGeom>
                          <a:avLst/>
                          <a:gdLst/>
                          <a:ahLst/>
                          <a:cxnLst/>
                          <a:rect l="l" t="t" r="r" b="b"/>
                          <a:pathLst>
                            <a:path w="1066800">
                              <a:moveTo>
                                <a:pt x="0" y="0"/>
                              </a:moveTo>
                              <a:lnTo>
                                <a:pt x="1066800" y="0"/>
                              </a:lnTo>
                            </a:path>
                          </a:pathLst>
                        </a:custGeom>
                        <a:ln w="9601">
                          <a:solidFill>
                            <a:srgbClr val="005CA0"/>
                          </a:solidFill>
                          <a:prstDash val="solid"/>
                        </a:ln>
                      </wps:spPr>
                      <wps:bodyPr wrap="square" lIns="0" tIns="0" rIns="0" bIns="0" rtlCol="0">
                        <a:noAutofit/>
                      </wps:bodyPr>
                    </wps:wsp>
                  </a:graphicData>
                </a:graphic>
              </wp:anchor>
            </w:drawing>
          </mc:Choice>
          <mc:Fallback>
            <w:pict>
              <v:shape w14:anchorId="3C4BA476" id="Graphic 5" o:spid="_x0000_s1026" style="position:absolute;margin-left:70.9pt;margin-top:13.4pt;width:84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" path="m,l1066800,e" filled="f" strokecolor="#005ca0" strokeweight=".26669mm">
                <v:path arrowok="t"/>
                <w10:wrap type="topAndBottom" anchorx="page"/>
              </v:shape>
            </w:pict>
          </mc:Fallback>
        </mc:AlternateContent>
      </w:r>
    </w:p>
    <w:p w14:paraId="7EF0ABEA" w14:textId="77777777" w:rsidR="0013368A" w:rsidRPr="00452080" w:rsidRDefault="00000000">
      <w:pPr>
        <w:ind w:left="218"/>
        <w:rPr>
          <w:rFonts w:ascii="Times New Roman"/>
          <w:sz w:val="20"/>
          <w:lang w:val="en-US"/>
        </w:rPr>
      </w:pPr>
      <w:r w:rsidRPr="00452080">
        <w:rPr>
          <w:rFonts w:ascii="Times New Roman"/>
          <w:color w:val="005DA1"/>
          <w:sz w:val="20"/>
          <w:lang w:val="en-US"/>
        </w:rPr>
        <w:t>Master</w:t>
      </w:r>
      <w:r w:rsidRPr="00452080">
        <w:rPr>
          <w:rFonts w:ascii="Times New Roman"/>
          <w:color w:val="005DA1"/>
          <w:spacing w:val="-4"/>
          <w:sz w:val="20"/>
          <w:lang w:val="en-US"/>
        </w:rPr>
        <w:t xml:space="preserve"> </w:t>
      </w:r>
      <w:r w:rsidRPr="00452080">
        <w:rPr>
          <w:rFonts w:ascii="Times New Roman"/>
          <w:color w:val="005DA1"/>
          <w:sz w:val="20"/>
          <w:lang w:val="en-US"/>
        </w:rPr>
        <w:t>of</w:t>
      </w:r>
      <w:r w:rsidRPr="00452080">
        <w:rPr>
          <w:rFonts w:ascii="Times New Roman"/>
          <w:color w:val="005DA1"/>
          <w:spacing w:val="-6"/>
          <w:sz w:val="20"/>
          <w:lang w:val="en-US"/>
        </w:rPr>
        <w:t xml:space="preserve"> </w:t>
      </w:r>
      <w:r w:rsidRPr="00452080">
        <w:rPr>
          <w:rFonts w:ascii="Times New Roman"/>
          <w:color w:val="005DA1"/>
          <w:sz w:val="20"/>
          <w:lang w:val="en-US"/>
        </w:rPr>
        <w:t>Science</w:t>
      </w:r>
      <w:r w:rsidRPr="00452080">
        <w:rPr>
          <w:rFonts w:ascii="Times New Roman"/>
          <w:color w:val="005DA1"/>
          <w:spacing w:val="-5"/>
          <w:sz w:val="20"/>
          <w:lang w:val="en-US"/>
        </w:rPr>
        <w:t xml:space="preserve"> in</w:t>
      </w:r>
    </w:p>
    <w:p w14:paraId="7200244B" w14:textId="77777777" w:rsidR="0013368A" w:rsidRPr="00452080" w:rsidRDefault="00000000">
      <w:pPr>
        <w:ind w:left="218"/>
        <w:rPr>
          <w:rFonts w:ascii="Times New Roman"/>
          <w:sz w:val="20"/>
          <w:lang w:val="en-US"/>
        </w:rPr>
      </w:pPr>
      <w:r w:rsidRPr="00452080">
        <w:rPr>
          <w:rFonts w:ascii="Times New Roman"/>
          <w:color w:val="005DA1"/>
          <w:sz w:val="20"/>
          <w:lang w:val="en-US"/>
        </w:rPr>
        <w:t>Business</w:t>
      </w:r>
      <w:r w:rsidRPr="00452080">
        <w:rPr>
          <w:rFonts w:ascii="Times New Roman"/>
          <w:color w:val="005DA1"/>
          <w:spacing w:val="-9"/>
          <w:sz w:val="20"/>
          <w:lang w:val="en-US"/>
        </w:rPr>
        <w:t xml:space="preserve"> </w:t>
      </w:r>
      <w:r w:rsidRPr="00452080">
        <w:rPr>
          <w:rFonts w:ascii="Times New Roman"/>
          <w:color w:val="005DA1"/>
          <w:sz w:val="20"/>
          <w:lang w:val="en-US"/>
        </w:rPr>
        <w:t>Administration,</w:t>
      </w:r>
      <w:r w:rsidRPr="00452080">
        <w:rPr>
          <w:rFonts w:ascii="Times New Roman"/>
          <w:color w:val="005DA1"/>
          <w:spacing w:val="-8"/>
          <w:sz w:val="20"/>
          <w:lang w:val="en-US"/>
        </w:rPr>
        <w:t xml:space="preserve"> </w:t>
      </w:r>
      <w:r w:rsidRPr="00452080">
        <w:rPr>
          <w:rFonts w:ascii="Times New Roman"/>
          <w:color w:val="005DA1"/>
          <w:sz w:val="20"/>
          <w:lang w:val="en-US"/>
        </w:rPr>
        <w:t>Analytics</w:t>
      </w:r>
      <w:r w:rsidRPr="00452080">
        <w:rPr>
          <w:rFonts w:ascii="Times New Roman"/>
          <w:color w:val="005DA1"/>
          <w:spacing w:val="-10"/>
          <w:sz w:val="20"/>
          <w:lang w:val="en-US"/>
        </w:rPr>
        <w:t xml:space="preserve"> </w:t>
      </w:r>
      <w:r w:rsidRPr="00452080">
        <w:rPr>
          <w:rFonts w:ascii="Times New Roman"/>
          <w:color w:val="005DA1"/>
          <w:sz w:val="20"/>
          <w:lang w:val="en-US"/>
        </w:rPr>
        <w:t>and</w:t>
      </w:r>
      <w:r w:rsidRPr="00452080">
        <w:rPr>
          <w:rFonts w:ascii="Times New Roman"/>
          <w:color w:val="005DA1"/>
          <w:spacing w:val="-9"/>
          <w:sz w:val="20"/>
          <w:lang w:val="en-US"/>
        </w:rPr>
        <w:t xml:space="preserve"> </w:t>
      </w:r>
      <w:r w:rsidRPr="00452080">
        <w:rPr>
          <w:rFonts w:ascii="Times New Roman"/>
          <w:color w:val="005DA1"/>
          <w:sz w:val="20"/>
          <w:lang w:val="en-US"/>
        </w:rPr>
        <w:t>Information</w:t>
      </w:r>
      <w:r w:rsidRPr="00452080">
        <w:rPr>
          <w:rFonts w:ascii="Times New Roman"/>
          <w:color w:val="005DA1"/>
          <w:spacing w:val="-10"/>
          <w:sz w:val="20"/>
          <w:lang w:val="en-US"/>
        </w:rPr>
        <w:t xml:space="preserve"> </w:t>
      </w:r>
      <w:r w:rsidRPr="00452080">
        <w:rPr>
          <w:rFonts w:ascii="Times New Roman"/>
          <w:color w:val="005DA1"/>
          <w:spacing w:val="-2"/>
          <w:sz w:val="20"/>
          <w:lang w:val="en-US"/>
        </w:rPr>
        <w:t>Systems</w:t>
      </w:r>
    </w:p>
    <w:p w14:paraId="0A7D4DDB" w14:textId="77777777" w:rsidR="0013368A" w:rsidRPr="00452080" w:rsidRDefault="0013368A">
      <w:pPr>
        <w:pStyle w:val="BodyText"/>
        <w:rPr>
          <w:rFonts w:ascii="Times New Roman"/>
          <w:sz w:val="20"/>
          <w:lang w:val="en-US"/>
        </w:rPr>
      </w:pPr>
    </w:p>
    <w:p w14:paraId="042080BC" w14:textId="77777777" w:rsidR="0013368A" w:rsidRPr="00452080" w:rsidRDefault="0013368A">
      <w:pPr>
        <w:pStyle w:val="BodyText"/>
        <w:rPr>
          <w:rFonts w:ascii="Times New Roman"/>
          <w:sz w:val="20"/>
          <w:lang w:val="en-US"/>
        </w:rPr>
      </w:pPr>
    </w:p>
    <w:p w14:paraId="6DF76C48" w14:textId="77777777" w:rsidR="0013368A" w:rsidRPr="00452080" w:rsidRDefault="0013368A">
      <w:pPr>
        <w:pStyle w:val="BodyText"/>
        <w:rPr>
          <w:rFonts w:ascii="Times New Roman"/>
          <w:sz w:val="20"/>
          <w:lang w:val="en-US"/>
        </w:rPr>
      </w:pPr>
    </w:p>
    <w:p w14:paraId="48020B01" w14:textId="77777777" w:rsidR="0013368A" w:rsidRPr="00452080" w:rsidRDefault="0013368A">
      <w:pPr>
        <w:pStyle w:val="BodyText"/>
        <w:rPr>
          <w:rFonts w:ascii="Times New Roman"/>
          <w:sz w:val="20"/>
          <w:lang w:val="en-US"/>
        </w:rPr>
      </w:pPr>
    </w:p>
    <w:p w14:paraId="116D0127" w14:textId="77777777" w:rsidR="0013368A" w:rsidRPr="00452080" w:rsidRDefault="0013368A">
      <w:pPr>
        <w:pStyle w:val="BodyText"/>
        <w:rPr>
          <w:rFonts w:ascii="Times New Roman"/>
          <w:sz w:val="20"/>
          <w:lang w:val="en-US"/>
        </w:rPr>
      </w:pPr>
    </w:p>
    <w:p w14:paraId="1DD1FC34" w14:textId="77777777" w:rsidR="0013368A" w:rsidRPr="00452080" w:rsidRDefault="00000000">
      <w:pPr>
        <w:pStyle w:val="BodyText"/>
        <w:spacing w:before="143"/>
        <w:rPr>
          <w:rFonts w:ascii="Times New Roman"/>
          <w:sz w:val="20"/>
          <w:lang w:val="en-US"/>
        </w:rPr>
      </w:pPr>
      <w:r>
        <w:rPr>
          <w:noProof/>
        </w:rPr>
        <mc:AlternateContent>
          <mc:Choice Requires="wps">
            <w:drawing>
              <wp:anchor distT="0" distB="0" distL="0" distR="0" simplePos="0" relativeHeight="251657728" behindDoc="1" locked="0" layoutInCell="1" allowOverlap="1" wp14:anchorId="57124917" wp14:editId="75D1BF8F">
                <wp:simplePos x="0" y="0"/>
                <wp:positionH relativeFrom="page">
                  <wp:posOffset>829310</wp:posOffset>
                </wp:positionH>
                <wp:positionV relativeFrom="paragraph">
                  <wp:posOffset>255270</wp:posOffset>
                </wp:positionV>
                <wp:extent cx="6066790" cy="2614295"/>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066790" cy="2614295"/>
                        </a:xfrm>
                        <a:prstGeom prst="rect">
                          <a:avLst/>
                        </a:prstGeom>
                        <a:ln w="6095">
                          <a:solidFill>
                            <a:srgbClr val="C00000"/>
                          </a:solidFill>
                          <a:prstDash val="solid"/>
                        </a:ln>
                      </wps:spPr>
                      <wps:txbx>
                        <w:txbxContent>
                          <w:p w14:paraId="42EE97D8" w14:textId="77777777" w:rsidR="0013368A" w:rsidRDefault="0013368A">
                            <w:pPr>
                              <w:pStyle w:val="BodyText"/>
                              <w:spacing w:before="57"/>
                              <w:rPr>
                                <w:rFonts w:ascii="Times New Roman"/>
                              </w:rPr>
                            </w:pPr>
                          </w:p>
                          <w:p w14:paraId="564414F5" w14:textId="27DCAB0E" w:rsidR="0013368A" w:rsidRPr="00452080" w:rsidRDefault="003B4B70">
                            <w:pPr>
                              <w:spacing w:line="268" w:lineRule="auto"/>
                              <w:ind w:left="7" w:right="8"/>
                              <w:jc w:val="center"/>
                              <w:rPr>
                                <w:rFonts w:ascii="Times New Roman" w:hAnsi="Times New Roman"/>
                                <w:b/>
                                <w:sz w:val="24"/>
                                <w:lang w:val="en-US"/>
                              </w:rPr>
                            </w:pPr>
                            <w:r>
                              <w:rPr>
                                <w:rFonts w:ascii="Times New Roman" w:hAnsi="Times New Roman"/>
                                <w:b/>
                                <w:color w:val="006FC0"/>
                                <w:sz w:val="24"/>
                                <w:lang w:val="en-US"/>
                              </w:rPr>
                              <w:t>Macroeconomics</w:t>
                            </w:r>
                          </w:p>
                          <w:p w14:paraId="0CE4CC88" w14:textId="77777777" w:rsidR="0013368A" w:rsidRPr="00452080" w:rsidRDefault="0013368A">
                            <w:pPr>
                              <w:pStyle w:val="BodyText"/>
                              <w:spacing w:before="151"/>
                              <w:rPr>
                                <w:rFonts w:ascii="Times New Roman"/>
                                <w:b/>
                                <w:lang w:val="en-US"/>
                              </w:rPr>
                            </w:pPr>
                          </w:p>
                          <w:p w14:paraId="7CDF5D4F" w14:textId="2D39F5FB" w:rsidR="0013368A" w:rsidRPr="00452080" w:rsidRDefault="00000000" w:rsidP="003B4B70">
                            <w:pPr>
                              <w:ind w:left="6" w:right="8"/>
                              <w:jc w:val="center"/>
                              <w:rPr>
                                <w:rFonts w:ascii="Times New Roman" w:hAnsi="Times New Roman"/>
                                <w:b/>
                                <w:sz w:val="28"/>
                                <w:lang w:val="en-US"/>
                              </w:rPr>
                            </w:pPr>
                            <w:r w:rsidRPr="00452080">
                              <w:rPr>
                                <w:rFonts w:ascii="Times New Roman"/>
                                <w:b/>
                                <w:color w:val="A30000"/>
                                <w:sz w:val="28"/>
                                <w:lang w:val="en-US"/>
                              </w:rPr>
                              <w:t>Assignment</w:t>
                            </w:r>
                            <w:r w:rsidRPr="00452080">
                              <w:rPr>
                                <w:rFonts w:ascii="Times New Roman"/>
                                <w:b/>
                                <w:color w:val="A30000"/>
                                <w:spacing w:val="47"/>
                                <w:sz w:val="28"/>
                                <w:lang w:val="en-US"/>
                              </w:rPr>
                              <w:t xml:space="preserve"> </w:t>
                            </w:r>
                            <w:r w:rsidR="003B4B70">
                              <w:rPr>
                                <w:rFonts w:ascii="Times New Roman"/>
                                <w:b/>
                                <w:color w:val="A30000"/>
                                <w:spacing w:val="47"/>
                                <w:sz w:val="28"/>
                                <w:lang w:val="en-US"/>
                              </w:rPr>
                              <w:t>1</w:t>
                            </w:r>
                          </w:p>
                          <w:p w14:paraId="200B9916" w14:textId="77777777" w:rsidR="0013368A" w:rsidRPr="00452080" w:rsidRDefault="0013368A">
                            <w:pPr>
                              <w:pStyle w:val="BodyText"/>
                              <w:rPr>
                                <w:rFonts w:ascii="Times New Roman"/>
                                <w:b/>
                                <w:sz w:val="28"/>
                                <w:lang w:val="en-US"/>
                              </w:rPr>
                            </w:pPr>
                          </w:p>
                          <w:p w14:paraId="77FC9E5B" w14:textId="77777777" w:rsidR="0013368A" w:rsidRPr="00452080" w:rsidRDefault="0013368A">
                            <w:pPr>
                              <w:pStyle w:val="BodyText"/>
                              <w:rPr>
                                <w:rFonts w:ascii="Times New Roman"/>
                                <w:b/>
                                <w:sz w:val="28"/>
                                <w:lang w:val="en-US"/>
                              </w:rPr>
                            </w:pPr>
                          </w:p>
                          <w:p w14:paraId="31540032" w14:textId="77777777" w:rsidR="0013368A" w:rsidRPr="00452080" w:rsidRDefault="0013368A">
                            <w:pPr>
                              <w:pStyle w:val="BodyText"/>
                              <w:spacing w:before="270"/>
                              <w:rPr>
                                <w:rFonts w:ascii="Times New Roman"/>
                                <w:b/>
                                <w:sz w:val="28"/>
                                <w:lang w:val="en-US"/>
                              </w:rPr>
                            </w:pPr>
                          </w:p>
                          <w:p w14:paraId="7E9850CE" w14:textId="77777777" w:rsidR="0013368A" w:rsidRPr="00452080" w:rsidRDefault="00000000">
                            <w:pPr>
                              <w:ind w:left="5" w:right="8"/>
                              <w:jc w:val="center"/>
                              <w:rPr>
                                <w:rFonts w:ascii="Times New Roman" w:hAnsi="Times New Roman"/>
                                <w:b/>
                                <w:sz w:val="28"/>
                                <w:lang w:val="en-US"/>
                              </w:rPr>
                            </w:pPr>
                            <w:r>
                              <w:rPr>
                                <w:rFonts w:ascii="Times New Roman" w:hAnsi="Times New Roman"/>
                                <w:b/>
                                <w:color w:val="A30000"/>
                                <w:sz w:val="28"/>
                              </w:rPr>
                              <w:t>Κωνσταντίνος</w:t>
                            </w:r>
                            <w:r w:rsidRPr="00452080">
                              <w:rPr>
                                <w:rFonts w:ascii="Times New Roman" w:hAnsi="Times New Roman"/>
                                <w:b/>
                                <w:color w:val="A30000"/>
                                <w:sz w:val="28"/>
                                <w:lang w:val="en-US"/>
                              </w:rPr>
                              <w:t xml:space="preserve"> </w:t>
                            </w:r>
                            <w:r>
                              <w:rPr>
                                <w:rFonts w:ascii="Times New Roman" w:hAnsi="Times New Roman"/>
                                <w:b/>
                                <w:color w:val="A30000"/>
                                <w:sz w:val="28"/>
                              </w:rPr>
                              <w:t>Κουτσομπίνας</w:t>
                            </w:r>
                          </w:p>
                        </w:txbxContent>
                      </wps:txbx>
                      <wps:bodyPr wrap="square" lIns="0" tIns="0" rIns="0" bIns="0" rtlCol="0">
                        <a:noAutofit/>
                      </wps:bodyPr>
                    </wps:wsp>
                  </a:graphicData>
                </a:graphic>
              </wp:anchor>
            </w:drawing>
          </mc:Choice>
          <mc:Fallback>
            <w:pict>
              <v:shapetype w14:anchorId="57124917" id="_x0000_t202" coordsize="21600,21600" o:spt="202" path="m,l,21600r21600,l21600,xe">
                <v:stroke joinstyle="miter"/>
                <v:path gradientshapeok="t" o:connecttype="rect"/>
              </v:shapetype>
              <v:shape id="Textbox 6" o:spid="_x0000_s1026" type="#_x0000_t202" style="position:absolute;margin-left:65.3pt;margin-top:20.1pt;width:477.7pt;height:205.8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" filled="f" strokecolor="#c00000" strokeweight=".16931mm">
                <v:textbox inset="0,0,0,0">
                  <w:txbxContent>
                    <w:p w14:paraId="42EE97D8" w14:textId="77777777" w:rsidR="0013368A" w:rsidRDefault="0013368A">
                      <w:pPr>
                        <w:pStyle w:val="BodyText"/>
                        <w:spacing w:before="57"/>
                        <w:rPr>
                          <w:rFonts w:ascii="Times New Roman"/>
                        </w:rPr>
                      </w:pPr>
                    </w:p>
                    <w:p w14:paraId="564414F5" w14:textId="27DCAB0E" w:rsidR="0013368A" w:rsidRPr="00452080" w:rsidRDefault="003B4B70">
                      <w:pPr>
                        <w:spacing w:line="268" w:lineRule="auto"/>
                        <w:ind w:left="7" w:right="8"/>
                        <w:jc w:val="center"/>
                        <w:rPr>
                          <w:rFonts w:ascii="Times New Roman" w:hAnsi="Times New Roman"/>
                          <w:b/>
                          <w:sz w:val="24"/>
                          <w:lang w:val="en-US"/>
                        </w:rPr>
                      </w:pPr>
                      <w:r>
                        <w:rPr>
                          <w:rFonts w:ascii="Times New Roman" w:hAnsi="Times New Roman"/>
                          <w:b/>
                          <w:color w:val="006FC0"/>
                          <w:sz w:val="24"/>
                          <w:lang w:val="en-US"/>
                        </w:rPr>
                        <w:t>Macroeconomics</w:t>
                      </w:r>
                    </w:p>
                    <w:p w14:paraId="0CE4CC88" w14:textId="77777777" w:rsidR="0013368A" w:rsidRPr="00452080" w:rsidRDefault="0013368A">
                      <w:pPr>
                        <w:pStyle w:val="BodyText"/>
                        <w:spacing w:before="151"/>
                        <w:rPr>
                          <w:rFonts w:ascii="Times New Roman"/>
                          <w:b/>
                          <w:lang w:val="en-US"/>
                        </w:rPr>
                      </w:pPr>
                    </w:p>
                    <w:p w14:paraId="7CDF5D4F" w14:textId="2D39F5FB" w:rsidR="0013368A" w:rsidRPr="00452080" w:rsidRDefault="00000000" w:rsidP="003B4B70">
                      <w:pPr>
                        <w:ind w:left="6" w:right="8"/>
                        <w:jc w:val="center"/>
                        <w:rPr>
                          <w:rFonts w:ascii="Times New Roman" w:hAnsi="Times New Roman"/>
                          <w:b/>
                          <w:sz w:val="28"/>
                          <w:lang w:val="en-US"/>
                        </w:rPr>
                      </w:pPr>
                      <w:r w:rsidRPr="00452080">
                        <w:rPr>
                          <w:rFonts w:ascii="Times New Roman"/>
                          <w:b/>
                          <w:color w:val="A30000"/>
                          <w:sz w:val="28"/>
                          <w:lang w:val="en-US"/>
                        </w:rPr>
                        <w:t>Assignment</w:t>
                      </w:r>
                      <w:r w:rsidRPr="00452080">
                        <w:rPr>
                          <w:rFonts w:ascii="Times New Roman"/>
                          <w:b/>
                          <w:color w:val="A30000"/>
                          <w:spacing w:val="47"/>
                          <w:sz w:val="28"/>
                          <w:lang w:val="en-US"/>
                        </w:rPr>
                        <w:t xml:space="preserve"> </w:t>
                      </w:r>
                      <w:r w:rsidR="003B4B70">
                        <w:rPr>
                          <w:rFonts w:ascii="Times New Roman"/>
                          <w:b/>
                          <w:color w:val="A30000"/>
                          <w:spacing w:val="47"/>
                          <w:sz w:val="28"/>
                          <w:lang w:val="en-US"/>
                        </w:rPr>
                        <w:t>1</w:t>
                      </w:r>
                    </w:p>
                    <w:p w14:paraId="200B9916" w14:textId="77777777" w:rsidR="0013368A" w:rsidRPr="00452080" w:rsidRDefault="0013368A">
                      <w:pPr>
                        <w:pStyle w:val="BodyText"/>
                        <w:rPr>
                          <w:rFonts w:ascii="Times New Roman"/>
                          <w:b/>
                          <w:sz w:val="28"/>
                          <w:lang w:val="en-US"/>
                        </w:rPr>
                      </w:pPr>
                    </w:p>
                    <w:p w14:paraId="77FC9E5B" w14:textId="77777777" w:rsidR="0013368A" w:rsidRPr="00452080" w:rsidRDefault="0013368A">
                      <w:pPr>
                        <w:pStyle w:val="BodyText"/>
                        <w:rPr>
                          <w:rFonts w:ascii="Times New Roman"/>
                          <w:b/>
                          <w:sz w:val="28"/>
                          <w:lang w:val="en-US"/>
                        </w:rPr>
                      </w:pPr>
                    </w:p>
                    <w:p w14:paraId="31540032" w14:textId="77777777" w:rsidR="0013368A" w:rsidRPr="00452080" w:rsidRDefault="0013368A">
                      <w:pPr>
                        <w:pStyle w:val="BodyText"/>
                        <w:spacing w:before="270"/>
                        <w:rPr>
                          <w:rFonts w:ascii="Times New Roman"/>
                          <w:b/>
                          <w:sz w:val="28"/>
                          <w:lang w:val="en-US"/>
                        </w:rPr>
                      </w:pPr>
                    </w:p>
                    <w:p w14:paraId="7E9850CE" w14:textId="77777777" w:rsidR="0013368A" w:rsidRPr="00452080" w:rsidRDefault="00000000">
                      <w:pPr>
                        <w:ind w:left="5" w:right="8"/>
                        <w:jc w:val="center"/>
                        <w:rPr>
                          <w:rFonts w:ascii="Times New Roman" w:hAnsi="Times New Roman"/>
                          <w:b/>
                          <w:sz w:val="28"/>
                          <w:lang w:val="en-US"/>
                        </w:rPr>
                      </w:pPr>
                      <w:r>
                        <w:rPr>
                          <w:rFonts w:ascii="Times New Roman" w:hAnsi="Times New Roman"/>
                          <w:b/>
                          <w:color w:val="A30000"/>
                          <w:sz w:val="28"/>
                        </w:rPr>
                        <w:t>Κωνσταντίνος</w:t>
                      </w:r>
                      <w:r w:rsidRPr="00452080">
                        <w:rPr>
                          <w:rFonts w:ascii="Times New Roman" w:hAnsi="Times New Roman"/>
                          <w:b/>
                          <w:color w:val="A30000"/>
                          <w:sz w:val="28"/>
                          <w:lang w:val="en-US"/>
                        </w:rPr>
                        <w:t xml:space="preserve"> </w:t>
                      </w:r>
                      <w:r>
                        <w:rPr>
                          <w:rFonts w:ascii="Times New Roman" w:hAnsi="Times New Roman"/>
                          <w:b/>
                          <w:color w:val="A30000"/>
                          <w:sz w:val="28"/>
                        </w:rPr>
                        <w:t>Κουτσομπίνας</w:t>
                      </w:r>
                    </w:p>
                  </w:txbxContent>
                </v:textbox>
                <w10:wrap type="topAndBottom" anchorx="page"/>
              </v:shape>
            </w:pict>
          </mc:Fallback>
        </mc:AlternateContent>
      </w:r>
    </w:p>
    <w:p w14:paraId="1BC511DD" w14:textId="77777777" w:rsidR="0013368A" w:rsidRPr="00452080" w:rsidRDefault="0013368A">
      <w:pPr>
        <w:pStyle w:val="BodyText"/>
        <w:rPr>
          <w:rFonts w:ascii="Times New Roman"/>
          <w:sz w:val="20"/>
          <w:lang w:val="en-US"/>
        </w:rPr>
      </w:pPr>
    </w:p>
    <w:p w14:paraId="724AFCE3" w14:textId="77777777" w:rsidR="0013368A" w:rsidRPr="00452080" w:rsidRDefault="0013368A">
      <w:pPr>
        <w:pStyle w:val="BodyText"/>
        <w:rPr>
          <w:rFonts w:ascii="Times New Roman"/>
          <w:sz w:val="20"/>
          <w:lang w:val="en-US"/>
        </w:rPr>
      </w:pPr>
    </w:p>
    <w:p w14:paraId="41D473BF" w14:textId="77777777" w:rsidR="0013368A" w:rsidRPr="00452080" w:rsidRDefault="0013368A">
      <w:pPr>
        <w:pStyle w:val="BodyText"/>
        <w:rPr>
          <w:rFonts w:ascii="Times New Roman"/>
          <w:sz w:val="20"/>
          <w:lang w:val="en-US"/>
        </w:rPr>
      </w:pPr>
    </w:p>
    <w:p w14:paraId="0E6933CA" w14:textId="77777777" w:rsidR="0013368A" w:rsidRPr="00452080" w:rsidRDefault="0013368A">
      <w:pPr>
        <w:pStyle w:val="BodyText"/>
        <w:rPr>
          <w:rFonts w:ascii="Times New Roman"/>
          <w:sz w:val="20"/>
          <w:lang w:val="en-US"/>
        </w:rPr>
      </w:pPr>
    </w:p>
    <w:p w14:paraId="74F49835" w14:textId="77777777" w:rsidR="0013368A" w:rsidRPr="00452080" w:rsidRDefault="0013368A">
      <w:pPr>
        <w:pStyle w:val="BodyText"/>
        <w:rPr>
          <w:rFonts w:ascii="Times New Roman"/>
          <w:sz w:val="20"/>
          <w:lang w:val="en-US"/>
        </w:rPr>
      </w:pPr>
    </w:p>
    <w:p w14:paraId="66802290" w14:textId="77777777" w:rsidR="0013368A" w:rsidRPr="00452080" w:rsidRDefault="0013368A">
      <w:pPr>
        <w:pStyle w:val="BodyText"/>
        <w:rPr>
          <w:rFonts w:ascii="Times New Roman"/>
          <w:sz w:val="20"/>
          <w:lang w:val="en-US"/>
        </w:rPr>
      </w:pPr>
    </w:p>
    <w:p w14:paraId="5CBACB26" w14:textId="77777777" w:rsidR="0013368A" w:rsidRPr="00452080" w:rsidRDefault="0013368A">
      <w:pPr>
        <w:pStyle w:val="BodyText"/>
        <w:rPr>
          <w:rFonts w:ascii="Times New Roman"/>
          <w:sz w:val="20"/>
          <w:lang w:val="en-US"/>
        </w:rPr>
      </w:pPr>
    </w:p>
    <w:p w14:paraId="05104CAC" w14:textId="77777777" w:rsidR="0013368A" w:rsidRPr="00452080" w:rsidRDefault="0013368A">
      <w:pPr>
        <w:pStyle w:val="BodyText"/>
        <w:rPr>
          <w:rFonts w:ascii="Times New Roman"/>
          <w:sz w:val="20"/>
          <w:lang w:val="en-US"/>
        </w:rPr>
      </w:pPr>
    </w:p>
    <w:p w14:paraId="5D5A0A1F" w14:textId="77777777" w:rsidR="0013368A" w:rsidRPr="00452080" w:rsidRDefault="0013368A">
      <w:pPr>
        <w:pStyle w:val="BodyText"/>
        <w:rPr>
          <w:rFonts w:ascii="Times New Roman"/>
          <w:sz w:val="20"/>
          <w:lang w:val="en-US"/>
        </w:rPr>
      </w:pPr>
    </w:p>
    <w:p w14:paraId="62432479" w14:textId="77777777" w:rsidR="0013368A" w:rsidRPr="00452080" w:rsidRDefault="0013368A">
      <w:pPr>
        <w:pStyle w:val="BodyText"/>
        <w:rPr>
          <w:rFonts w:ascii="Times New Roman"/>
          <w:sz w:val="20"/>
          <w:lang w:val="en-US"/>
        </w:rPr>
      </w:pPr>
    </w:p>
    <w:p w14:paraId="44DB0E4C" w14:textId="77777777" w:rsidR="0013368A" w:rsidRPr="00452080" w:rsidRDefault="0013368A">
      <w:pPr>
        <w:pStyle w:val="BodyText"/>
        <w:rPr>
          <w:rFonts w:ascii="Times New Roman"/>
          <w:sz w:val="20"/>
          <w:lang w:val="en-US"/>
        </w:rPr>
      </w:pPr>
    </w:p>
    <w:p w14:paraId="22C0595F" w14:textId="77777777" w:rsidR="0013368A" w:rsidRPr="00452080" w:rsidRDefault="0013368A">
      <w:pPr>
        <w:pStyle w:val="BodyText"/>
        <w:rPr>
          <w:rFonts w:ascii="Times New Roman"/>
          <w:sz w:val="20"/>
          <w:lang w:val="en-US"/>
        </w:rPr>
      </w:pPr>
    </w:p>
    <w:p w14:paraId="48314A3B" w14:textId="77777777" w:rsidR="0013368A" w:rsidRPr="00452080" w:rsidRDefault="0013368A">
      <w:pPr>
        <w:pStyle w:val="BodyText"/>
        <w:spacing w:before="133"/>
        <w:rPr>
          <w:rFonts w:ascii="Times New Roman"/>
          <w:sz w:val="20"/>
          <w:lang w:val="en-US"/>
        </w:rPr>
      </w:pPr>
    </w:p>
    <w:p w14:paraId="25F9A688" w14:textId="205D0614" w:rsidR="0013368A" w:rsidRDefault="00000000">
      <w:pPr>
        <w:ind w:left="22"/>
        <w:jc w:val="center"/>
        <w:rPr>
          <w:rFonts w:ascii="Times New Roman" w:hAnsi="Times New Roman"/>
          <w:color w:val="FF0000"/>
          <w:spacing w:val="-2"/>
          <w:sz w:val="20"/>
        </w:rPr>
      </w:pPr>
      <w:r>
        <w:rPr>
          <w:rFonts w:ascii="Times New Roman" w:hAnsi="Times New Roman"/>
          <w:sz w:val="20"/>
        </w:rPr>
        <w:t>Αθήνα</w:t>
      </w:r>
      <w:r>
        <w:rPr>
          <w:rFonts w:ascii="Times New Roman" w:hAnsi="Times New Roman"/>
          <w:spacing w:val="-9"/>
          <w:sz w:val="20"/>
        </w:rPr>
        <w:t xml:space="preserve"> </w:t>
      </w:r>
      <w:r>
        <w:rPr>
          <w:rFonts w:ascii="Times New Roman" w:hAnsi="Times New Roman"/>
          <w:color w:val="FF0000"/>
          <w:spacing w:val="-2"/>
          <w:sz w:val="20"/>
        </w:rPr>
        <w:t>0</w:t>
      </w:r>
      <w:r w:rsidR="003B4B70" w:rsidRPr="00E525EB">
        <w:rPr>
          <w:rFonts w:ascii="Times New Roman" w:hAnsi="Times New Roman"/>
          <w:color w:val="FF0000"/>
          <w:spacing w:val="-2"/>
          <w:sz w:val="20"/>
        </w:rPr>
        <w:t>7</w:t>
      </w:r>
      <w:r>
        <w:rPr>
          <w:rFonts w:ascii="Times New Roman" w:hAnsi="Times New Roman"/>
          <w:color w:val="FF0000"/>
          <w:spacing w:val="-2"/>
          <w:sz w:val="20"/>
        </w:rPr>
        <w:t>/1</w:t>
      </w:r>
      <w:r w:rsidR="003B4B70" w:rsidRPr="00E525EB">
        <w:rPr>
          <w:rFonts w:ascii="Times New Roman" w:hAnsi="Times New Roman"/>
          <w:color w:val="FF0000"/>
          <w:spacing w:val="-2"/>
          <w:sz w:val="20"/>
        </w:rPr>
        <w:t>2</w:t>
      </w:r>
      <w:r>
        <w:rPr>
          <w:rFonts w:ascii="Times New Roman" w:hAnsi="Times New Roman"/>
          <w:color w:val="FF0000"/>
          <w:spacing w:val="-2"/>
          <w:sz w:val="20"/>
        </w:rPr>
        <w:t>/2024</w:t>
      </w:r>
    </w:p>
    <w:p w14:paraId="757674DD" w14:textId="77777777" w:rsidR="0013368A" w:rsidRDefault="0013368A">
      <w:pPr>
        <w:ind w:left="22"/>
        <w:jc w:val="center"/>
        <w:rPr>
          <w:rFonts w:ascii="Times New Roman" w:hAnsi="Times New Roman"/>
          <w:color w:val="FF0000"/>
          <w:spacing w:val="-2"/>
          <w:sz w:val="20"/>
        </w:rPr>
      </w:pPr>
    </w:p>
    <w:p w14:paraId="5C6E2ABC" w14:textId="77777777" w:rsidR="0013368A" w:rsidRDefault="0013368A">
      <w:pPr>
        <w:ind w:left="22"/>
        <w:jc w:val="center"/>
        <w:rPr>
          <w:rFonts w:ascii="Times New Roman" w:hAnsi="Times New Roman"/>
          <w:color w:val="FF0000"/>
          <w:spacing w:val="-2"/>
          <w:sz w:val="20"/>
        </w:rPr>
      </w:pPr>
    </w:p>
    <w:p w14:paraId="096A503B" w14:textId="77777777" w:rsidR="0013368A" w:rsidRDefault="0013368A">
      <w:pPr>
        <w:ind w:left="22"/>
        <w:jc w:val="center"/>
        <w:rPr>
          <w:rFonts w:ascii="Times New Roman" w:hAnsi="Times New Roman"/>
          <w:color w:val="FF0000"/>
          <w:spacing w:val="-2"/>
          <w:sz w:val="20"/>
        </w:rPr>
      </w:pPr>
    </w:p>
    <w:p w14:paraId="4E94AA6B" w14:textId="77777777" w:rsidR="0013368A" w:rsidRDefault="0013368A">
      <w:pPr>
        <w:ind w:left="22"/>
        <w:jc w:val="center"/>
        <w:rPr>
          <w:rFonts w:ascii="Times New Roman" w:hAnsi="Times New Roman"/>
          <w:color w:val="FF0000"/>
          <w:spacing w:val="-2"/>
          <w:sz w:val="20"/>
        </w:rPr>
      </w:pPr>
    </w:p>
    <w:p w14:paraId="385AB38C" w14:textId="77777777" w:rsidR="0013368A" w:rsidRDefault="0013368A">
      <w:pPr>
        <w:ind w:left="22"/>
        <w:jc w:val="center"/>
        <w:rPr>
          <w:rFonts w:ascii="Times New Roman" w:hAnsi="Times New Roman"/>
          <w:color w:val="FF0000"/>
          <w:spacing w:val="-2"/>
          <w:sz w:val="20"/>
        </w:rPr>
      </w:pPr>
    </w:p>
    <w:p w14:paraId="0AA6D230" w14:textId="77777777" w:rsidR="0013368A" w:rsidRDefault="0013368A">
      <w:pPr>
        <w:ind w:left="22"/>
        <w:jc w:val="center"/>
        <w:rPr>
          <w:rFonts w:ascii="Times New Roman" w:hAnsi="Times New Roman"/>
          <w:color w:val="FF0000"/>
          <w:spacing w:val="-2"/>
          <w:sz w:val="20"/>
        </w:rPr>
      </w:pPr>
    </w:p>
    <w:p w14:paraId="4307D8F9" w14:textId="3A54BD0F" w:rsidR="0013368A" w:rsidRPr="00E525EB" w:rsidRDefault="0013368A" w:rsidP="00F630FD">
      <w:pPr>
        <w:pStyle w:val="CustomHeading"/>
        <w:ind w:left="0"/>
        <w:rPr>
          <w:lang w:val="el-GR"/>
        </w:rPr>
      </w:pPr>
    </w:p>
    <w:p w14:paraId="1F1B9C9B" w14:textId="77777777" w:rsidR="0013368A" w:rsidRPr="00E525EB" w:rsidRDefault="0013368A">
      <w:pPr>
        <w:ind w:left="22"/>
        <w:jc w:val="both"/>
        <w:rPr>
          <w:rFonts w:ascii="Times New Roman" w:hAnsi="Times New Roman"/>
          <w:color w:val="FF0000"/>
          <w:spacing w:val="-2"/>
          <w:sz w:val="20"/>
        </w:rPr>
      </w:pPr>
    </w:p>
    <w:p w14:paraId="2B7F7E09" w14:textId="0D1B5E0E" w:rsidR="000D0B4B" w:rsidRPr="00E525EB" w:rsidRDefault="000D0B4B" w:rsidP="000D0B4B">
      <w:pPr>
        <w:pStyle w:val="CustomHeading"/>
        <w:rPr>
          <w:lang w:val="el-GR"/>
        </w:rPr>
      </w:pPr>
      <w:r w:rsidRPr="00E525EB">
        <w:rPr>
          <w:lang w:val="el-GR"/>
        </w:rPr>
        <w:lastRenderedPageBreak/>
        <w:t>Θέμα 1.</w:t>
      </w:r>
    </w:p>
    <w:p w14:paraId="413A80AB" w14:textId="77777777" w:rsidR="000D0B4B" w:rsidRPr="00E525EB" w:rsidRDefault="000D0B4B">
      <w:pPr>
        <w:ind w:left="22"/>
        <w:jc w:val="both"/>
        <w:rPr>
          <w:rFonts w:ascii="Times New Roman" w:hAnsi="Times New Roman"/>
          <w:color w:val="FF0000"/>
          <w:spacing w:val="-2"/>
          <w:sz w:val="20"/>
        </w:rPr>
      </w:pPr>
    </w:p>
    <w:p w14:paraId="4F8A6B48" w14:textId="77777777" w:rsidR="000D0B4B" w:rsidRPr="00CE3B38" w:rsidRDefault="000D0B4B" w:rsidP="000D0B4B">
      <w:pPr>
        <w:rPr>
          <w:color w:val="0070C0"/>
          <w:sz w:val="20"/>
          <w:szCs w:val="20"/>
        </w:rPr>
      </w:pPr>
      <w:r w:rsidRPr="00CE3B38">
        <w:rPr>
          <w:color w:val="0070C0"/>
          <w:sz w:val="20"/>
          <w:szCs w:val="20"/>
        </w:rPr>
        <w:t xml:space="preserve">Σχολιάστε την απάντηση που θα δίνατε στην παρακάτω ερώτηση σχολιάζοντας τα όσα αναφέρονται στην παρακάτω ενδεικτική απάντηση. Η απάντησή σας να κυμανθεί αυστηρά μεταξύ 400 και 500 λέξεων. </w:t>
      </w:r>
    </w:p>
    <w:p w14:paraId="6DFBCA11" w14:textId="77777777" w:rsidR="000D0B4B" w:rsidRPr="00CE3B38" w:rsidRDefault="000D0B4B" w:rsidP="000D0B4B">
      <w:pPr>
        <w:rPr>
          <w:color w:val="0070C0"/>
          <w:sz w:val="20"/>
          <w:szCs w:val="20"/>
        </w:rPr>
      </w:pPr>
    </w:p>
    <w:p w14:paraId="301B367E" w14:textId="77777777" w:rsidR="000D0B4B" w:rsidRPr="00CE3B38" w:rsidRDefault="000D0B4B" w:rsidP="000D0B4B">
      <w:pPr>
        <w:rPr>
          <w:color w:val="0070C0"/>
          <w:sz w:val="20"/>
          <w:szCs w:val="20"/>
        </w:rPr>
      </w:pPr>
      <w:r w:rsidRPr="00CE3B38">
        <w:rPr>
          <w:color w:val="0070C0"/>
          <w:sz w:val="20"/>
          <w:szCs w:val="20"/>
        </w:rPr>
        <w:t xml:space="preserve">Ερώτηση: Συζητήστε πώς ο πληθωρισμός επηρεάζει τη σχέση μεταξύ ονομαστικών και πραγματικών μισθών στη βραχυχρόνια και μακροχρόνια περίοδο. Αναλύστε πώς οι αλλαγές στον πληθωρισμό επηρεάζουν τους εργαζόμενους και τις επιχειρήσεις, λαμβάνοντας υπόψη διάφορες οικονομικές συνθήκες. </w:t>
      </w:r>
    </w:p>
    <w:p w14:paraId="4DC61A74" w14:textId="77777777" w:rsidR="000D0B4B" w:rsidRPr="00CE3B38" w:rsidRDefault="000D0B4B" w:rsidP="000D0B4B">
      <w:pPr>
        <w:rPr>
          <w:color w:val="0070C0"/>
          <w:sz w:val="20"/>
          <w:szCs w:val="20"/>
        </w:rPr>
      </w:pPr>
    </w:p>
    <w:p w14:paraId="57DA1E01" w14:textId="1F063FB1" w:rsidR="003B4B70" w:rsidRPr="00CE3B38" w:rsidRDefault="000D0B4B" w:rsidP="000D0B4B">
      <w:pPr>
        <w:rPr>
          <w:color w:val="0070C0"/>
          <w:sz w:val="20"/>
          <w:szCs w:val="20"/>
        </w:rPr>
      </w:pPr>
      <w:r w:rsidRPr="00CE3B38">
        <w:rPr>
          <w:color w:val="0070C0"/>
          <w:sz w:val="20"/>
          <w:szCs w:val="20"/>
        </w:rPr>
        <w:t>Ενδεικτική απάντηση: Ο πληθωρισμός επηρεάζει τη σχέση μεταξύ ονομαστικών και πραγματικών μισθών, αλλά αυτή η επίδραση είναι συχνά υπερτιμημένη. Στη βραχυχρόνια περίοδο, ο πληθωρισμός μπορεί να φαίνεται να μειώνει τους πραγματικούς μισθούς, αλλά στην πράξη, οι επιχειρήσεις συχνά προσαρμόζουν ταχύτατα τους ονομαστικούς μισθούς προς τα πάνω, διατηρώντας έτσι την αγοραστική δύναμη των εργαζομένων. Στη μακροχρόνια περίοδο, ο πληθωρισμός συνήθως σταθεροποιείται σε ένα χαμηλότερο επίπεδο, και έτσι οι επιδράσεις του στους μισθούς είναι περιορισμένες. Οι επιχειρήσεις σπάνια χρειάζεται να αναθεωρούν τις στρατηγικές τους λόγω πληθωρισμού, καθώς οι μεταβολές στον πληθωρισμό δεν επηρεάζουν σημαντικά τις αποφάσεις για τους μισθούς ή τις επενδύσεις.</w:t>
      </w:r>
    </w:p>
    <w:p w14:paraId="57BEE8A8" w14:textId="77777777" w:rsidR="000D0B4B" w:rsidRPr="00506E29" w:rsidRDefault="000D0B4B" w:rsidP="000D0B4B">
      <w:pPr>
        <w:rPr>
          <w:sz w:val="20"/>
          <w:szCs w:val="20"/>
        </w:rPr>
      </w:pPr>
    </w:p>
    <w:p w14:paraId="5AF33D6A" w14:textId="7001F1E0" w:rsidR="00E37D1B" w:rsidRPr="00CE3B38" w:rsidRDefault="000D0B4B" w:rsidP="00E525EB">
      <w:pPr>
        <w:ind w:firstLine="720"/>
        <w:rPr>
          <w:sz w:val="20"/>
          <w:szCs w:val="20"/>
        </w:rPr>
      </w:pPr>
      <w:bookmarkStart w:id="0" w:name="_Hlk184566543"/>
      <w:r w:rsidRPr="00CE3B38">
        <w:rPr>
          <w:sz w:val="20"/>
          <w:szCs w:val="20"/>
        </w:rPr>
        <w:t xml:space="preserve">Η ενδεικτική απάντηση που δίνεται, παρουσιάζει μία υπεραπλουστευμένη άποψη πάνω στο θέμα του πληθωρισμού. Αναφέρει ότι η επιρροή του πληθωρισμού στους πραγματικούς μισθούς είναι υπερεκτιμημένη. </w:t>
      </w:r>
      <w:r w:rsidR="00EB6E77" w:rsidRPr="00CE3B38">
        <w:rPr>
          <w:sz w:val="20"/>
          <w:szCs w:val="20"/>
        </w:rPr>
        <w:t xml:space="preserve">Αυτό είναι εν μέρει σωστό , καθώς σε μακροχρόνια οπτική , οι πραγματικοί μισθοί παραμένουν σχετικά σταθεροί, ωστόσο </w:t>
      </w:r>
      <w:r w:rsidR="00506E29" w:rsidRPr="00CE3B38">
        <w:rPr>
          <w:sz w:val="20"/>
          <w:szCs w:val="20"/>
        </w:rPr>
        <w:t>σε βραχυχρόνια περίοδο ο πληθωρισμός έχει σημαντική επιρροή στους πραγματικούς μισθούς , στις αποφάσεις και την οικονομική πολιτική των επιχειρήσεων και στη συμπεριφορά των καταναλωτών</w:t>
      </w:r>
      <w:r w:rsidR="00EB6E77" w:rsidRPr="00CE3B38">
        <w:rPr>
          <w:sz w:val="20"/>
          <w:szCs w:val="20"/>
        </w:rPr>
        <w:t>.</w:t>
      </w:r>
      <w:r w:rsidR="00C21463" w:rsidRPr="00CE3B38">
        <w:rPr>
          <w:sz w:val="20"/>
          <w:szCs w:val="20"/>
        </w:rPr>
        <w:t xml:space="preserve"> Τα μέλη της οικονομίας οφείλουν να λάβουν τις σωστές αποφάσεις ώστε να αντιμετωπίσουν τα αποτελέσματα του πληθωρισμού , να προσαρμοστούν σε αυτόν , και να επανέλθει η ισορροπία.</w:t>
      </w:r>
    </w:p>
    <w:p w14:paraId="7FE1B82E" w14:textId="57953D3C" w:rsidR="00E525EB" w:rsidRPr="00CE3B38" w:rsidRDefault="00EB6E77" w:rsidP="00E525EB">
      <w:pPr>
        <w:ind w:firstLine="720"/>
        <w:rPr>
          <w:sz w:val="20"/>
          <w:szCs w:val="20"/>
        </w:rPr>
      </w:pPr>
      <w:r w:rsidRPr="00CE3B38">
        <w:rPr>
          <w:sz w:val="20"/>
          <w:szCs w:val="20"/>
        </w:rPr>
        <w:t>Σ</w:t>
      </w:r>
      <w:r w:rsidR="000D0B4B" w:rsidRPr="00CE3B38">
        <w:rPr>
          <w:sz w:val="20"/>
          <w:szCs w:val="20"/>
        </w:rPr>
        <w:t>τη βραχυχρόνια περίοδο</w:t>
      </w:r>
      <w:r w:rsidRPr="00CE3B38">
        <w:rPr>
          <w:sz w:val="20"/>
          <w:szCs w:val="20"/>
        </w:rPr>
        <w:t>,</w:t>
      </w:r>
      <w:r w:rsidR="000D0B4B" w:rsidRPr="00CE3B38">
        <w:rPr>
          <w:sz w:val="20"/>
          <w:szCs w:val="20"/>
        </w:rPr>
        <w:t xml:space="preserve"> </w:t>
      </w:r>
      <w:r w:rsidRPr="00CE3B38">
        <w:rPr>
          <w:sz w:val="20"/>
          <w:szCs w:val="20"/>
        </w:rPr>
        <w:t xml:space="preserve">η απάντηση υποστηρίζει ότι στην πράξη ο πληθωρισμός δεν έχει μεγάλη επιρροή στους μισθούς , καθώς οι επιχειρήσεις προσαρμόζονται ταχύτατα σε αυτόν. Στην πραγματικότητα όμως στη βραχυχρόνια περίοδο </w:t>
      </w:r>
      <w:r w:rsidR="000D0B4B" w:rsidRPr="00CE3B38">
        <w:rPr>
          <w:sz w:val="20"/>
          <w:szCs w:val="20"/>
        </w:rPr>
        <w:t xml:space="preserve">συχνά παρατηρείται ακαμψία και η προσαρμογή της επιχείρησης , τις περισσότερες φορές δεν μπορεί να είναι τόσο γρήγορη. Η ταχύτητα με την οποία η επιχείρηση αλλάζει τους μισθούς των εργαζομένων επηρεάζεται από πολλούς παράγοντες, όπως </w:t>
      </w:r>
      <w:r w:rsidRPr="00CE3B38">
        <w:rPr>
          <w:sz w:val="20"/>
          <w:szCs w:val="20"/>
        </w:rPr>
        <w:t>η πολιτική και η γραφειοκρατία (συμβόλαια , συμβάσεις εργασίας), η</w:t>
      </w:r>
      <w:r w:rsidR="000D0B4B" w:rsidRPr="00CE3B38">
        <w:rPr>
          <w:sz w:val="20"/>
          <w:szCs w:val="20"/>
        </w:rPr>
        <w:t xml:space="preserve"> διαπραγματευτική δύναμη των εργαζομένων, τα συνδικάτα, και η γενική οικονομική κατάσταση. Ιδιαίτερα σε περιόδους κρίσης (π.χ. περίοδος πολέμου , περίοδος οικονομικής κρίσης , περίοδος με πολύ υψηλή ανεργία) , η προσαρμογή στον πληθωρισμό μπορεί να είναι σημαντικά αργή.</w:t>
      </w:r>
    </w:p>
    <w:p w14:paraId="0C8FC676" w14:textId="7EE152BB" w:rsidR="00506E29" w:rsidRPr="00CE3B38" w:rsidRDefault="00C21463" w:rsidP="00C21463">
      <w:pPr>
        <w:ind w:firstLine="720"/>
        <w:rPr>
          <w:sz w:val="20"/>
          <w:szCs w:val="20"/>
        </w:rPr>
      </w:pPr>
      <w:r w:rsidRPr="00CE3B38">
        <w:rPr>
          <w:sz w:val="20"/>
          <w:szCs w:val="20"/>
        </w:rPr>
        <w:drawing>
          <wp:anchor distT="0" distB="0" distL="114300" distR="114300" simplePos="0" relativeHeight="251659264" behindDoc="0" locked="0" layoutInCell="1" allowOverlap="1" wp14:anchorId="44E5D47A" wp14:editId="0AAEB92E">
            <wp:simplePos x="0" y="0"/>
            <wp:positionH relativeFrom="column">
              <wp:posOffset>-2392</wp:posOffset>
            </wp:positionH>
            <wp:positionV relativeFrom="paragraph">
              <wp:posOffset>476885</wp:posOffset>
            </wp:positionV>
            <wp:extent cx="4989195" cy="2030095"/>
            <wp:effectExtent l="0" t="0" r="1905" b="8255"/>
            <wp:wrapTopAndBottom/>
            <wp:docPr id="2077023989"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23989" name="Picture 1" descr="A graph on a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9195" cy="2030095"/>
                    </a:xfrm>
                    <a:prstGeom prst="rect">
                      <a:avLst/>
                    </a:prstGeom>
                  </pic:spPr>
                </pic:pic>
              </a:graphicData>
            </a:graphic>
            <wp14:sizeRelH relativeFrom="margin">
              <wp14:pctWidth>0</wp14:pctWidth>
            </wp14:sizeRelH>
            <wp14:sizeRelV relativeFrom="margin">
              <wp14:pctHeight>0</wp14:pctHeight>
            </wp14:sizeRelV>
          </wp:anchor>
        </w:drawing>
      </w:r>
      <w:r w:rsidR="000D0B4B" w:rsidRPr="00CE3B38">
        <w:rPr>
          <w:sz w:val="20"/>
          <w:szCs w:val="20"/>
        </w:rPr>
        <w:t xml:space="preserve">Στην μακροχρόνια περίοδο η προσαρμοστικότητα είναι σαφώς μεγαλύτερη </w:t>
      </w:r>
      <w:r w:rsidR="00EB6E77" w:rsidRPr="00CE3B38">
        <w:rPr>
          <w:sz w:val="20"/>
          <w:szCs w:val="20"/>
        </w:rPr>
        <w:t>και, όπως αναφέραμε, ισχύει ότι οι πραγματικοί μισθοί παρατηρείται να διατηρούν μια σχετική σταθερότητα και να προσαρμόζονται στον πληθωρισμό</w:t>
      </w:r>
      <w:r w:rsidR="00506E29" w:rsidRPr="00CE3B38">
        <w:rPr>
          <w:sz w:val="20"/>
          <w:szCs w:val="20"/>
        </w:rPr>
        <w:t>, όπως βλέπουμε και στο παρακάτω διάγραμμα.</w:t>
      </w:r>
      <w:r w:rsidRPr="00CE3B38">
        <w:rPr>
          <w:sz w:val="20"/>
          <w:szCs w:val="20"/>
        </w:rPr>
        <w:t xml:space="preserve"> </w:t>
      </w:r>
    </w:p>
    <w:p w14:paraId="2FF89035" w14:textId="5D81F110" w:rsidR="00C21463" w:rsidRPr="00CE3B38" w:rsidRDefault="000D0B4B" w:rsidP="00E525EB">
      <w:pPr>
        <w:ind w:firstLine="720"/>
        <w:rPr>
          <w:sz w:val="20"/>
          <w:szCs w:val="20"/>
        </w:rPr>
      </w:pPr>
      <w:r w:rsidRPr="00CE3B38">
        <w:rPr>
          <w:sz w:val="20"/>
          <w:szCs w:val="20"/>
        </w:rPr>
        <w:t>Επιπρόσθετα η απάντηση αναφέρει ότι ‘Οι επιχειρήσεις σπάνια χρειάζεται να αναθεωρούν τις στρατηγικές τους λόγω πληθωρισμού, καθώς οι μεταβολές στον πληθωρισμό δεν επηρεάζουν σημαντικά τις αποφάσεις για τους μισθούς ή τις επενδύσεις’. Αυτή η άποψη είναι λανθασμένη</w:t>
      </w:r>
      <w:r w:rsidR="00C21463" w:rsidRPr="00CE3B38">
        <w:rPr>
          <w:sz w:val="20"/>
          <w:szCs w:val="20"/>
        </w:rPr>
        <w:t xml:space="preserve"> καθώς ο</w:t>
      </w:r>
      <w:r w:rsidRPr="00CE3B38">
        <w:rPr>
          <w:sz w:val="20"/>
          <w:szCs w:val="20"/>
        </w:rPr>
        <w:t xml:space="preserve"> πληθωρισμός</w:t>
      </w:r>
      <w:r w:rsidR="00506E29" w:rsidRPr="00CE3B38">
        <w:rPr>
          <w:sz w:val="20"/>
          <w:szCs w:val="20"/>
        </w:rPr>
        <w:t xml:space="preserve"> είναι καθοριστικός παράγοντας</w:t>
      </w:r>
      <w:r w:rsidRPr="00CE3B38">
        <w:rPr>
          <w:sz w:val="20"/>
          <w:szCs w:val="20"/>
        </w:rPr>
        <w:t xml:space="preserve"> </w:t>
      </w:r>
      <w:r w:rsidR="00506E29" w:rsidRPr="00CE3B38">
        <w:rPr>
          <w:sz w:val="20"/>
          <w:szCs w:val="20"/>
        </w:rPr>
        <w:t>στις αποφάσεις της επιχείρησης</w:t>
      </w:r>
      <w:r w:rsidR="00C21463" w:rsidRPr="00CE3B38">
        <w:rPr>
          <w:sz w:val="20"/>
          <w:szCs w:val="20"/>
        </w:rPr>
        <w:t>. Για παράδειγμα</w:t>
      </w:r>
      <w:r w:rsidR="00506E29" w:rsidRPr="00CE3B38">
        <w:rPr>
          <w:sz w:val="20"/>
          <w:szCs w:val="20"/>
        </w:rPr>
        <w:t xml:space="preserve"> </w:t>
      </w:r>
      <w:r w:rsidRPr="00CE3B38">
        <w:rPr>
          <w:sz w:val="20"/>
          <w:szCs w:val="20"/>
        </w:rPr>
        <w:t xml:space="preserve">συχνά αντιμετωπίζεται με την αύξηση των επιτοκίων με σκοπό την μείωση των επενδύσεων . Η κεντρική τράπεζα επιδιώκει να μειώσει τις επενδύσεις , με σκοπό να μειωθεί η καταναλωτική δύναμη, και να ελεγχθεί η αυξανόμενη ζήτηση. Αυτό έχει ως αποτέλεσμα η επιχείρηση να μειώνει τις επενδύσεις της , </w:t>
      </w:r>
      <w:r w:rsidR="00506E29" w:rsidRPr="00CE3B38">
        <w:rPr>
          <w:sz w:val="20"/>
          <w:szCs w:val="20"/>
        </w:rPr>
        <w:t>και συνεπώς να οδηγείται</w:t>
      </w:r>
      <w:r w:rsidRPr="00CE3B38">
        <w:rPr>
          <w:sz w:val="20"/>
          <w:szCs w:val="20"/>
        </w:rPr>
        <w:t xml:space="preserve"> σε μία αμυντική στάση όπου προσπαθεί να μειώσει τα έξοδά της, προκειμένου να ευνοήσει το κέρδος της . Αυτό έχει </w:t>
      </w:r>
      <w:r w:rsidR="00C21463" w:rsidRPr="00CE3B38">
        <w:rPr>
          <w:sz w:val="20"/>
          <w:szCs w:val="20"/>
        </w:rPr>
        <w:t xml:space="preserve">επίσης </w:t>
      </w:r>
      <w:r w:rsidRPr="00CE3B38">
        <w:rPr>
          <w:sz w:val="20"/>
          <w:szCs w:val="20"/>
        </w:rPr>
        <w:t>ως συνέπεια να κάνει περικοπές σε έξοδα , με μείωση μισθών η ακόμα και με μείωση του εργατικού της δυναμικού.</w:t>
      </w:r>
      <w:r w:rsidR="00C21463" w:rsidRPr="00CE3B38">
        <w:rPr>
          <w:sz w:val="20"/>
          <w:szCs w:val="20"/>
        </w:rPr>
        <w:t xml:space="preserve"> </w:t>
      </w:r>
    </w:p>
    <w:p w14:paraId="2E150A42" w14:textId="7B2520D3" w:rsidR="00E525EB" w:rsidRPr="00CE3B38" w:rsidRDefault="000D0B4B" w:rsidP="00E525EB">
      <w:pPr>
        <w:ind w:firstLine="720"/>
        <w:rPr>
          <w:sz w:val="23"/>
          <w:szCs w:val="23"/>
        </w:rPr>
      </w:pPr>
      <w:r w:rsidRPr="00CE3B38">
        <w:rPr>
          <w:sz w:val="20"/>
          <w:szCs w:val="20"/>
        </w:rPr>
        <w:t>Εν κατακλείδι , η ενδεικτική απάντηση</w:t>
      </w:r>
      <w:r w:rsidR="00506E29" w:rsidRPr="00CE3B38">
        <w:rPr>
          <w:sz w:val="20"/>
          <w:szCs w:val="20"/>
        </w:rPr>
        <w:t xml:space="preserve"> είναι υπεραπλουστευμένη και α</w:t>
      </w:r>
      <w:r w:rsidRPr="00CE3B38">
        <w:rPr>
          <w:sz w:val="20"/>
          <w:szCs w:val="20"/>
        </w:rPr>
        <w:t>ντιμετωπίζει τον πληθωρισμό με αρκετά λιγότερη σημαντικότητα από όση του αρμόζει . Ο πληθωρισμός επηρεάζει σημαντικά την δραστηριότητα των επιχειρήσεων και την επιχειρηματική στρατηγική, καθώς και τη σχέση μεταξύ ονομαστικών και πραγματικών μισθών</w:t>
      </w:r>
      <w:r w:rsidR="00506E29" w:rsidRPr="00CE3B38">
        <w:rPr>
          <w:sz w:val="20"/>
          <w:szCs w:val="20"/>
        </w:rPr>
        <w:t xml:space="preserve"> στην βραχυχρόνια περίοδο</w:t>
      </w:r>
      <w:r w:rsidRPr="00CE3B38">
        <w:rPr>
          <w:sz w:val="20"/>
          <w:szCs w:val="20"/>
        </w:rPr>
        <w:t>.</w:t>
      </w:r>
      <w:r w:rsidR="00506E29" w:rsidRPr="00CE3B38">
        <w:rPr>
          <w:sz w:val="20"/>
          <w:szCs w:val="20"/>
        </w:rPr>
        <w:t xml:space="preserve"> Ωστόσο είναι αληθές ότι μακροχρόνια οι πραγματικοί μισθοί παρουσιάζουν σταθερότητα , η οποία όμως δεν επέρχεται άκοπα , αλλά είναι αποτέλεσμα σωστής πολιτικοοικονομικής αντιμετώπισης .</w:t>
      </w:r>
      <w:bookmarkEnd w:id="0"/>
    </w:p>
    <w:p w14:paraId="0487141B" w14:textId="7069519C" w:rsidR="00E37D1B" w:rsidRDefault="000D0B4B" w:rsidP="00E37D1B">
      <w:pPr>
        <w:pStyle w:val="CustomHeading"/>
        <w:ind w:left="0"/>
        <w:rPr>
          <w:lang w:val="el-GR"/>
        </w:rPr>
      </w:pPr>
      <w:r w:rsidRPr="00E525EB">
        <w:rPr>
          <w:lang w:val="el-GR"/>
        </w:rPr>
        <w:lastRenderedPageBreak/>
        <w:t>Θέ</w:t>
      </w:r>
      <w:r>
        <w:rPr>
          <w:lang w:val="el-GR"/>
        </w:rPr>
        <w:t>μα</w:t>
      </w:r>
      <w:r w:rsidRPr="00E525EB">
        <w:rPr>
          <w:lang w:val="el-GR"/>
        </w:rPr>
        <w:t xml:space="preserve"> 2.</w:t>
      </w:r>
    </w:p>
    <w:p w14:paraId="0E5BBCDE" w14:textId="77777777" w:rsidR="00E37D1B" w:rsidRPr="00E37D1B" w:rsidRDefault="00E37D1B" w:rsidP="00E37D1B">
      <w:pPr>
        <w:pStyle w:val="CustomHeading"/>
        <w:ind w:left="0"/>
        <w:rPr>
          <w:lang w:val="el-GR"/>
        </w:rPr>
      </w:pPr>
    </w:p>
    <w:p w14:paraId="32D65521" w14:textId="10FE3D6C" w:rsidR="000D0B4B" w:rsidRPr="00CE3B38" w:rsidRDefault="000D0B4B" w:rsidP="000D0B4B">
      <w:pPr>
        <w:rPr>
          <w:color w:val="0070C0"/>
          <w:sz w:val="20"/>
          <w:szCs w:val="20"/>
        </w:rPr>
      </w:pPr>
      <w:r w:rsidRPr="00CE3B38">
        <w:rPr>
          <w:color w:val="0070C0"/>
          <w:sz w:val="20"/>
          <w:szCs w:val="20"/>
        </w:rPr>
        <w:t>Με βάση τη νεοκλασική θεωρία της διανομής και το υπόδειγμα της αγοράς δανειακών κεφαλαίων, πώς θα αξιολογούσατε τον ρόλο του πραγματικού επιτοκίου ως εργαλείου για τη σταθεροποίηση της οικονομίας σε περιόδους υψηλού πληθωρισμού; Συζητήστε πώς η προσαρμογή του επιτοκίου μπορεί να επηρεάσει τη ζήτηση για επενδύσεις, την αποταμίευση και τη συνολική οικονομική δραστηριότητα, λαμβάνοντας υπόψη τη συμπεριφορά των επιχειρήσεων και των καταναλωτών. (Η απάντησή σας να είναι αυστηρά μεταξύ 400 και 500 λέξεων).</w:t>
      </w:r>
    </w:p>
    <w:p w14:paraId="5467C52D" w14:textId="77777777" w:rsidR="00853F82" w:rsidRDefault="00853F82" w:rsidP="000D0B4B">
      <w:pPr>
        <w:rPr>
          <w:sz w:val="23"/>
          <w:szCs w:val="23"/>
        </w:rPr>
      </w:pPr>
    </w:p>
    <w:p w14:paraId="4C1D1F32" w14:textId="55AC3ADE" w:rsidR="005D47E9" w:rsidRPr="00E37D1B" w:rsidRDefault="005D47E9" w:rsidP="000D0B4B">
      <w:pPr>
        <w:rPr>
          <w:sz w:val="23"/>
          <w:szCs w:val="23"/>
        </w:rPr>
      </w:pPr>
      <w:r w:rsidRPr="005D47E9">
        <w:rPr>
          <w:sz w:val="23"/>
          <w:szCs w:val="23"/>
        </w:rPr>
        <w:drawing>
          <wp:inline distT="0" distB="0" distL="0" distR="0" wp14:anchorId="4B5B3DF9" wp14:editId="0C90F857">
            <wp:extent cx="2689761" cy="1693146"/>
            <wp:effectExtent l="0" t="0" r="0" b="2540"/>
            <wp:docPr id="199965593"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5593" name="Picture 1" descr="A diagram of a function&#10;&#10;Description automatically generated"/>
                    <pic:cNvPicPr/>
                  </pic:nvPicPr>
                  <pic:blipFill>
                    <a:blip r:embed="rId9"/>
                    <a:stretch>
                      <a:fillRect/>
                    </a:stretch>
                  </pic:blipFill>
                  <pic:spPr>
                    <a:xfrm>
                      <a:off x="0" y="0"/>
                      <a:ext cx="2703321" cy="1701682"/>
                    </a:xfrm>
                    <a:prstGeom prst="rect">
                      <a:avLst/>
                    </a:prstGeom>
                  </pic:spPr>
                </pic:pic>
              </a:graphicData>
            </a:graphic>
          </wp:inline>
        </w:drawing>
      </w:r>
    </w:p>
    <w:p w14:paraId="36B2A7DA" w14:textId="7E989E5A" w:rsidR="00853F82" w:rsidRDefault="003F623C" w:rsidP="005D47E9">
      <w:pPr>
        <w:ind w:firstLine="720"/>
        <w:rPr>
          <w:sz w:val="20"/>
          <w:szCs w:val="20"/>
        </w:rPr>
      </w:pPr>
      <w:r>
        <w:rPr>
          <w:sz w:val="20"/>
          <w:szCs w:val="20"/>
        </w:rPr>
        <w:t>Με βάση το υπόδειγμα της αγοράς δανειακών κεφαλαίων , η ζήτηση δανειακών κεφαλαίων επηρεάζεται αρνητικά από την αύξηση του πραγματικού επιτοκίου.</w:t>
      </w:r>
      <w:r w:rsidR="005D47E9" w:rsidRPr="005D47E9">
        <w:rPr>
          <w:sz w:val="20"/>
          <w:szCs w:val="20"/>
        </w:rPr>
        <w:t xml:space="preserve"> </w:t>
      </w:r>
      <w:r w:rsidR="005D47E9">
        <w:rPr>
          <w:sz w:val="20"/>
          <w:szCs w:val="20"/>
        </w:rPr>
        <w:t xml:space="preserve">Οι καταναλωτές και οι επιχειρήσεις έχουν μικρότερο κίνητρο να δανειστούν κεφάλαιο, καθώς το κόστος ευκαιρίας του είναι μεγαλύτερο. Έτσι η ζήτηση για επενδύσεις μειώνεται . </w:t>
      </w:r>
    </w:p>
    <w:p w14:paraId="5887CE17" w14:textId="2891D166" w:rsidR="005D47E9" w:rsidRPr="00CD72E4" w:rsidRDefault="005D47E9" w:rsidP="000D0B4B">
      <w:pPr>
        <w:rPr>
          <w:sz w:val="20"/>
          <w:szCs w:val="20"/>
        </w:rPr>
      </w:pPr>
      <w:r>
        <w:rPr>
          <w:sz w:val="20"/>
          <w:szCs w:val="20"/>
        </w:rPr>
        <w:tab/>
      </w:r>
      <w:r w:rsidR="00C45E69">
        <w:rPr>
          <w:sz w:val="20"/>
          <w:szCs w:val="20"/>
        </w:rPr>
        <w:t xml:space="preserve">Κατ’ επέκταση , το πραγματικό επιτόκιο επιδρά και στη ζήτηση αγαθών και υπηρεσιών . Η συνολική ζήτηση αγαθών και υπηρεσιών , δίνεται από τον τύπο </w:t>
      </w:r>
      <m:oMath>
        <m:r>
          <w:rPr>
            <w:rFonts w:ascii="Cambria Math" w:hAnsi="Cambria Math"/>
            <w:sz w:val="20"/>
            <w:szCs w:val="20"/>
          </w:rPr>
          <m:t>C</m:t>
        </m:r>
        <m:d>
          <m:dPr>
            <m:ctrlPr>
              <w:rPr>
                <w:rFonts w:ascii="Cambria Math" w:hAnsi="Cambria Math"/>
                <w:i/>
                <w:sz w:val="20"/>
                <w:szCs w:val="20"/>
              </w:rPr>
            </m:ctrlPr>
          </m:dPr>
          <m:e>
            <m:acc>
              <m:accPr>
                <m:chr m:val="̅"/>
                <m:ctrlPr>
                  <w:rPr>
                    <w:rFonts w:ascii="Cambria Math" w:hAnsi="Cambria Math"/>
                    <w:sz w:val="20"/>
                    <w:szCs w:val="20"/>
                  </w:rPr>
                </m:ctrlPr>
              </m:accPr>
              <m:e>
                <m:r>
                  <w:rPr>
                    <w:rFonts w:ascii="Cambria Math" w:hAnsi="Cambria Math"/>
                    <w:sz w:val="20"/>
                    <w:szCs w:val="20"/>
                  </w:rPr>
                  <m:t>Y</m:t>
                </m:r>
              </m:e>
            </m:acc>
            <m:r>
              <w:rPr>
                <w:rFonts w:ascii="Cambria Math" w:hAnsi="Cambria Math"/>
                <w:sz w:val="20"/>
                <w:szCs w:val="20"/>
              </w:rPr>
              <m:t>-</m:t>
            </m:r>
            <m:acc>
              <m:accPr>
                <m:chr m:val="̅"/>
                <m:ctrlPr>
                  <w:rPr>
                    <w:rFonts w:ascii="Cambria Math" w:hAnsi="Cambria Math"/>
                    <w:sz w:val="20"/>
                    <w:szCs w:val="20"/>
                  </w:rPr>
                </m:ctrlPr>
              </m:accPr>
              <m:e>
                <m:r>
                  <w:rPr>
                    <w:rFonts w:ascii="Cambria Math" w:hAnsi="Cambria Math"/>
                    <w:sz w:val="20"/>
                    <w:szCs w:val="20"/>
                  </w:rPr>
                  <m:t>T</m:t>
                </m:r>
              </m:e>
            </m:acc>
          </m:e>
        </m:d>
        <m:r>
          <w:rPr>
            <w:rFonts w:ascii="Cambria Math" w:hAnsi="Cambria Math"/>
            <w:sz w:val="20"/>
            <w:szCs w:val="20"/>
          </w:rPr>
          <m:t>+I</m:t>
        </m:r>
        <m:d>
          <m:dPr>
            <m:ctrlPr>
              <w:rPr>
                <w:rFonts w:ascii="Cambria Math" w:hAnsi="Cambria Math"/>
                <w:i/>
                <w:sz w:val="20"/>
                <w:szCs w:val="20"/>
              </w:rPr>
            </m:ctrlPr>
          </m:dPr>
          <m:e>
            <m:r>
              <w:rPr>
                <w:rFonts w:ascii="Cambria Math" w:hAnsi="Cambria Math"/>
                <w:sz w:val="20"/>
                <w:szCs w:val="20"/>
              </w:rPr>
              <m:t>r</m:t>
            </m:r>
          </m:e>
        </m:d>
        <m:r>
          <w:rPr>
            <w:rFonts w:ascii="Cambria Math" w:hAnsi="Cambria Math"/>
            <w:sz w:val="20"/>
            <w:szCs w:val="20"/>
          </w:rPr>
          <m:t>+</m:t>
        </m:r>
        <m:acc>
          <m:accPr>
            <m:chr m:val="̅"/>
            <m:ctrlPr>
              <w:rPr>
                <w:rFonts w:ascii="Cambria Math" w:hAnsi="Cambria Math"/>
                <w:sz w:val="20"/>
                <w:szCs w:val="20"/>
              </w:rPr>
            </m:ctrlPr>
          </m:accPr>
          <m:e>
            <m:r>
              <w:rPr>
                <w:rFonts w:ascii="Cambria Math" w:hAnsi="Cambria Math"/>
                <w:sz w:val="20"/>
                <w:szCs w:val="20"/>
              </w:rPr>
              <m:t>G</m:t>
            </m:r>
          </m:e>
        </m:acc>
      </m:oMath>
      <w:r w:rsidR="00C45E69" w:rsidRPr="00C45E69">
        <w:rPr>
          <w:sz w:val="20"/>
          <w:szCs w:val="20"/>
        </w:rPr>
        <w:t xml:space="preserve"> </w:t>
      </w:r>
      <w:r w:rsidR="00C45E69">
        <w:rPr>
          <w:sz w:val="20"/>
          <w:szCs w:val="20"/>
        </w:rPr>
        <w:t>.</w:t>
      </w:r>
      <w:r w:rsidR="00C45E69" w:rsidRPr="00C45E69">
        <w:rPr>
          <w:sz w:val="20"/>
          <w:szCs w:val="20"/>
        </w:rPr>
        <w:t xml:space="preserve"> </w:t>
      </w:r>
      <w:r w:rsidR="00C45E69">
        <w:rPr>
          <w:sz w:val="20"/>
          <w:szCs w:val="20"/>
        </w:rPr>
        <w:t xml:space="preserve">Επομένως μία αύξηση στο πραγματικό επιτόκιο , προκαλεί μείωση και στη συνολική ζήτηση σε αγαθά και υπηρεσίες. </w:t>
      </w:r>
    </w:p>
    <w:sectPr w:rsidR="005D47E9" w:rsidRPr="00CD72E4">
      <w:headerReference w:type="default" r:id="rId10"/>
      <w:pgSz w:w="11910" w:h="16850"/>
      <w:pgMar w:top="1220" w:right="940" w:bottom="280" w:left="120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E65F3" w14:textId="77777777" w:rsidR="001A2AA0" w:rsidRDefault="001A2AA0">
      <w:r>
        <w:separator/>
      </w:r>
    </w:p>
  </w:endnote>
  <w:endnote w:type="continuationSeparator" w:id="0">
    <w:p w14:paraId="5D95811B" w14:textId="77777777" w:rsidR="001A2AA0" w:rsidRDefault="001A2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FEA11" w14:textId="77777777" w:rsidR="001A2AA0" w:rsidRDefault="001A2AA0">
      <w:r>
        <w:separator/>
      </w:r>
    </w:p>
  </w:footnote>
  <w:footnote w:type="continuationSeparator" w:id="0">
    <w:p w14:paraId="3410ED86" w14:textId="77777777" w:rsidR="001A2AA0" w:rsidRDefault="001A2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2B632" w14:textId="77777777" w:rsidR="0013368A"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55709DF7" wp14:editId="5C68FE3F">
              <wp:simplePos x="0" y="0"/>
              <wp:positionH relativeFrom="page">
                <wp:posOffset>6739890</wp:posOffset>
              </wp:positionH>
              <wp:positionV relativeFrom="page">
                <wp:posOffset>445770</wp:posOffset>
              </wp:positionV>
              <wp:extent cx="15240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65735"/>
                      </a:xfrm>
                      <a:prstGeom prst="rect">
                        <a:avLst/>
                      </a:prstGeom>
                    </wps:spPr>
                    <wps:txbx>
                      <w:txbxContent>
                        <w:p w14:paraId="2C2267E6" w14:textId="77777777" w:rsidR="0013368A"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wps:txbx>
                    <wps:bodyPr wrap="square" lIns="0" tIns="0" rIns="0" bIns="0" rtlCol="0">
                      <a:noAutofit/>
                    </wps:bodyPr>
                  </wps:wsp>
                </a:graphicData>
              </a:graphic>
            </wp:anchor>
          </w:drawing>
        </mc:Choice>
        <mc:Fallback>
          <w:pict>
            <v:shapetype w14:anchorId="55709DF7" id="_x0000_t202" coordsize="21600,21600" o:spt="202" path="m,l,21600r21600,l21600,xe">
              <v:stroke joinstyle="miter"/>
              <v:path gradientshapeok="t" o:connecttype="rect"/>
            </v:shapetype>
            <v:shape id="Textbox 1" o:spid="_x0000_s1027" type="#_x0000_t202" style="position:absolute;margin-left:530.7pt;margin-top:35.1pt;width:12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" filled="f" stroked="f">
              <v:textbox inset="0,0,0,0">
                <w:txbxContent>
                  <w:p w14:paraId="2C2267E6" w14:textId="77777777" w:rsidR="0013368A"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2A27"/>
    <w:rsid w:val="00094D9F"/>
    <w:rsid w:val="000D0B4B"/>
    <w:rsid w:val="0013368A"/>
    <w:rsid w:val="00172A27"/>
    <w:rsid w:val="001A2AA0"/>
    <w:rsid w:val="002215C8"/>
    <w:rsid w:val="002720D0"/>
    <w:rsid w:val="00343B9A"/>
    <w:rsid w:val="003B4B70"/>
    <w:rsid w:val="003F623C"/>
    <w:rsid w:val="0044427B"/>
    <w:rsid w:val="00452080"/>
    <w:rsid w:val="00506E29"/>
    <w:rsid w:val="0054182B"/>
    <w:rsid w:val="005D47E9"/>
    <w:rsid w:val="00755CBC"/>
    <w:rsid w:val="00853F82"/>
    <w:rsid w:val="009E67F5"/>
    <w:rsid w:val="00A82F05"/>
    <w:rsid w:val="00AC2FAF"/>
    <w:rsid w:val="00B30611"/>
    <w:rsid w:val="00BC4CE2"/>
    <w:rsid w:val="00C17C3D"/>
    <w:rsid w:val="00C21463"/>
    <w:rsid w:val="00C45E69"/>
    <w:rsid w:val="00CD7001"/>
    <w:rsid w:val="00CD72E4"/>
    <w:rsid w:val="00CE3B38"/>
    <w:rsid w:val="00E37D1B"/>
    <w:rsid w:val="00E525EB"/>
    <w:rsid w:val="00EB6E77"/>
    <w:rsid w:val="00F630FD"/>
    <w:rsid w:val="36F73C15"/>
    <w:rsid w:val="4B205824"/>
    <w:rsid w:val="5DE75CB4"/>
    <w:rsid w:val="6CC1587C"/>
    <w:rsid w:val="7604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61AF"/>
  <w15:docId w15:val="{2EB04179-B162-4B0A-9D04-16C11DA3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l-GR"/>
    </w:rPr>
  </w:style>
  <w:style w:type="paragraph" w:styleId="Heading1">
    <w:name w:val="heading 1"/>
    <w:basedOn w:val="Normal"/>
    <w:uiPriority w:val="1"/>
    <w:qFormat/>
    <w:pPr>
      <w:ind w:right="8"/>
      <w:jc w:val="center"/>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1"/>
    <w:qFormat/>
    <w:pPr>
      <w:ind w:left="7"/>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ind w:left="218"/>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18"/>
    </w:pPr>
    <w:rPr>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20"/>
      <w:ind w:left="578" w:hanging="360"/>
    </w:pPr>
  </w:style>
  <w:style w:type="paragraph" w:customStyle="1" w:styleId="TableParagraph">
    <w:name w:val="Table Paragraph"/>
    <w:basedOn w:val="Normal"/>
    <w:uiPriority w:val="1"/>
    <w:qFormat/>
  </w:style>
  <w:style w:type="paragraph" w:customStyle="1" w:styleId="Default">
    <w:name w:val="Default"/>
    <w:uiPriority w:val="99"/>
    <w:unhideWhenUsed/>
    <w:pPr>
      <w:widowControl w:val="0"/>
      <w:autoSpaceDE w:val="0"/>
      <w:autoSpaceDN w:val="0"/>
      <w:adjustRightInd w:val="0"/>
    </w:pPr>
    <w:rPr>
      <w:rFonts w:ascii="Calibri" w:eastAsia="Calibri" w:hAnsi="Calibri"/>
      <w:color w:val="000000"/>
      <w:sz w:val="24"/>
      <w:szCs w:val="24"/>
    </w:rPr>
  </w:style>
  <w:style w:type="paragraph" w:customStyle="1" w:styleId="CustomHeading">
    <w:name w:val="Custom Heading"/>
    <w:basedOn w:val="Heading2"/>
    <w:link w:val="CustomHeadingChar"/>
    <w:uiPriority w:val="1"/>
    <w:qFormat/>
    <w:rsid w:val="00AC2FAF"/>
    <w:rPr>
      <w:color w:val="C00000"/>
      <w:sz w:val="36"/>
      <w:lang w:val="en-US"/>
    </w:rPr>
  </w:style>
  <w:style w:type="character" w:customStyle="1" w:styleId="Heading2Char">
    <w:name w:val="Heading 2 Char"/>
    <w:basedOn w:val="DefaultParagraphFont"/>
    <w:link w:val="Heading2"/>
    <w:uiPriority w:val="1"/>
    <w:rsid w:val="00AC2FAF"/>
    <w:rPr>
      <w:rFonts w:ascii="Times New Roman" w:eastAsia="Times New Roman" w:hAnsi="Times New Roman" w:cs="Times New Roman"/>
      <w:b/>
      <w:bCs/>
      <w:sz w:val="24"/>
      <w:szCs w:val="24"/>
      <w:lang w:val="el-GR"/>
    </w:rPr>
  </w:style>
  <w:style w:type="character" w:customStyle="1" w:styleId="CustomHeadingChar">
    <w:name w:val="Custom Heading Char"/>
    <w:basedOn w:val="Heading2Char"/>
    <w:link w:val="CustomHeading"/>
    <w:uiPriority w:val="1"/>
    <w:rsid w:val="00AC2FAF"/>
    <w:rPr>
      <w:rFonts w:ascii="Times New Roman" w:eastAsia="Times New Roman" w:hAnsi="Times New Roman" w:cs="Times New Roman"/>
      <w:b/>
      <w:bCs/>
      <w:color w:val="C00000"/>
      <w:sz w:val="36"/>
      <w:szCs w:val="24"/>
      <w:lang w:val="el-GR"/>
    </w:rPr>
  </w:style>
  <w:style w:type="character" w:styleId="PlaceholderText">
    <w:name w:val="Placeholder Text"/>
    <w:basedOn w:val="DefaultParagraphFont"/>
    <w:uiPriority w:val="99"/>
    <w:unhideWhenUsed/>
    <w:rsid w:val="00C45E6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Ioannis Demetriou</dc:creator>
  <cp:lastModifiedBy>Konstantinos Koutsompinas</cp:lastModifiedBy>
  <cp:revision>15</cp:revision>
  <dcterms:created xsi:type="dcterms:W3CDTF">2024-10-01T17:44:00Z</dcterms:created>
  <dcterms:modified xsi:type="dcterms:W3CDTF">2024-12-08T16:14:00Z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2013</vt:lpwstr>
  </property>
  <property fmtid="{D5CDD505-2E9C-101B-9397-08002B2CF9AE}" pid="4" name="LastSaved">
    <vt:filetime>2024-10-01T00:00:00Z</vt:filetime>
  </property>
  <property fmtid="{D5CDD505-2E9C-101B-9397-08002B2CF9AE}" pid="5" name="Producer">
    <vt:lpwstr>Microsoft® Word 2013</vt:lpwstr>
  </property>
  <property fmtid="{D5CDD505-2E9C-101B-9397-08002B2CF9AE}" pid="6" name="KSOProductBuildVer">
    <vt:lpwstr>1033-12.2.0.18283</vt:lpwstr>
  </property>
  <property fmtid="{D5CDD505-2E9C-101B-9397-08002B2CF9AE}" pid="7" name="ICV">
    <vt:lpwstr>10EE300C3ED24359B7BD54EEDAF9AAE7_13</vt:lpwstr>
  </property>
</Properties>
</file>