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E23" w:rsidRPr="008144BB" w:rsidRDefault="00171552" w:rsidP="008144B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Service Worker Strategy for Digital Ads</w:t>
      </w:r>
    </w:p>
    <w:p w:rsidR="008D02C0" w:rsidRPr="008144BB" w:rsidRDefault="008D02C0">
      <w:pPr>
        <w:rPr>
          <w:rFonts w:ascii="Arial" w:hAnsi="Arial" w:cs="Arial"/>
        </w:rPr>
      </w:pPr>
    </w:p>
    <w:p w:rsidR="000023B1" w:rsidRPr="008144BB" w:rsidRDefault="00A34CEA">
      <w:pPr>
        <w:rPr>
          <w:rFonts w:ascii="Arial" w:hAnsi="Arial" w:cs="Arial"/>
        </w:rPr>
      </w:pPr>
      <w:r w:rsidRPr="008144BB">
        <w:rPr>
          <w:rFonts w:ascii="Arial" w:hAnsi="Arial" w:cs="Arial"/>
        </w:rPr>
        <w:t xml:space="preserve">Cashing frequently used </w:t>
      </w:r>
      <w:r w:rsidR="00171552">
        <w:rPr>
          <w:rFonts w:ascii="Arial" w:hAnsi="Arial" w:cs="Arial"/>
        </w:rPr>
        <w:t xml:space="preserve">HTML5 </w:t>
      </w:r>
      <w:r w:rsidRPr="008144BB">
        <w:rPr>
          <w:rFonts w:ascii="Arial" w:hAnsi="Arial" w:cs="Arial"/>
        </w:rPr>
        <w:t xml:space="preserve">assets reduces network usage and allows </w:t>
      </w:r>
      <w:r w:rsidR="00171552">
        <w:rPr>
          <w:rFonts w:ascii="Arial" w:hAnsi="Arial" w:cs="Arial"/>
        </w:rPr>
        <w:t xml:space="preserve">digital ads </w:t>
      </w:r>
      <w:r w:rsidRPr="008144BB">
        <w:rPr>
          <w:rFonts w:ascii="Arial" w:hAnsi="Arial" w:cs="Arial"/>
        </w:rPr>
        <w:t>to render faster.</w:t>
      </w:r>
      <w:r w:rsidR="008D02C0" w:rsidRPr="008144BB">
        <w:rPr>
          <w:rFonts w:ascii="Arial" w:hAnsi="Arial" w:cs="Arial"/>
        </w:rPr>
        <w:t xml:space="preserve">   </w:t>
      </w:r>
      <w:r w:rsidRPr="008144BB">
        <w:rPr>
          <w:rFonts w:ascii="Arial" w:hAnsi="Arial" w:cs="Arial"/>
        </w:rPr>
        <w:t xml:space="preserve">Even small assets such as a </w:t>
      </w:r>
      <w:r w:rsidR="00171552">
        <w:rPr>
          <w:rFonts w:ascii="Arial" w:hAnsi="Arial" w:cs="Arial"/>
        </w:rPr>
        <w:t>.5</w:t>
      </w:r>
      <w:r w:rsidRPr="008144BB">
        <w:rPr>
          <w:rFonts w:ascii="Arial" w:hAnsi="Arial" w:cs="Arial"/>
        </w:rPr>
        <w:t xml:space="preserve">meg image requested </w:t>
      </w:r>
      <w:r w:rsidR="002F026B">
        <w:rPr>
          <w:rFonts w:ascii="Arial" w:hAnsi="Arial" w:cs="Arial"/>
        </w:rPr>
        <w:t>every time the ad display</w:t>
      </w:r>
      <w:r w:rsidR="003B534E">
        <w:rPr>
          <w:rFonts w:ascii="Arial" w:hAnsi="Arial" w:cs="Arial"/>
        </w:rPr>
        <w:t>s</w:t>
      </w:r>
      <w:r w:rsidR="001B4757" w:rsidRPr="008144BB">
        <w:rPr>
          <w:rFonts w:ascii="Arial" w:hAnsi="Arial" w:cs="Arial"/>
        </w:rPr>
        <w:t xml:space="preserve"> </w:t>
      </w:r>
      <w:proofErr w:type="gramStart"/>
      <w:r w:rsidR="001B4757" w:rsidRPr="008144BB">
        <w:rPr>
          <w:rFonts w:ascii="Arial" w:hAnsi="Arial" w:cs="Arial"/>
        </w:rPr>
        <w:t>result</w:t>
      </w:r>
      <w:r w:rsidR="002F026B">
        <w:rPr>
          <w:rFonts w:ascii="Arial" w:hAnsi="Arial" w:cs="Arial"/>
        </w:rPr>
        <w:t>s</w:t>
      </w:r>
      <w:proofErr w:type="gramEnd"/>
      <w:r w:rsidR="001B4757" w:rsidRPr="008144BB">
        <w:rPr>
          <w:rFonts w:ascii="Arial" w:hAnsi="Arial" w:cs="Arial"/>
        </w:rPr>
        <w:t xml:space="preserve"> in over </w:t>
      </w:r>
      <w:r w:rsidR="00171552">
        <w:rPr>
          <w:rFonts w:ascii="Arial" w:hAnsi="Arial" w:cs="Arial"/>
        </w:rPr>
        <w:t>2</w:t>
      </w:r>
      <w:r w:rsidR="001B4757" w:rsidRPr="008144BB">
        <w:rPr>
          <w:rFonts w:ascii="Arial" w:hAnsi="Arial" w:cs="Arial"/>
        </w:rPr>
        <w:t>0</w:t>
      </w:r>
      <w:r w:rsidRPr="008144BB">
        <w:rPr>
          <w:rFonts w:ascii="Arial" w:hAnsi="Arial" w:cs="Arial"/>
        </w:rPr>
        <w:t xml:space="preserve">Gigs of data usage per month. </w:t>
      </w:r>
      <w:r w:rsidR="00171552">
        <w:rPr>
          <w:rFonts w:ascii="Arial" w:hAnsi="Arial" w:cs="Arial"/>
        </w:rPr>
        <w:t xml:space="preserve">This document describes a service worker implementation for on demand content changes while still using a local first content access strategy. </w:t>
      </w:r>
      <w:r w:rsidR="001B4757" w:rsidRPr="008144BB">
        <w:rPr>
          <w:rFonts w:ascii="Arial" w:hAnsi="Arial" w:cs="Arial"/>
        </w:rPr>
        <w:t xml:space="preserve"> </w:t>
      </w:r>
      <w:r w:rsidR="000023B1">
        <w:rPr>
          <w:rFonts w:ascii="Arial" w:hAnsi="Arial" w:cs="Arial"/>
        </w:rPr>
        <w:br/>
      </w:r>
    </w:p>
    <w:p w:rsidR="00504CBA" w:rsidRDefault="003B534E" w:rsidP="008D02C0">
      <w:pPr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504CBA">
        <w:rPr>
          <w:rFonts w:ascii="Arial" w:hAnsi="Arial" w:cs="Arial"/>
        </w:rPr>
        <w:t xml:space="preserve"> proposed service worker model is based on dynamically </w:t>
      </w:r>
      <w:r w:rsidR="00A46EE5">
        <w:rPr>
          <w:rFonts w:ascii="Arial" w:hAnsi="Arial" w:cs="Arial"/>
        </w:rPr>
        <w:t xml:space="preserve">creating </w:t>
      </w:r>
      <w:r w:rsidR="00504CBA">
        <w:rPr>
          <w:rFonts w:ascii="Arial" w:hAnsi="Arial" w:cs="Arial"/>
        </w:rPr>
        <w:t>page elements (</w:t>
      </w:r>
      <w:proofErr w:type="spellStart"/>
      <w:r w:rsidR="00504CBA">
        <w:rPr>
          <w:rFonts w:ascii="Arial" w:hAnsi="Arial" w:cs="Arial"/>
        </w:rPr>
        <w:t>img</w:t>
      </w:r>
      <w:proofErr w:type="spellEnd"/>
      <w:r w:rsidR="00504CBA">
        <w:rPr>
          <w:rFonts w:ascii="Arial" w:hAnsi="Arial" w:cs="Arial"/>
        </w:rPr>
        <w:t xml:space="preserve"> or video) and dynamically </w:t>
      </w:r>
      <w:r w:rsidR="00A46EE5">
        <w:rPr>
          <w:rFonts w:ascii="Arial" w:hAnsi="Arial" w:cs="Arial"/>
        </w:rPr>
        <w:t>defining</w:t>
      </w:r>
      <w:r w:rsidR="00504CBA">
        <w:rPr>
          <w:rFonts w:ascii="Arial" w:hAnsi="Arial" w:cs="Arial"/>
        </w:rPr>
        <w:t xml:space="preserve"> asset names. This </w:t>
      </w:r>
      <w:r>
        <w:rPr>
          <w:rFonts w:ascii="Arial" w:hAnsi="Arial" w:cs="Arial"/>
        </w:rPr>
        <w:t>enables</w:t>
      </w:r>
      <w:r w:rsidR="00504CBA">
        <w:rPr>
          <w:rFonts w:ascii="Arial" w:hAnsi="Arial" w:cs="Arial"/>
        </w:rPr>
        <w:t xml:space="preserve"> us to change assets in real time. The ramifications of this method are:</w:t>
      </w:r>
    </w:p>
    <w:p w:rsidR="00A46EE5" w:rsidRDefault="00A46EE5" w:rsidP="00504CB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Dynamically named assets will need unique names as service workers cache each named asset and only update the cache when a new asset name is defined</w:t>
      </w:r>
      <w:r w:rsidR="003B534E">
        <w:rPr>
          <w:rFonts w:ascii="Arial" w:hAnsi="Arial" w:cs="Arial"/>
        </w:rPr>
        <w:br/>
      </w:r>
      <w:r w:rsidR="003B534E" w:rsidRPr="003B534E">
        <w:rPr>
          <w:rFonts w:ascii="Arial" w:hAnsi="Arial" w:cs="Arial"/>
          <w:sz w:val="10"/>
          <w:szCs w:val="10"/>
          <w:shd w:val="clear" w:color="auto" w:fill="FFFFFF" w:themeFill="background1"/>
        </w:rPr>
        <w:t xml:space="preserve">.   </w:t>
      </w:r>
      <w:r w:rsidR="003B534E">
        <w:rPr>
          <w:rFonts w:ascii="Arial" w:hAnsi="Arial" w:cs="Arial"/>
          <w:sz w:val="10"/>
          <w:szCs w:val="10"/>
        </w:rPr>
        <w:t xml:space="preserve">   </w:t>
      </w:r>
    </w:p>
    <w:p w:rsidR="00A46EE5" w:rsidRDefault="00A46EE5" w:rsidP="00504CBA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Even though the asset will be retrieved from cache on subsequent plays a network connection is still necessary to retrieve the name of the dynamically named asset.</w:t>
      </w:r>
      <w:r w:rsidR="003B534E">
        <w:rPr>
          <w:rFonts w:ascii="Arial" w:hAnsi="Arial" w:cs="Arial"/>
        </w:rPr>
        <w:br/>
      </w:r>
      <w:r w:rsidR="003B534E" w:rsidRPr="003B534E">
        <w:rPr>
          <w:rFonts w:ascii="Arial" w:hAnsi="Arial" w:cs="Arial"/>
          <w:sz w:val="10"/>
          <w:szCs w:val="10"/>
          <w:shd w:val="clear" w:color="auto" w:fill="FFFFFF" w:themeFill="background1"/>
        </w:rPr>
        <w:t>.</w:t>
      </w:r>
    </w:p>
    <w:p w:rsidR="000023B1" w:rsidRPr="000023B1" w:rsidRDefault="00A46EE5" w:rsidP="00E473F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0023B1">
        <w:rPr>
          <w:rFonts w:ascii="Arial" w:hAnsi="Arial" w:cs="Arial"/>
        </w:rPr>
        <w:t>When a network connection is not present the page will display a fallback graphic from cache that must be defined on the page.</w:t>
      </w:r>
      <w:r w:rsidR="00504CBA" w:rsidRPr="000023B1">
        <w:rPr>
          <w:rFonts w:ascii="Arial" w:hAnsi="Arial" w:cs="Arial"/>
        </w:rPr>
        <w:t xml:space="preserve"> </w:t>
      </w:r>
    </w:p>
    <w:p w:rsidR="00A46EE5" w:rsidRDefault="00A46EE5" w:rsidP="00A46EE5">
      <w:pPr>
        <w:rPr>
          <w:rFonts w:ascii="Arial" w:hAnsi="Arial" w:cs="Arial"/>
        </w:rPr>
      </w:pPr>
      <w:r>
        <w:rPr>
          <w:rFonts w:ascii="Arial" w:hAnsi="Arial" w:cs="Arial"/>
        </w:rPr>
        <w:t>In our supplied examples we offer two methods of retrieving asset names:</w:t>
      </w:r>
    </w:p>
    <w:p w:rsidR="00A46EE5" w:rsidRDefault="00A46EE5" w:rsidP="00A46EE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Ajax</w:t>
      </w:r>
      <w:r w:rsidR="00A70E54">
        <w:rPr>
          <w:rFonts w:ascii="Arial" w:hAnsi="Arial" w:cs="Arial"/>
        </w:rPr>
        <w:t xml:space="preserve"> </w:t>
      </w:r>
      <w:r w:rsidR="00A70E54" w:rsidRPr="00A70E54">
        <w:rPr>
          <w:rFonts w:ascii="Arial" w:hAnsi="Arial" w:cs="Arial"/>
        </w:rPr>
        <w:sym w:font="Wingdings" w:char="F0E0"/>
      </w:r>
      <w:r w:rsidR="00A70E54">
        <w:rPr>
          <w:rFonts w:ascii="Arial" w:hAnsi="Arial" w:cs="Arial"/>
        </w:rPr>
        <w:t xml:space="preserve"> php script</w:t>
      </w:r>
    </w:p>
    <w:p w:rsidR="00A46EE5" w:rsidRDefault="00A70E54" w:rsidP="00A46EE5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>
        <w:rPr>
          <w:rFonts w:ascii="Arial" w:hAnsi="Arial" w:cs="Arial"/>
        </w:rPr>
        <w:t>Globals.js</w:t>
      </w:r>
    </w:p>
    <w:p w:rsidR="000023B1" w:rsidRPr="00A70E54" w:rsidRDefault="000023B1" w:rsidP="00A70E54">
      <w:pPr>
        <w:rPr>
          <w:rFonts w:ascii="Arial" w:hAnsi="Arial" w:cs="Arial"/>
        </w:rPr>
      </w:pPr>
      <w:r>
        <w:rPr>
          <w:rFonts w:ascii="Arial" w:hAnsi="Arial" w:cs="Arial"/>
        </w:rPr>
        <w:t>In both cases</w:t>
      </w:r>
      <w:r w:rsidR="00A70E54">
        <w:rPr>
          <w:rFonts w:ascii="Arial" w:hAnsi="Arial" w:cs="Arial"/>
        </w:rPr>
        <w:t xml:space="preserve"> network access is need</w:t>
      </w:r>
      <w:r w:rsidR="00900277">
        <w:rPr>
          <w:rFonts w:ascii="Arial" w:hAnsi="Arial" w:cs="Arial"/>
        </w:rPr>
        <w:t>ed</w:t>
      </w:r>
      <w:r w:rsidR="00A70E54">
        <w:rPr>
          <w:rFonts w:ascii="Arial" w:hAnsi="Arial" w:cs="Arial"/>
        </w:rPr>
        <w:t xml:space="preserve"> to retrieve the asset names. Lack of network access will display the fallback image and produce an error in the console.</w:t>
      </w:r>
      <w:r>
        <w:rPr>
          <w:rFonts w:ascii="Arial" w:hAnsi="Arial" w:cs="Arial"/>
        </w:rPr>
        <w:br/>
      </w:r>
      <w:r w:rsidR="00A70E54">
        <w:rPr>
          <w:rFonts w:ascii="Arial" w:hAnsi="Arial" w:cs="Arial"/>
        </w:rPr>
        <w:t xml:space="preserve"> </w:t>
      </w:r>
    </w:p>
    <w:p w:rsidR="00DA3A9C" w:rsidRPr="008144BB" w:rsidRDefault="00387140" w:rsidP="008D02C0">
      <w:pPr>
        <w:rPr>
          <w:rFonts w:ascii="Arial" w:hAnsi="Arial" w:cs="Arial"/>
        </w:rPr>
      </w:pPr>
      <w:r w:rsidRPr="008144BB">
        <w:rPr>
          <w:rFonts w:ascii="Arial" w:hAnsi="Arial" w:cs="Arial"/>
          <w:b/>
        </w:rPr>
        <w:t>Service Worker Detail</w:t>
      </w:r>
      <w:r w:rsidR="00A70E54">
        <w:rPr>
          <w:rFonts w:ascii="Arial" w:hAnsi="Arial" w:cs="Arial"/>
          <w:b/>
        </w:rPr>
        <w:t xml:space="preserve"> with Globals.js</w:t>
      </w:r>
      <w:r w:rsidR="00DA3A9C" w:rsidRPr="008144BB">
        <w:rPr>
          <w:rFonts w:ascii="Arial" w:hAnsi="Arial" w:cs="Arial"/>
        </w:rPr>
        <w:br/>
        <w:t>The service worker implementation consists of the following assets</w:t>
      </w:r>
    </w:p>
    <w:p w:rsidR="00DA3A9C" w:rsidRPr="008144BB" w:rsidRDefault="00DA3A9C" w:rsidP="003D596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144BB">
        <w:rPr>
          <w:rFonts w:ascii="Arial" w:hAnsi="Arial" w:cs="Arial"/>
          <w:i/>
        </w:rPr>
        <w:t>swIndex.html</w:t>
      </w:r>
      <w:r w:rsidR="003D5963" w:rsidRPr="008144BB">
        <w:rPr>
          <w:rFonts w:ascii="Arial" w:hAnsi="Arial" w:cs="Arial"/>
        </w:rPr>
        <w:t xml:space="preserve"> - </w:t>
      </w:r>
      <w:r w:rsidR="002F026B">
        <w:rPr>
          <w:rFonts w:ascii="Arial" w:hAnsi="Arial" w:cs="Arial"/>
        </w:rPr>
        <w:t xml:space="preserve">the main page, </w:t>
      </w:r>
      <w:r w:rsidR="003D5963" w:rsidRPr="008144BB">
        <w:rPr>
          <w:rFonts w:ascii="Arial" w:hAnsi="Arial" w:cs="Arial"/>
        </w:rPr>
        <w:t>contain</w:t>
      </w:r>
      <w:r w:rsidR="002F026B">
        <w:rPr>
          <w:rFonts w:ascii="Arial" w:hAnsi="Arial" w:cs="Arial"/>
        </w:rPr>
        <w:t>s</w:t>
      </w:r>
      <w:r w:rsidR="003D5963" w:rsidRPr="008144BB">
        <w:rPr>
          <w:rFonts w:ascii="Arial" w:hAnsi="Arial" w:cs="Arial"/>
        </w:rPr>
        <w:t xml:space="preserve"> script testing for service worker compatibility and then to register the service worker.</w:t>
      </w:r>
      <w:r w:rsidR="00387140" w:rsidRPr="008144BB">
        <w:rPr>
          <w:rFonts w:ascii="Arial" w:hAnsi="Arial" w:cs="Arial"/>
        </w:rPr>
        <w:t xml:space="preserve"> swIndex.html consists of three main parts:</w:t>
      </w:r>
    </w:p>
    <w:p w:rsidR="00387140" w:rsidRPr="008144BB" w:rsidRDefault="00387140" w:rsidP="00387140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8144BB">
        <w:rPr>
          <w:rFonts w:ascii="Arial" w:hAnsi="Arial" w:cs="Arial"/>
          <w:i/>
        </w:rPr>
        <w:t>style definition</w:t>
      </w:r>
      <w:r w:rsidRPr="008144BB">
        <w:rPr>
          <w:rFonts w:ascii="Arial" w:hAnsi="Arial" w:cs="Arial"/>
        </w:rPr>
        <w:t xml:space="preserve"> for the background image to be displayed when offline</w:t>
      </w:r>
    </w:p>
    <w:p w:rsidR="00387140" w:rsidRPr="008144BB" w:rsidRDefault="00387140" w:rsidP="00387140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8144BB">
        <w:rPr>
          <w:rFonts w:ascii="Arial" w:hAnsi="Arial" w:cs="Arial"/>
          <w:i/>
        </w:rPr>
        <w:t>script to dynamically create and add the primary image</w:t>
      </w:r>
      <w:r w:rsidRPr="008144BB">
        <w:rPr>
          <w:rFonts w:ascii="Arial" w:hAnsi="Arial" w:cs="Arial"/>
        </w:rPr>
        <w:t xml:space="preserve">. Dynamically creating this image allows us to load the image name from </w:t>
      </w:r>
      <w:proofErr w:type="spellStart"/>
      <w:r w:rsidRPr="008144BB">
        <w:rPr>
          <w:rFonts w:ascii="Arial" w:hAnsi="Arial" w:cs="Arial"/>
        </w:rPr>
        <w:t>js</w:t>
      </w:r>
      <w:proofErr w:type="spellEnd"/>
      <w:r w:rsidRPr="008144BB">
        <w:rPr>
          <w:rFonts w:ascii="Arial" w:hAnsi="Arial" w:cs="Arial"/>
        </w:rPr>
        <w:t>/globals.js</w:t>
      </w:r>
    </w:p>
    <w:p w:rsidR="00387140" w:rsidRPr="008144BB" w:rsidRDefault="00387140" w:rsidP="00387140">
      <w:pPr>
        <w:pStyle w:val="ListParagraph"/>
        <w:numPr>
          <w:ilvl w:val="1"/>
          <w:numId w:val="6"/>
        </w:numPr>
        <w:rPr>
          <w:rFonts w:ascii="Arial" w:hAnsi="Arial" w:cs="Arial"/>
        </w:rPr>
      </w:pPr>
      <w:r w:rsidRPr="008144BB">
        <w:rPr>
          <w:rFonts w:ascii="Arial" w:hAnsi="Arial" w:cs="Arial"/>
          <w:i/>
        </w:rPr>
        <w:t>script to register the service worker</w:t>
      </w:r>
    </w:p>
    <w:p w:rsidR="00DA3A9C" w:rsidRPr="008144BB" w:rsidRDefault="00DA3A9C" w:rsidP="003D596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144BB">
        <w:rPr>
          <w:rFonts w:ascii="Arial" w:hAnsi="Arial" w:cs="Arial"/>
        </w:rPr>
        <w:t>swImage.js</w:t>
      </w:r>
      <w:r w:rsidR="003D5963" w:rsidRPr="008144BB">
        <w:rPr>
          <w:rFonts w:ascii="Arial" w:hAnsi="Arial" w:cs="Arial"/>
        </w:rPr>
        <w:t xml:space="preserve"> – installs the service worker and defines assets to be cached  </w:t>
      </w:r>
    </w:p>
    <w:p w:rsidR="003D5963" w:rsidRPr="008144BB" w:rsidRDefault="00DA3A9C" w:rsidP="003D596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proofErr w:type="spellStart"/>
      <w:r w:rsidRPr="008144BB">
        <w:rPr>
          <w:rFonts w:ascii="Arial" w:hAnsi="Arial" w:cs="Arial"/>
        </w:rPr>
        <w:t>js</w:t>
      </w:r>
      <w:proofErr w:type="spellEnd"/>
      <w:r w:rsidRPr="008144BB">
        <w:rPr>
          <w:rFonts w:ascii="Arial" w:hAnsi="Arial" w:cs="Arial"/>
        </w:rPr>
        <w:t xml:space="preserve">  (Folder)</w:t>
      </w:r>
      <w:r w:rsidR="003D5963" w:rsidRPr="008144BB">
        <w:rPr>
          <w:rFonts w:ascii="Arial" w:hAnsi="Arial" w:cs="Arial"/>
        </w:rPr>
        <w:t xml:space="preserve"> </w:t>
      </w:r>
    </w:p>
    <w:p w:rsidR="003D5963" w:rsidRPr="008144BB" w:rsidRDefault="003D5963" w:rsidP="003D5963">
      <w:pPr>
        <w:pStyle w:val="ListParagraph"/>
        <w:numPr>
          <w:ilvl w:val="1"/>
          <w:numId w:val="3"/>
        </w:numPr>
        <w:rPr>
          <w:rFonts w:ascii="Arial" w:hAnsi="Arial" w:cs="Arial"/>
        </w:rPr>
      </w:pPr>
      <w:r w:rsidRPr="008144BB">
        <w:rPr>
          <w:rFonts w:ascii="Arial" w:hAnsi="Arial" w:cs="Arial"/>
        </w:rPr>
        <w:t>globals.js – contains global variable names of the dynamic digital assets that need to be cached</w:t>
      </w:r>
    </w:p>
    <w:p w:rsidR="00DA3A9C" w:rsidRPr="008144BB" w:rsidRDefault="00DA3A9C" w:rsidP="003D5963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 w:rsidRPr="008144BB">
        <w:rPr>
          <w:rFonts w:ascii="Arial" w:hAnsi="Arial" w:cs="Arial"/>
        </w:rPr>
        <w:t>Images (Folder)</w:t>
      </w:r>
      <w:r w:rsidR="003D5963" w:rsidRPr="008144BB">
        <w:rPr>
          <w:rFonts w:ascii="Arial" w:hAnsi="Arial" w:cs="Arial"/>
        </w:rPr>
        <w:t xml:space="preserve"> – contains referenced images</w:t>
      </w:r>
    </w:p>
    <w:p w:rsidR="003D5963" w:rsidRDefault="003D5963" w:rsidP="003D5963">
      <w:pPr>
        <w:rPr>
          <w:rFonts w:ascii="Arial" w:hAnsi="Arial" w:cs="Arial"/>
        </w:rPr>
      </w:pPr>
    </w:p>
    <w:p w:rsidR="00DF0D65" w:rsidRPr="008144BB" w:rsidRDefault="00DF0D65" w:rsidP="003D5963">
      <w:pPr>
        <w:rPr>
          <w:rFonts w:ascii="Arial" w:hAnsi="Arial" w:cs="Arial"/>
        </w:rPr>
      </w:pPr>
    </w:p>
    <w:p w:rsidR="00DA3A9C" w:rsidRDefault="00A70E54" w:rsidP="00DA3A9C">
      <w:pPr>
        <w:rPr>
          <w:rFonts w:ascii="Arial" w:hAnsi="Arial" w:cs="Arial"/>
        </w:rPr>
      </w:pPr>
      <w:r w:rsidRPr="008144BB">
        <w:rPr>
          <w:rFonts w:ascii="Arial" w:hAnsi="Arial" w:cs="Arial"/>
          <w:b/>
        </w:rPr>
        <w:t>Service Worker Detail</w:t>
      </w:r>
      <w:r>
        <w:rPr>
          <w:rFonts w:ascii="Arial" w:hAnsi="Arial" w:cs="Arial"/>
          <w:b/>
        </w:rPr>
        <w:t xml:space="preserve"> with Ajax</w:t>
      </w:r>
      <w:r>
        <w:rPr>
          <w:rFonts w:ascii="Arial" w:hAnsi="Arial" w:cs="Arial"/>
          <w:b/>
        </w:rPr>
        <w:br/>
      </w:r>
      <w:r>
        <w:rPr>
          <w:rFonts w:ascii="Arial" w:hAnsi="Arial" w:cs="Arial"/>
        </w:rPr>
        <w:t>To utilize Ajax the process is the same as with Globals.js with two exceptions:</w:t>
      </w:r>
    </w:p>
    <w:p w:rsidR="00A70E54" w:rsidRDefault="00A70E54" w:rsidP="00A70E5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Globals.js is omitted and replaced with Ajax</w:t>
      </w:r>
    </w:p>
    <w:p w:rsidR="00A70E54" w:rsidRDefault="00A70E54" w:rsidP="00A70E54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A PHP or similar server side script is required to supply the dynamically defined asset names</w:t>
      </w:r>
    </w:p>
    <w:p w:rsidR="008D02C0" w:rsidRPr="008144BB" w:rsidRDefault="00A70E54" w:rsidP="008D02C0">
      <w:pPr>
        <w:rPr>
          <w:rFonts w:ascii="Arial" w:hAnsi="Arial" w:cs="Arial"/>
        </w:rPr>
      </w:pPr>
      <w:r>
        <w:rPr>
          <w:rFonts w:ascii="Arial" w:hAnsi="Arial" w:cs="Arial"/>
        </w:rPr>
        <w:t>Please refer to the sam</w:t>
      </w:r>
      <w:r w:rsidR="000023B1">
        <w:rPr>
          <w:rFonts w:ascii="Arial" w:hAnsi="Arial" w:cs="Arial"/>
        </w:rPr>
        <w:t>pl</w:t>
      </w:r>
      <w:r>
        <w:rPr>
          <w:rFonts w:ascii="Arial" w:hAnsi="Arial" w:cs="Arial"/>
        </w:rPr>
        <w:t xml:space="preserve">e files for sample Ajax and callback hierarchy. </w:t>
      </w:r>
      <w:r w:rsidR="00923548">
        <w:rPr>
          <w:rFonts w:ascii="Arial" w:hAnsi="Arial" w:cs="Arial"/>
        </w:rPr>
        <w:br/>
      </w:r>
      <w:bookmarkStart w:id="0" w:name="_GoBack"/>
      <w:bookmarkEnd w:id="0"/>
    </w:p>
    <w:sectPr w:rsidR="008D02C0" w:rsidRPr="008144BB" w:rsidSect="008D02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71850"/>
    <w:multiLevelType w:val="hybridMultilevel"/>
    <w:tmpl w:val="B8DA3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76F7A"/>
    <w:multiLevelType w:val="hybridMultilevel"/>
    <w:tmpl w:val="B3568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720D6"/>
    <w:multiLevelType w:val="hybridMultilevel"/>
    <w:tmpl w:val="749E6B86"/>
    <w:lvl w:ilvl="0" w:tplc="B7C239C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C01F10"/>
    <w:multiLevelType w:val="hybridMultilevel"/>
    <w:tmpl w:val="617E9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4F3F0E"/>
    <w:multiLevelType w:val="hybridMultilevel"/>
    <w:tmpl w:val="94AE3D4A"/>
    <w:lvl w:ilvl="0" w:tplc="603C6E5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51EBF"/>
    <w:multiLevelType w:val="hybridMultilevel"/>
    <w:tmpl w:val="5B540B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64FA3"/>
    <w:multiLevelType w:val="hybridMultilevel"/>
    <w:tmpl w:val="B93E2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9102C"/>
    <w:multiLevelType w:val="hybridMultilevel"/>
    <w:tmpl w:val="924853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9E5041"/>
    <w:multiLevelType w:val="hybridMultilevel"/>
    <w:tmpl w:val="E4567352"/>
    <w:lvl w:ilvl="0" w:tplc="CB1C8AE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3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4B4D"/>
    <w:rsid w:val="000023B1"/>
    <w:rsid w:val="00082964"/>
    <w:rsid w:val="00093DE7"/>
    <w:rsid w:val="00171552"/>
    <w:rsid w:val="001A3029"/>
    <w:rsid w:val="001B4757"/>
    <w:rsid w:val="002F026B"/>
    <w:rsid w:val="00387140"/>
    <w:rsid w:val="003B534E"/>
    <w:rsid w:val="003D5963"/>
    <w:rsid w:val="00486A7A"/>
    <w:rsid w:val="00504CBA"/>
    <w:rsid w:val="00742B7C"/>
    <w:rsid w:val="008144BB"/>
    <w:rsid w:val="008D02C0"/>
    <w:rsid w:val="00900277"/>
    <w:rsid w:val="00901E23"/>
    <w:rsid w:val="00923548"/>
    <w:rsid w:val="00A34CEA"/>
    <w:rsid w:val="00A36346"/>
    <w:rsid w:val="00A46EE5"/>
    <w:rsid w:val="00A70E54"/>
    <w:rsid w:val="00AE57E7"/>
    <w:rsid w:val="00C01859"/>
    <w:rsid w:val="00CC4B4D"/>
    <w:rsid w:val="00DA3A9C"/>
    <w:rsid w:val="00DF0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56BB2"/>
  <w15:chartTrackingRefBased/>
  <w15:docId w15:val="{64130F3A-6E85-4772-9BFD-39B1130A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2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2B7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86A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86A7A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53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4235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kovalchick</dc:creator>
  <cp:keywords/>
  <dc:description/>
  <cp:lastModifiedBy>ryan kovalchick</cp:lastModifiedBy>
  <cp:revision>10</cp:revision>
  <dcterms:created xsi:type="dcterms:W3CDTF">2018-08-27T18:20:00Z</dcterms:created>
  <dcterms:modified xsi:type="dcterms:W3CDTF">2019-10-24T17:27:00Z</dcterms:modified>
</cp:coreProperties>
</file>