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D850B" w14:textId="77777777" w:rsidR="00C33893" w:rsidRDefault="00C33893" w:rsidP="00C33893">
      <w:pPr>
        <w:spacing w:before="60" w:line="300" w:lineRule="atLeast"/>
        <w:jc w:val="center"/>
      </w:pPr>
      <w:bookmarkStart w:id="0" w:name="_Hlk517302272"/>
      <w:bookmarkEnd w:id="0"/>
      <w:r>
        <w:rPr>
          <w:b/>
          <w:bCs/>
          <w:sz w:val="32"/>
          <w:szCs w:val="32"/>
        </w:rPr>
        <w:t>Fakulta riadenia a informatiky, Žilinská univerzita v Žiline</w:t>
      </w:r>
    </w:p>
    <w:p w14:paraId="4E35A646" w14:textId="77777777" w:rsidR="00C33893" w:rsidRDefault="00C33893" w:rsidP="00C33893">
      <w:pPr>
        <w:spacing w:before="5" w:line="120" w:lineRule="atLeast"/>
      </w:pPr>
      <w:r>
        <w:rPr>
          <w:sz w:val="12"/>
          <w:szCs w:val="12"/>
        </w:rPr>
        <w:t> </w:t>
      </w:r>
    </w:p>
    <w:p w14:paraId="7B38BCDE" w14:textId="4E0013D9" w:rsidR="00C33893" w:rsidRDefault="00C33893" w:rsidP="00C33893">
      <w:pPr>
        <w:spacing w:line="200" w:lineRule="atLeast"/>
      </w:pPr>
      <w:r>
        <w:t> </w:t>
      </w:r>
    </w:p>
    <w:p w14:paraId="4AB29100" w14:textId="10E5031D" w:rsidR="00C33893" w:rsidRDefault="00C33893" w:rsidP="00C33893">
      <w:pPr>
        <w:spacing w:line="200" w:lineRule="atLeast"/>
      </w:pPr>
      <w:r>
        <w:t> </w:t>
      </w:r>
    </w:p>
    <w:p w14:paraId="3F718CAF" w14:textId="750C2487" w:rsidR="00C33893" w:rsidRDefault="00C33893" w:rsidP="00C33893">
      <w:pPr>
        <w:spacing w:line="200" w:lineRule="atLeast"/>
      </w:pPr>
      <w:r>
        <w:t> </w:t>
      </w:r>
    </w:p>
    <w:p w14:paraId="3D1A2AA5" w14:textId="2339DE7C" w:rsidR="00C33893" w:rsidRDefault="00C33893" w:rsidP="00C33893">
      <w:pPr>
        <w:spacing w:line="200" w:lineRule="atLeast"/>
      </w:pPr>
    </w:p>
    <w:p w14:paraId="2CABC5C5" w14:textId="747713C6" w:rsidR="00C33893" w:rsidRDefault="00C33893" w:rsidP="00C33893">
      <w:pPr>
        <w:spacing w:line="200" w:lineRule="atLeast"/>
      </w:pPr>
    </w:p>
    <w:p w14:paraId="022EEDB2" w14:textId="513236AB" w:rsidR="00C33893" w:rsidRDefault="00C33893" w:rsidP="00C33893">
      <w:pPr>
        <w:spacing w:line="200" w:lineRule="atLeast"/>
      </w:pPr>
      <w:r>
        <w:t> </w:t>
      </w:r>
    </w:p>
    <w:p w14:paraId="5D616A27" w14:textId="7C0DC29A" w:rsidR="00C33893" w:rsidRDefault="00C33893" w:rsidP="00C33893">
      <w:pPr>
        <w:spacing w:line="200" w:lineRule="atLeast"/>
      </w:pPr>
      <w:r>
        <w:t> </w:t>
      </w:r>
    </w:p>
    <w:p w14:paraId="7D32459D" w14:textId="08425EEA" w:rsidR="00C33893" w:rsidRDefault="00C33893" w:rsidP="00C33893">
      <w:pPr>
        <w:spacing w:line="200" w:lineRule="atLeast"/>
      </w:pPr>
      <w:r>
        <w:t> </w:t>
      </w:r>
    </w:p>
    <w:p w14:paraId="0CA59B03" w14:textId="16D79F39" w:rsidR="00C33893" w:rsidRDefault="00C33893" w:rsidP="00C33893">
      <w:pPr>
        <w:spacing w:line="200" w:lineRule="atLeast"/>
      </w:pPr>
      <w:r>
        <w:t> </w:t>
      </w:r>
    </w:p>
    <w:p w14:paraId="4838890C" w14:textId="569AC4B1" w:rsidR="00C33893" w:rsidRDefault="00C33893" w:rsidP="00C33893">
      <w:pPr>
        <w:spacing w:line="200" w:lineRule="atLeas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E70C04A" wp14:editId="0A789D36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124075" cy="2133600"/>
            <wp:effectExtent l="0" t="0" r="9525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 </w:t>
      </w:r>
    </w:p>
    <w:p w14:paraId="3BEE6BB9" w14:textId="77777777" w:rsidR="00C33893" w:rsidRDefault="00C33893" w:rsidP="00C33893">
      <w:pPr>
        <w:spacing w:line="200" w:lineRule="atLeast"/>
      </w:pPr>
      <w:r>
        <w:t> </w:t>
      </w:r>
    </w:p>
    <w:p w14:paraId="44A7744B" w14:textId="77777777" w:rsidR="00C33893" w:rsidRDefault="00C33893" w:rsidP="00C33893">
      <w:pPr>
        <w:spacing w:line="200" w:lineRule="atLeast"/>
      </w:pPr>
      <w:r>
        <w:t> </w:t>
      </w:r>
    </w:p>
    <w:p w14:paraId="67254426" w14:textId="77777777" w:rsidR="00C33893" w:rsidRDefault="00C33893" w:rsidP="00C33893">
      <w:pPr>
        <w:ind w:left="2960"/>
      </w:pPr>
      <w:r>
        <w:t> </w:t>
      </w:r>
    </w:p>
    <w:p w14:paraId="1BB45D05" w14:textId="77777777" w:rsidR="00C33893" w:rsidRDefault="00C33893" w:rsidP="00C33893">
      <w:pPr>
        <w:spacing w:before="1" w:line="160" w:lineRule="atLeast"/>
      </w:pPr>
      <w:r>
        <w:rPr>
          <w:sz w:val="16"/>
          <w:szCs w:val="16"/>
        </w:rPr>
        <w:t> </w:t>
      </w:r>
    </w:p>
    <w:p w14:paraId="71613BEA" w14:textId="77777777" w:rsidR="00C33893" w:rsidRDefault="00C33893" w:rsidP="00C33893">
      <w:pPr>
        <w:spacing w:line="200" w:lineRule="atLeast"/>
      </w:pPr>
      <w:r>
        <w:t> </w:t>
      </w:r>
    </w:p>
    <w:p w14:paraId="3A447B91" w14:textId="77777777" w:rsidR="00C33893" w:rsidRDefault="00C33893" w:rsidP="00C33893">
      <w:pPr>
        <w:spacing w:line="200" w:lineRule="atLeast"/>
      </w:pPr>
      <w:r>
        <w:t> </w:t>
      </w:r>
    </w:p>
    <w:p w14:paraId="70453161" w14:textId="77777777" w:rsidR="00C33893" w:rsidRDefault="00C33893" w:rsidP="00C33893">
      <w:pPr>
        <w:spacing w:line="200" w:lineRule="atLeast"/>
      </w:pPr>
      <w:r>
        <w:t> </w:t>
      </w:r>
    </w:p>
    <w:p w14:paraId="29844FEC" w14:textId="77777777" w:rsidR="00C33893" w:rsidRDefault="00C33893" w:rsidP="00C33893">
      <w:pPr>
        <w:spacing w:line="200" w:lineRule="atLeast"/>
      </w:pPr>
      <w:r>
        <w:t> </w:t>
      </w:r>
    </w:p>
    <w:p w14:paraId="53FAE9F9" w14:textId="77777777" w:rsidR="00C33893" w:rsidRDefault="00C33893" w:rsidP="00C33893">
      <w:pPr>
        <w:jc w:val="center"/>
      </w:pPr>
      <w:r>
        <w:rPr>
          <w:b/>
          <w:bCs/>
          <w:sz w:val="48"/>
          <w:szCs w:val="48"/>
        </w:rPr>
        <w:t> </w:t>
      </w:r>
    </w:p>
    <w:p w14:paraId="757EF22A" w14:textId="5C0E282B" w:rsidR="00C33893" w:rsidRDefault="00C33893" w:rsidP="00C33893">
      <w:pPr>
        <w:jc w:val="center"/>
      </w:pPr>
      <w:r>
        <w:rPr>
          <w:b/>
          <w:bCs/>
          <w:sz w:val="48"/>
          <w:szCs w:val="48"/>
        </w:rPr>
        <w:t>  </w:t>
      </w:r>
    </w:p>
    <w:p w14:paraId="16481B49" w14:textId="77777777" w:rsidR="00C33893" w:rsidRDefault="00C33893" w:rsidP="00C33893">
      <w:pPr>
        <w:jc w:val="center"/>
        <w:rPr>
          <w:b/>
          <w:bCs/>
          <w:sz w:val="44"/>
          <w:szCs w:val="44"/>
        </w:rPr>
      </w:pPr>
    </w:p>
    <w:p w14:paraId="221D26DA" w14:textId="47E946FC" w:rsidR="00C33893" w:rsidRDefault="00D61D17" w:rsidP="00C33893">
      <w:pPr>
        <w:jc w:val="center"/>
      </w:pPr>
      <w:r>
        <w:rPr>
          <w:b/>
          <w:bCs/>
          <w:sz w:val="44"/>
          <w:szCs w:val="44"/>
        </w:rPr>
        <w:t>Vývoj aplikácií pre mobilné zariadenia</w:t>
      </w:r>
    </w:p>
    <w:p w14:paraId="53683AC2" w14:textId="5B550158" w:rsidR="00C33893" w:rsidRDefault="00C33893" w:rsidP="00C3389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semestrálna práca </w:t>
      </w:r>
    </w:p>
    <w:p w14:paraId="0844BE97" w14:textId="77777777" w:rsidR="00C33893" w:rsidRDefault="00C33893" w:rsidP="00C33893">
      <w:pPr>
        <w:rPr>
          <w:rFonts w:eastAsiaTheme="minorHAnsi"/>
          <w:szCs w:val="24"/>
          <w:lang w:eastAsia="sk-SK"/>
        </w:rPr>
      </w:pPr>
    </w:p>
    <w:p w14:paraId="73B3F491" w14:textId="6E037DE8" w:rsidR="00C33893" w:rsidRDefault="00C33893" w:rsidP="00C33893">
      <w:pPr>
        <w:ind w:firstLine="708"/>
        <w:rPr>
          <w:sz w:val="28"/>
          <w:szCs w:val="28"/>
        </w:rPr>
      </w:pPr>
      <w:r>
        <w:rPr>
          <w:b/>
          <w:bCs/>
          <w:sz w:val="56"/>
          <w:szCs w:val="56"/>
        </w:rPr>
        <w:t> </w:t>
      </w:r>
      <w:r>
        <w:rPr>
          <w:sz w:val="28"/>
          <w:szCs w:val="28"/>
        </w:rPr>
        <w:t xml:space="preserve">       </w:t>
      </w:r>
    </w:p>
    <w:p w14:paraId="5BC0078A" w14:textId="70EE18BD" w:rsidR="00C33893" w:rsidRDefault="00C33893" w:rsidP="00C33893">
      <w:pPr>
        <w:ind w:firstLine="708"/>
        <w:rPr>
          <w:sz w:val="28"/>
          <w:szCs w:val="28"/>
        </w:rPr>
      </w:pPr>
    </w:p>
    <w:p w14:paraId="56D82205" w14:textId="77777777" w:rsidR="00C33893" w:rsidRDefault="00C33893" w:rsidP="00C33893">
      <w:pPr>
        <w:ind w:firstLine="708"/>
      </w:pPr>
    </w:p>
    <w:p w14:paraId="42A38323" w14:textId="5033CB1A" w:rsidR="00C33893" w:rsidRDefault="00C33893" w:rsidP="00C33893">
      <w:pPr>
        <w:ind w:firstLine="708"/>
        <w:jc w:val="right"/>
      </w:pPr>
    </w:p>
    <w:p w14:paraId="48E587D0" w14:textId="77777777" w:rsidR="00C33893" w:rsidRDefault="00C33893" w:rsidP="00C33893">
      <w:pPr>
        <w:ind w:firstLine="708"/>
        <w:jc w:val="right"/>
        <w:rPr>
          <w:sz w:val="28"/>
          <w:szCs w:val="28"/>
        </w:rPr>
      </w:pPr>
    </w:p>
    <w:p w14:paraId="6BBFFC57" w14:textId="77777777" w:rsidR="00C33893" w:rsidRDefault="00C33893" w:rsidP="00C33893">
      <w:pPr>
        <w:ind w:firstLine="708"/>
        <w:jc w:val="right"/>
        <w:rPr>
          <w:sz w:val="28"/>
          <w:szCs w:val="28"/>
        </w:rPr>
      </w:pPr>
    </w:p>
    <w:p w14:paraId="15EABE18" w14:textId="289809E2" w:rsidR="00C33893" w:rsidRDefault="00C33893" w:rsidP="00C33893">
      <w:pPr>
        <w:ind w:firstLine="708"/>
        <w:jc w:val="right"/>
      </w:pPr>
      <w:r>
        <w:rPr>
          <w:sz w:val="28"/>
          <w:szCs w:val="28"/>
        </w:rPr>
        <w:t> </w:t>
      </w:r>
    </w:p>
    <w:p w14:paraId="698B6A2B" w14:textId="77777777" w:rsidR="00C33893" w:rsidRDefault="00C33893" w:rsidP="00C33893">
      <w:pPr>
        <w:ind w:firstLine="708"/>
        <w:jc w:val="right"/>
      </w:pPr>
      <w:r>
        <w:rPr>
          <w:sz w:val="28"/>
          <w:szCs w:val="28"/>
        </w:rPr>
        <w:t> </w:t>
      </w:r>
    </w:p>
    <w:p w14:paraId="2474F074" w14:textId="77777777" w:rsidR="00C33893" w:rsidRDefault="00C33893" w:rsidP="00C33893">
      <w:pPr>
        <w:ind w:firstLine="708"/>
        <w:jc w:val="right"/>
      </w:pPr>
      <w:r>
        <w:rPr>
          <w:sz w:val="28"/>
          <w:szCs w:val="28"/>
        </w:rPr>
        <w:t> </w:t>
      </w:r>
    </w:p>
    <w:p w14:paraId="35395D25" w14:textId="77777777" w:rsidR="00C33893" w:rsidRDefault="00C33893" w:rsidP="00C33893">
      <w:pPr>
        <w:ind w:firstLine="708"/>
        <w:jc w:val="right"/>
      </w:pPr>
      <w:r>
        <w:rPr>
          <w:sz w:val="28"/>
          <w:szCs w:val="28"/>
        </w:rPr>
        <w:t> </w:t>
      </w:r>
    </w:p>
    <w:p w14:paraId="74B72776" w14:textId="77777777" w:rsidR="00C33893" w:rsidRDefault="00C33893" w:rsidP="00C33893">
      <w:pPr>
        <w:ind w:firstLine="708"/>
        <w:jc w:val="right"/>
      </w:pPr>
      <w:r>
        <w:rPr>
          <w:sz w:val="28"/>
          <w:szCs w:val="28"/>
        </w:rPr>
        <w:t> </w:t>
      </w:r>
    </w:p>
    <w:p w14:paraId="3171BD99" w14:textId="77777777" w:rsidR="00C33893" w:rsidRDefault="00C33893" w:rsidP="00C33893">
      <w:pPr>
        <w:ind w:firstLine="708"/>
        <w:jc w:val="right"/>
      </w:pPr>
      <w:r>
        <w:rPr>
          <w:sz w:val="28"/>
          <w:szCs w:val="28"/>
        </w:rPr>
        <w:t> </w:t>
      </w:r>
    </w:p>
    <w:p w14:paraId="7383676D" w14:textId="77777777" w:rsidR="00C33893" w:rsidRDefault="00C33893" w:rsidP="00C33893">
      <w:pPr>
        <w:ind w:firstLine="708"/>
        <w:jc w:val="right"/>
      </w:pPr>
      <w:r>
        <w:rPr>
          <w:sz w:val="28"/>
          <w:szCs w:val="28"/>
        </w:rPr>
        <w:t> </w:t>
      </w:r>
    </w:p>
    <w:p w14:paraId="1323C06E" w14:textId="77777777" w:rsidR="00C33893" w:rsidRDefault="00C33893" w:rsidP="00C33893">
      <w:pPr>
        <w:jc w:val="right"/>
      </w:pPr>
      <w:r>
        <w:rPr>
          <w:sz w:val="28"/>
          <w:szCs w:val="28"/>
        </w:rPr>
        <w:t> </w:t>
      </w:r>
    </w:p>
    <w:p w14:paraId="6ED93E7B" w14:textId="77777777" w:rsidR="00D61D17" w:rsidRDefault="00C33893" w:rsidP="00C33893">
      <w:pPr>
        <w:jc w:val="right"/>
        <w:rPr>
          <w:sz w:val="28"/>
          <w:szCs w:val="28"/>
        </w:rPr>
      </w:pPr>
      <w:r>
        <w:rPr>
          <w:sz w:val="28"/>
          <w:szCs w:val="28"/>
        </w:rPr>
        <w:t> 2020/2021</w:t>
      </w:r>
      <w:r>
        <w:rPr>
          <w:sz w:val="28"/>
          <w:szCs w:val="28"/>
        </w:rPr>
        <w:tab/>
      </w:r>
    </w:p>
    <w:p w14:paraId="27EBC41F" w14:textId="05B794EF" w:rsidR="00C33893" w:rsidRDefault="00C33893" w:rsidP="00C33893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Ján Kováč</w:t>
      </w:r>
    </w:p>
    <w:p w14:paraId="787A7265" w14:textId="48D61F68" w:rsidR="00D61D17" w:rsidRDefault="00D61D17" w:rsidP="00D61D17">
      <w:pPr>
        <w:pStyle w:val="Nadpis1"/>
      </w:pPr>
      <w:r>
        <w:lastRenderedPageBreak/>
        <w:t xml:space="preserve">Aplikácia pre servis </w:t>
      </w:r>
      <w:r w:rsidRPr="00D61D17">
        <w:t>výpočtovej</w:t>
      </w:r>
      <w:r>
        <w:t xml:space="preserve"> techniky </w:t>
      </w:r>
    </w:p>
    <w:p w14:paraId="597FAE59" w14:textId="77777777" w:rsidR="00D61D17" w:rsidRPr="00D61D17" w:rsidRDefault="00D61D17" w:rsidP="00D61D17"/>
    <w:p w14:paraId="0C838149" w14:textId="0AD7C68A" w:rsidR="00D61D17" w:rsidRDefault="00D61D17" w:rsidP="00D61D17">
      <w:pPr>
        <w:pStyle w:val="Nadpis2"/>
      </w:pPr>
      <w:r>
        <w:t xml:space="preserve">Spracovanie prehľadu dostupných aplikácií podobného zamerania. </w:t>
      </w:r>
    </w:p>
    <w:p w14:paraId="12E84DD0" w14:textId="77777777" w:rsidR="00D61D17" w:rsidRPr="00D61D17" w:rsidRDefault="00D61D17" w:rsidP="00D61D17"/>
    <w:p w14:paraId="2C0372E9" w14:textId="77777777" w:rsidR="00D61D17" w:rsidRDefault="00D61D17" w:rsidP="00D61D17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Bohužial</w:t>
      </w:r>
      <w:proofErr w:type="spellEnd"/>
      <w:r>
        <w:rPr>
          <w:sz w:val="23"/>
          <w:szCs w:val="23"/>
        </w:rPr>
        <w:t xml:space="preserve"> pri hľadaní podobných </w:t>
      </w:r>
      <w:proofErr w:type="spellStart"/>
      <w:r>
        <w:rPr>
          <w:sz w:val="23"/>
          <w:szCs w:val="23"/>
        </w:rPr>
        <w:t>aplikacíi</w:t>
      </w:r>
      <w:proofErr w:type="spellEnd"/>
      <w:r>
        <w:rPr>
          <w:sz w:val="23"/>
          <w:szCs w:val="23"/>
        </w:rPr>
        <w:t xml:space="preserve"> sa mi nepodarilo nájsť žiadnu aplikáciu ktorá by bola podobná aplikácií na ktorej budem pracovať. Pri hľadaní som sa zameral na slovenské firmy ktoré sa venujú servisu výpočtovej techniky avšak ani jedna z nich pre svojich zákazníkov neponúka možnosť mobilnej aplikácie. </w:t>
      </w:r>
    </w:p>
    <w:p w14:paraId="1B5C20A0" w14:textId="77777777" w:rsidR="00D61D17" w:rsidRDefault="00D61D17" w:rsidP="00D61D1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 hľadaní som sa zameral na firmy ako „Fix Servis“ , „Pc Express“, „Mobil Online“ avšak všetky menované firmy ponúkajú len webové rozhranie pre svojich zákazníkov. </w:t>
      </w:r>
    </w:p>
    <w:p w14:paraId="0A042742" w14:textId="385C54A5" w:rsidR="00D61D17" w:rsidRDefault="00D61D17" w:rsidP="00D61D17">
      <w:pPr>
        <w:pStyle w:val="Nadpis1"/>
        <w:jc w:val="center"/>
      </w:pPr>
      <w:r>
        <w:rPr>
          <w:rFonts w:ascii="Times New Roman" w:hAnsi="Times New Roman" w:cs="Times New Roman"/>
          <w:sz w:val="23"/>
          <w:szCs w:val="23"/>
        </w:rPr>
        <w:t>Po neúspechu som sa zameral aj na zahraničné firmy avšak dospel som k rovnakému záveru ako pri Slovenských firmách.</w:t>
      </w:r>
    </w:p>
    <w:p w14:paraId="5606B413" w14:textId="5A372E31" w:rsidR="00D61D17" w:rsidRDefault="00D61D17" w:rsidP="00D61D17"/>
    <w:p w14:paraId="11F40038" w14:textId="58B925D4" w:rsidR="00D61D17" w:rsidRDefault="00D61D17" w:rsidP="00D61D17"/>
    <w:p w14:paraId="51ED2CC7" w14:textId="12DBA450" w:rsidR="00D61D17" w:rsidRDefault="00D61D17" w:rsidP="00D61D17"/>
    <w:p w14:paraId="0F3B589F" w14:textId="72C39124" w:rsidR="00D61D17" w:rsidRDefault="00D61D17" w:rsidP="00D61D17"/>
    <w:p w14:paraId="53A419EC" w14:textId="598358B6" w:rsidR="00D61D17" w:rsidRDefault="00D61D17" w:rsidP="00D61D17"/>
    <w:p w14:paraId="1EEF2020" w14:textId="56B03594" w:rsidR="00D61D17" w:rsidRDefault="00D61D17" w:rsidP="00D61D17"/>
    <w:p w14:paraId="41045352" w14:textId="5DFD417C" w:rsidR="00D61D17" w:rsidRDefault="00D61D17" w:rsidP="00D61D17"/>
    <w:p w14:paraId="57C623F0" w14:textId="675D8B9F" w:rsidR="00D61D17" w:rsidRDefault="00D61D17" w:rsidP="00D61D17"/>
    <w:p w14:paraId="0AC24003" w14:textId="591E601F" w:rsidR="00D61D17" w:rsidRDefault="00D61D17" w:rsidP="00D61D17"/>
    <w:p w14:paraId="7D5A6577" w14:textId="0FF38F21" w:rsidR="00D61D17" w:rsidRDefault="00D61D17" w:rsidP="00D61D17"/>
    <w:p w14:paraId="0DC69313" w14:textId="1604E837" w:rsidR="00D61D17" w:rsidRDefault="00D61D17" w:rsidP="00D61D17"/>
    <w:p w14:paraId="554D552E" w14:textId="12C99F54" w:rsidR="00D61D17" w:rsidRDefault="00D61D17" w:rsidP="00D61D17"/>
    <w:p w14:paraId="5BF21648" w14:textId="714DADE8" w:rsidR="00D61D17" w:rsidRDefault="00D61D17" w:rsidP="00D61D17"/>
    <w:p w14:paraId="4C1590BF" w14:textId="725EC5C7" w:rsidR="00D61D17" w:rsidRDefault="00D61D17" w:rsidP="00D61D17"/>
    <w:p w14:paraId="38D64DB1" w14:textId="106F5672" w:rsidR="00D61D17" w:rsidRDefault="00D61D17" w:rsidP="00D61D17"/>
    <w:p w14:paraId="1A541069" w14:textId="26063A14" w:rsidR="00D61D17" w:rsidRDefault="00D61D17" w:rsidP="00D61D17"/>
    <w:p w14:paraId="57EED201" w14:textId="7FFB47CD" w:rsidR="00D61D17" w:rsidRDefault="00D61D17" w:rsidP="00D61D17"/>
    <w:p w14:paraId="65FE82B3" w14:textId="6FE8F759" w:rsidR="00D61D17" w:rsidRDefault="00D61D17" w:rsidP="00D61D17"/>
    <w:p w14:paraId="576607DE" w14:textId="0048B747" w:rsidR="00D61D17" w:rsidRDefault="00D61D17" w:rsidP="00D61D17"/>
    <w:p w14:paraId="00ABDA4A" w14:textId="5BE204E7" w:rsidR="00D61D17" w:rsidRDefault="00D61D17" w:rsidP="00D61D17"/>
    <w:p w14:paraId="6D951E8D" w14:textId="77777777" w:rsidR="00D61D17" w:rsidRDefault="00D61D17" w:rsidP="00D61D17"/>
    <w:p w14:paraId="087BCB2E" w14:textId="77777777" w:rsidR="00D61D17" w:rsidRDefault="00D61D17" w:rsidP="00D61D17"/>
    <w:p w14:paraId="5BA5CBB0" w14:textId="77777777" w:rsidR="00D61D17" w:rsidRDefault="00D61D17" w:rsidP="00D61D17"/>
    <w:p w14:paraId="08E2E6BA" w14:textId="1CBBAE40" w:rsidR="00D61D17" w:rsidRDefault="00D61D17" w:rsidP="00D61D17"/>
    <w:p w14:paraId="186A05D3" w14:textId="366E315E" w:rsidR="00D61D17" w:rsidRDefault="00D61D17" w:rsidP="00D61D17"/>
    <w:p w14:paraId="3C68A217" w14:textId="151F1603" w:rsidR="00D61D17" w:rsidRDefault="00D61D17" w:rsidP="00D61D17"/>
    <w:p w14:paraId="649C39C5" w14:textId="2B7C4DF0" w:rsidR="00D61D17" w:rsidRDefault="00D61D17" w:rsidP="00D61D17"/>
    <w:p w14:paraId="5AC6B86B" w14:textId="149DBE9C" w:rsidR="00D61D17" w:rsidRDefault="00D61D17" w:rsidP="00D61D17"/>
    <w:p w14:paraId="02A62311" w14:textId="3A9C0616" w:rsidR="00D61D17" w:rsidRDefault="00D61D17" w:rsidP="00D61D17"/>
    <w:p w14:paraId="0EA25BB4" w14:textId="05A4CD7A" w:rsidR="00D61D17" w:rsidRDefault="00D61D17" w:rsidP="00D61D17"/>
    <w:p w14:paraId="1E6B86EE" w14:textId="1E24287D" w:rsidR="00D61D17" w:rsidRDefault="00D61D17" w:rsidP="00D61D17"/>
    <w:p w14:paraId="6C31F695" w14:textId="53CDB4A7" w:rsidR="00D61D17" w:rsidRDefault="00D61D17" w:rsidP="00D61D17"/>
    <w:p w14:paraId="159854B2" w14:textId="77777777" w:rsidR="00D61D17" w:rsidRDefault="00D61D17" w:rsidP="00D61D17"/>
    <w:p w14:paraId="3598A881" w14:textId="77777777" w:rsidR="00D61D17" w:rsidRDefault="00D61D17" w:rsidP="00D61D17">
      <w:pPr>
        <w:pStyle w:val="Nadpis1"/>
        <w:rPr>
          <w:noProof/>
        </w:rPr>
      </w:pPr>
      <w:r>
        <w:rPr>
          <w:noProof/>
        </w:rPr>
        <w:lastRenderedPageBreak/>
        <w:t>Analýza navrhovanej aplikácie</w:t>
      </w:r>
    </w:p>
    <w:p w14:paraId="3C853C79" w14:textId="77777777" w:rsidR="00D61D17" w:rsidRDefault="00D61D17" w:rsidP="00D61D17"/>
    <w:p w14:paraId="0E223F09" w14:textId="0FF5E4F8" w:rsidR="00D61D17" w:rsidRPr="00D61D17" w:rsidRDefault="00D61D17" w:rsidP="00D61D17">
      <w:pPr>
        <w:pStyle w:val="Nadpis2"/>
      </w:pPr>
      <w:proofErr w:type="spellStart"/>
      <w:r w:rsidRPr="00D61D17">
        <w:t>Use-case</w:t>
      </w:r>
      <w:proofErr w:type="spellEnd"/>
      <w:r w:rsidRPr="00D61D17">
        <w:t xml:space="preserve"> Diagram</w:t>
      </w:r>
    </w:p>
    <w:p w14:paraId="20725EC8" w14:textId="67189853" w:rsidR="00D61D17" w:rsidRDefault="00D61D17" w:rsidP="00D61D17">
      <w:r w:rsidRPr="00D61D17">
        <w:drawing>
          <wp:anchor distT="0" distB="0" distL="114300" distR="114300" simplePos="0" relativeHeight="251669504" behindDoc="0" locked="0" layoutInCell="1" allowOverlap="1" wp14:anchorId="31041C3C" wp14:editId="4A36CF6B">
            <wp:simplePos x="0" y="0"/>
            <wp:positionH relativeFrom="column">
              <wp:posOffset>277495</wp:posOffset>
            </wp:positionH>
            <wp:positionV relativeFrom="paragraph">
              <wp:posOffset>441960</wp:posOffset>
            </wp:positionV>
            <wp:extent cx="5760720" cy="3907155"/>
            <wp:effectExtent l="133350" t="114300" r="144780" b="169545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71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F29580" w14:textId="615E41C4" w:rsidR="00D61D17" w:rsidRDefault="00D61D17" w:rsidP="00D61D17"/>
    <w:p w14:paraId="08677A4F" w14:textId="77777777" w:rsidR="00D61D17" w:rsidRDefault="00D61D17" w:rsidP="00D61D17">
      <w:pPr>
        <w:pStyle w:val="Nadpis2"/>
        <w:rPr>
          <w:noProof/>
        </w:rPr>
      </w:pPr>
      <w:r>
        <w:rPr>
          <w:noProof/>
        </w:rPr>
        <w:t>Popis analýzy</w:t>
      </w:r>
    </w:p>
    <w:p w14:paraId="04CBD177" w14:textId="77777777" w:rsidR="00D61D17" w:rsidRDefault="00D61D17" w:rsidP="00D61D17"/>
    <w:p w14:paraId="1A2F6E84" w14:textId="77777777" w:rsidR="00D61D17" w:rsidRDefault="00D61D17" w:rsidP="00D61D17">
      <w:pPr>
        <w:ind w:firstLine="708"/>
      </w:pPr>
      <w:r>
        <w:t xml:space="preserve">Pri analýze aplikácie som musel brať ohľad na celkovú funkčnosť aplikácie tak aby fungujúcemu servisnému stredisku zjednodušila organizovanie jednotlivých objednávok a zákaziek. Rovnako by aplikácia mala zákazníkovi servisného strediska uľahčiť prehľad o aktuálne </w:t>
      </w:r>
      <w:proofErr w:type="spellStart"/>
      <w:r>
        <w:t>servisovaných</w:t>
      </w:r>
      <w:proofErr w:type="spellEnd"/>
      <w:r>
        <w:t xml:space="preserve"> zariadeniach a zlepšiť jeho informovanosť o procesoch pri spracovávaní jeho servisnej požiadavky.</w:t>
      </w:r>
    </w:p>
    <w:p w14:paraId="28AF7ED8" w14:textId="4569C28D" w:rsidR="00D61D17" w:rsidRPr="00E97399" w:rsidRDefault="00D61D17" w:rsidP="00D61D17">
      <w:pPr>
        <w:ind w:firstLine="708"/>
      </w:pPr>
      <w:r>
        <w:t>Aplikácia bude zároveň  prihlásenému používateľovi ponúkať možnosť vykonania testu odolnosti voči vode na jeho zariadení</w:t>
      </w:r>
      <w:r>
        <w:t>.</w:t>
      </w:r>
      <w:r>
        <w:t>.</w:t>
      </w:r>
    </w:p>
    <w:p w14:paraId="780DD61D" w14:textId="45DC158A" w:rsidR="00D61D17" w:rsidRDefault="00D61D17" w:rsidP="00D61D17"/>
    <w:p w14:paraId="2733247A" w14:textId="700B31E3" w:rsidR="00D61D17" w:rsidRDefault="00D61D17" w:rsidP="00D61D17"/>
    <w:p w14:paraId="7885BBEF" w14:textId="3D87C45F" w:rsidR="00D61D17" w:rsidRDefault="00D61D17" w:rsidP="00D61D17"/>
    <w:p w14:paraId="1C8556CB" w14:textId="425F5AE6" w:rsidR="00D61D17" w:rsidRDefault="00D61D17" w:rsidP="00D61D17"/>
    <w:p w14:paraId="5F2F0963" w14:textId="2A880105" w:rsidR="00D61D17" w:rsidRDefault="00D61D17" w:rsidP="00D61D17"/>
    <w:p w14:paraId="3E9BDF6E" w14:textId="7CD744CA" w:rsidR="00D61D17" w:rsidRDefault="00D61D17" w:rsidP="00D61D17"/>
    <w:p w14:paraId="697704AC" w14:textId="15FB2E1A" w:rsidR="00D61D17" w:rsidRDefault="00D61D17" w:rsidP="00D61D17"/>
    <w:p w14:paraId="60245956" w14:textId="6D84136D" w:rsidR="00D61D17" w:rsidRDefault="00D61D17" w:rsidP="00D61D17"/>
    <w:p w14:paraId="7EEA3EF8" w14:textId="7B7EB264" w:rsidR="00D61D17" w:rsidRDefault="00D61D17" w:rsidP="00D61D17"/>
    <w:p w14:paraId="468EA1BC" w14:textId="77DF23CF" w:rsidR="00D61D17" w:rsidRDefault="00673EFE" w:rsidP="00673EFE">
      <w:pPr>
        <w:pStyle w:val="Nadpis2"/>
      </w:pPr>
      <w:r>
        <w:lastRenderedPageBreak/>
        <w:t>UML diagram tried</w:t>
      </w:r>
    </w:p>
    <w:p w14:paraId="466DB0B6" w14:textId="57EA4D86" w:rsidR="00673EFE" w:rsidRPr="00673EFE" w:rsidRDefault="00673EFE" w:rsidP="00673EFE">
      <w:r w:rsidRPr="00673EFE">
        <w:drawing>
          <wp:anchor distT="0" distB="0" distL="114300" distR="114300" simplePos="0" relativeHeight="251670528" behindDoc="0" locked="0" layoutInCell="1" allowOverlap="1" wp14:anchorId="52ACF3F5" wp14:editId="083637A5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5760720" cy="4122420"/>
            <wp:effectExtent l="0" t="0" r="0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81C86" w14:textId="665B192B" w:rsidR="00D61D17" w:rsidRDefault="00D61D17" w:rsidP="00D61D17"/>
    <w:p w14:paraId="4FE17451" w14:textId="3C683222" w:rsidR="00D61D17" w:rsidRDefault="009D1846" w:rsidP="009D1846">
      <w:pPr>
        <w:pStyle w:val="Nadpis2"/>
      </w:pPr>
      <w:r>
        <w:t>Popis Implementácie</w:t>
      </w:r>
    </w:p>
    <w:p w14:paraId="0458117B" w14:textId="41A347F7" w:rsidR="009D1846" w:rsidRDefault="009D1846" w:rsidP="009D1846"/>
    <w:p w14:paraId="300CB5FC" w14:textId="590FB480" w:rsidR="009D1846" w:rsidRPr="009D1846" w:rsidRDefault="009D1846" w:rsidP="009D1846">
      <w:pPr>
        <w:ind w:firstLine="708"/>
      </w:pPr>
      <w:r>
        <w:t xml:space="preserve">Aplikácia obsahuje hlavnú aktivitu, aktivitu </w:t>
      </w:r>
      <w:proofErr w:type="spellStart"/>
      <w:r>
        <w:t>main</w:t>
      </w:r>
      <w:proofErr w:type="spellEnd"/>
      <w:r>
        <w:t xml:space="preserve">. Po zapnutí aplikácie sa spustí táto aktivita a umožní </w:t>
      </w:r>
      <w:proofErr w:type="spellStart"/>
      <w:r>
        <w:t>používateľovy</w:t>
      </w:r>
      <w:proofErr w:type="spellEnd"/>
      <w:r>
        <w:t xml:space="preserve"> interakciu s 3 zobrazenými obrázkami, po kliknutí na tieto obrázky sa k nim zobrazia bližšie informácie. </w:t>
      </w:r>
      <w:proofErr w:type="spellStart"/>
      <w:r>
        <w:t>Ďaľej</w:t>
      </w:r>
      <w:proofErr w:type="spellEnd"/>
      <w:r>
        <w:t xml:space="preserve"> je </w:t>
      </w:r>
      <w:proofErr w:type="spellStart"/>
      <w:r>
        <w:t>používateľovy</w:t>
      </w:r>
      <w:proofErr w:type="spellEnd"/>
      <w:r>
        <w:t xml:space="preserve"> umožnené pokračovať do aplikácie pomocou </w:t>
      </w:r>
      <w:proofErr w:type="spellStart"/>
      <w:r>
        <w:t>tlačítka</w:t>
      </w:r>
      <w:proofErr w:type="spellEnd"/>
      <w:r>
        <w:t xml:space="preserve"> „Prihlásiť“. Po kliknutí na toto </w:t>
      </w:r>
      <w:proofErr w:type="spellStart"/>
      <w:r>
        <w:t>tlačítko</w:t>
      </w:r>
      <w:proofErr w:type="spellEnd"/>
      <w:r>
        <w:t xml:space="preserve"> sa </w:t>
      </w:r>
      <w:proofErr w:type="spellStart"/>
      <w:r>
        <w:t>používateľovy</w:t>
      </w:r>
      <w:proofErr w:type="spellEnd"/>
      <w:r>
        <w:t xml:space="preserve"> otvorí interface kde je mu umožnené sa prihlásiť pomocou účtu Google. Prihlásenie pomocou </w:t>
      </w:r>
      <w:proofErr w:type="spellStart"/>
      <w:r>
        <w:t>googlu</w:t>
      </w:r>
      <w:proofErr w:type="spellEnd"/>
      <w:r>
        <w:t xml:space="preserve"> prináša mnohé benefity ako napríklad rýchlosť prihlásenia bez nutnosti registrácie a zdĺhavého vytvárania účtu. Rovnako výhodné je poskytovať túto možnosť aj pre samotnú aplikáciu keďže vďaka </w:t>
      </w:r>
      <w:proofErr w:type="spellStart"/>
      <w:r>
        <w:t>google</w:t>
      </w:r>
      <w:proofErr w:type="spellEnd"/>
      <w:r>
        <w:t xml:space="preserve"> účtu vieme o </w:t>
      </w:r>
      <w:proofErr w:type="spellStart"/>
      <w:r>
        <w:t>používateľovy</w:t>
      </w:r>
      <w:proofErr w:type="spellEnd"/>
      <w:r>
        <w:t xml:space="preserve"> získať informácie ktoré môžeme neskôr použiť.</w:t>
      </w:r>
    </w:p>
    <w:p w14:paraId="5EEE048C" w14:textId="7B1D3E26" w:rsidR="00D61D17" w:rsidRDefault="009D1846" w:rsidP="00D61D17">
      <w:r>
        <w:tab/>
        <w:t xml:space="preserve">Celý proces prihlasovania je implementovaný pomocou </w:t>
      </w:r>
      <w:proofErr w:type="spellStart"/>
      <w:r>
        <w:t>frameworku</w:t>
      </w:r>
      <w:proofErr w:type="spellEnd"/>
      <w:r>
        <w:t xml:space="preserve"> „Auth0“. O uchovávanie Informácií o používateľov sa v aplikácií stará trieda </w:t>
      </w:r>
      <w:proofErr w:type="spellStart"/>
      <w:r>
        <w:t>CredentialsManager</w:t>
      </w:r>
      <w:proofErr w:type="spellEnd"/>
      <w:r>
        <w:t>.</w:t>
      </w:r>
    </w:p>
    <w:p w14:paraId="2BE6347D" w14:textId="1376BF70" w:rsidR="009D1846" w:rsidRDefault="009D1846" w:rsidP="00D61D17">
      <w:r>
        <w:tab/>
        <w:t xml:space="preserve">Po prihlásení sa </w:t>
      </w:r>
      <w:proofErr w:type="spellStart"/>
      <w:r>
        <w:t>užívateľovy</w:t>
      </w:r>
      <w:proofErr w:type="spellEnd"/>
      <w:r>
        <w:t xml:space="preserve"> zobrazí uvítacia hláška a pomocou menu </w:t>
      </w:r>
      <w:proofErr w:type="spellStart"/>
      <w:r>
        <w:t>može</w:t>
      </w:r>
      <w:proofErr w:type="spellEnd"/>
      <w:r>
        <w:t xml:space="preserve"> užívateľ pokračovať na </w:t>
      </w:r>
      <w:proofErr w:type="spellStart"/>
      <w:r>
        <w:t>ďaľšie</w:t>
      </w:r>
      <w:proofErr w:type="spellEnd"/>
      <w:r>
        <w:t xml:space="preserve"> funkcionality. </w:t>
      </w:r>
    </w:p>
    <w:p w14:paraId="4D9AF2A5" w14:textId="49DC60CC" w:rsidR="009D1846" w:rsidRDefault="009D1846" w:rsidP="00D61D17">
      <w:r>
        <w:tab/>
      </w:r>
      <w:proofErr w:type="spellStart"/>
      <w:r>
        <w:t>Povýbere</w:t>
      </w:r>
      <w:proofErr w:type="spellEnd"/>
      <w:r>
        <w:t xml:space="preserve"> položky servis sa mu zobrazí Fragment s </w:t>
      </w:r>
      <w:proofErr w:type="spellStart"/>
      <w:r>
        <w:t>recycler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ktorý je možné odfiltrovať pomocou tlačidiel </w:t>
      </w:r>
      <w:r w:rsidR="00DB36CB">
        <w:t>„Mobil“ „PC“  „</w:t>
      </w:r>
      <w:proofErr w:type="spellStart"/>
      <w:r w:rsidR="00DB36CB">
        <w:t>Console</w:t>
      </w:r>
      <w:proofErr w:type="spellEnd"/>
      <w:r w:rsidR="00DB36CB">
        <w:t>“ po stlačení tlačidla sa zobrazí vyfiltrovaný zoznam</w:t>
      </w:r>
      <w:r w:rsidR="00965D5A">
        <w:t>, výzor tlačidiel je implementovaný pomocou selektorov „</w:t>
      </w:r>
      <w:proofErr w:type="spellStart"/>
      <w:r w:rsidR="00965D5A">
        <w:t>Color</w:t>
      </w:r>
      <w:proofErr w:type="spellEnd"/>
      <w:r w:rsidR="00965D5A">
        <w:t>“</w:t>
      </w:r>
      <w:r w:rsidR="00DB36CB">
        <w:t xml:space="preserve">. V prípade že sa užívateľ rozhodne vytvoriť požiadavku na servis môže tak učiniť pomocou tlačidla „+“ po stlačení sa mu otvorí formulár kde je potrebné zadať informácie o zariadení, tieto informácie sa validujú a je potrebné ich zadať správne. </w:t>
      </w:r>
    </w:p>
    <w:p w14:paraId="493C9F9B" w14:textId="7FE11A35" w:rsidR="00DB36CB" w:rsidRDefault="00DB36CB" w:rsidP="00D61D17">
      <w:r>
        <w:lastRenderedPageBreak/>
        <w:tab/>
        <w:t>Ak sú všetky informácie zadané správne odblokuje sa tlačidlo „Pokračovať“ a užívateľ môže pokračovať na zadanie informácií ktoré budú slúžiť ako kontakt pre komunikáciu s majiteľom zariadenia.</w:t>
      </w:r>
    </w:p>
    <w:p w14:paraId="79B75212" w14:textId="6F4BD476" w:rsidR="00DB36CB" w:rsidRDefault="00DB36CB" w:rsidP="00D61D17">
      <w:r>
        <w:tab/>
        <w:t xml:space="preserve">Po stlačení tlačidla sa otvorí nový formulár v ktorom je možné nájsť </w:t>
      </w:r>
      <w:proofErr w:type="spellStart"/>
      <w:r>
        <w:t>predvyplnené</w:t>
      </w:r>
      <w:proofErr w:type="spellEnd"/>
      <w:r>
        <w:t xml:space="preserve"> údaje</w:t>
      </w:r>
      <w:r w:rsidR="00BF0256">
        <w:t xml:space="preserve">, v prípade že užívateľ potrebuje, </w:t>
      </w:r>
      <w:r w:rsidR="006D32A4">
        <w:t>môže</w:t>
      </w:r>
      <w:r w:rsidR="00BF0256">
        <w:t xml:space="preserve"> tieto údaje zmeniť. Táto funkcia je implementovaná práve vďaka Auth0 a prihláseniu cez </w:t>
      </w:r>
      <w:r w:rsidR="00965D5A">
        <w:t>G</w:t>
      </w:r>
      <w:r w:rsidR="00BF0256">
        <w:t xml:space="preserve">oogle účet. </w:t>
      </w:r>
    </w:p>
    <w:p w14:paraId="1CA05B84" w14:textId="55C329D0" w:rsidR="00BF0256" w:rsidRDefault="00BF0256" w:rsidP="00D61D17">
      <w:r>
        <w:tab/>
        <w:t xml:space="preserve">Zobrazený formulár je rovnako ako predošlý formulár potrebné vyplniť správne, kontroluje sa dĺžka slov, formát emailu a formát telefónneho </w:t>
      </w:r>
      <w:r w:rsidR="00E21E0B">
        <w:t>čísla</w:t>
      </w:r>
      <w:r>
        <w:t>.</w:t>
      </w:r>
    </w:p>
    <w:p w14:paraId="01C50FFE" w14:textId="2391696C" w:rsidR="00BF0256" w:rsidRDefault="00BF0256" w:rsidP="00BF0256">
      <w:pPr>
        <w:ind w:firstLine="708"/>
      </w:pPr>
      <w:r>
        <w:t xml:space="preserve">Prechod medzi formulármi  je </w:t>
      </w:r>
      <w:proofErr w:type="spellStart"/>
      <w:r>
        <w:t>realiovaný</w:t>
      </w:r>
      <w:proofErr w:type="spellEnd"/>
      <w:r>
        <w:t xml:space="preserve"> pomocou </w:t>
      </w:r>
      <w:proofErr w:type="spellStart"/>
      <w:r>
        <w:t>SafeArgs</w:t>
      </w:r>
      <w:proofErr w:type="spellEnd"/>
      <w:r>
        <w:t xml:space="preserve">  argumentov medzi fragmentami. Po vyplnení prvého formuláru a stlačení tlačidla sa údaje o zariadení dočasne uložia do </w:t>
      </w:r>
      <w:proofErr w:type="spellStart"/>
      <w:r>
        <w:t>Room</w:t>
      </w:r>
      <w:proofErr w:type="spellEnd"/>
      <w:r>
        <w:t xml:space="preserve"> databázy. Pri prechode na </w:t>
      </w:r>
      <w:proofErr w:type="spellStart"/>
      <w:r>
        <w:t>daľší</w:t>
      </w:r>
      <w:proofErr w:type="spellEnd"/>
      <w:r>
        <w:t xml:space="preserve"> formulár sa do argumentov vloží Id týchto dočasných informácií. Pri dokončení ďalšieho formulára sa tieto informácie využijú na vytvorenie nového </w:t>
      </w:r>
      <w:proofErr w:type="spellStart"/>
      <w:r>
        <w:t>servisTicketu</w:t>
      </w:r>
      <w:proofErr w:type="spellEnd"/>
      <w:r>
        <w:t xml:space="preserve"> spolu s informáciami získanými v druhom </w:t>
      </w:r>
      <w:proofErr w:type="spellStart"/>
      <w:r>
        <w:t>formuláry</w:t>
      </w:r>
      <w:proofErr w:type="spellEnd"/>
      <w:r>
        <w:t xml:space="preserve"> a následne sa tento </w:t>
      </w:r>
      <w:proofErr w:type="spellStart"/>
      <w:r>
        <w:t>ticket</w:t>
      </w:r>
      <w:proofErr w:type="spellEnd"/>
      <w:r>
        <w:t xml:space="preserve"> vloží do </w:t>
      </w:r>
      <w:proofErr w:type="spellStart"/>
      <w:r w:rsidR="008B780F">
        <w:t>Room</w:t>
      </w:r>
      <w:proofErr w:type="spellEnd"/>
      <w:r w:rsidR="008B780F">
        <w:t xml:space="preserve"> databázy a užívateľ je presmerovaný naspať na </w:t>
      </w:r>
      <w:proofErr w:type="spellStart"/>
      <w:r w:rsidR="008B780F">
        <w:t>servisFragment</w:t>
      </w:r>
      <w:proofErr w:type="spellEnd"/>
      <w:r w:rsidR="008B780F">
        <w:t xml:space="preserve"> s využitím </w:t>
      </w:r>
      <w:proofErr w:type="spellStart"/>
      <w:r w:rsidR="008B780F">
        <w:t>PopUptoInclusive</w:t>
      </w:r>
      <w:proofErr w:type="spellEnd"/>
      <w:r w:rsidR="008B780F">
        <w:t>.</w:t>
      </w:r>
    </w:p>
    <w:p w14:paraId="1C86229D" w14:textId="6D712439" w:rsidR="008B780F" w:rsidRDefault="008B780F" w:rsidP="00BF0256">
      <w:pPr>
        <w:ind w:firstLine="708"/>
      </w:pPr>
      <w:r>
        <w:t xml:space="preserve">List v položke je typu </w:t>
      </w:r>
      <w:proofErr w:type="spellStart"/>
      <w:r>
        <w:t>MutableLive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a </w:t>
      </w:r>
      <w:proofErr w:type="spellStart"/>
      <w:r>
        <w:t>recycler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sa pri každej zmene znova aktualizuje. </w:t>
      </w:r>
    </w:p>
    <w:p w14:paraId="288783DD" w14:textId="06AE53B4" w:rsidR="008B780F" w:rsidRDefault="008B780F" w:rsidP="00BF0256">
      <w:pPr>
        <w:ind w:firstLine="708"/>
      </w:pPr>
      <w:r>
        <w:t xml:space="preserve">Používateľ má </w:t>
      </w:r>
      <w:r w:rsidR="00E21E0B">
        <w:t>ďalej</w:t>
      </w:r>
      <w:r>
        <w:t xml:space="preserve"> možnosť v menu vybrať položku servisná história a zobraziť tak zariadenia ktorých servis už bol ukončený. Tu rovnako ako pri servise je využitý </w:t>
      </w:r>
      <w:proofErr w:type="spellStart"/>
      <w:r>
        <w:t>recyclerView</w:t>
      </w:r>
      <w:proofErr w:type="spellEnd"/>
      <w:r>
        <w:t xml:space="preserve"> a </w:t>
      </w:r>
      <w:proofErr w:type="spellStart"/>
      <w:r>
        <w:t>MutableLiveData</w:t>
      </w:r>
      <w:proofErr w:type="spellEnd"/>
      <w:r>
        <w:t>. Pri výbere možnos</w:t>
      </w:r>
      <w:r w:rsidR="00E21E0B">
        <w:t>ti test vode odolnosti sa užívateľovi zobrazí fragment s vyrozumením že test je len orientačný a je na jeho vlastnú zodpovednosť.</w:t>
      </w:r>
    </w:p>
    <w:p w14:paraId="68CDDBBB" w14:textId="4BC09418" w:rsidR="00E21E0B" w:rsidRDefault="00E21E0B" w:rsidP="00BF0256">
      <w:pPr>
        <w:ind w:firstLine="708"/>
      </w:pPr>
      <w:r>
        <w:t xml:space="preserve">Ak používateľ prijme riziko môže pokračovať ďalej na reálny test, tu všetko znova spravuje </w:t>
      </w:r>
      <w:proofErr w:type="spellStart"/>
      <w:r>
        <w:t>viewModel</w:t>
      </w:r>
      <w:proofErr w:type="spellEnd"/>
      <w:r>
        <w:t xml:space="preserve"> vrátane </w:t>
      </w:r>
      <w:proofErr w:type="spellStart"/>
      <w:r>
        <w:t>interakcíí</w:t>
      </w:r>
      <w:proofErr w:type="spellEnd"/>
      <w:r>
        <w:t xml:space="preserve"> s používateľom. Na logiku testovania sa používa </w:t>
      </w:r>
      <w:proofErr w:type="spellStart"/>
      <w:r>
        <w:t>sensor</w:t>
      </w:r>
      <w:proofErr w:type="spellEnd"/>
      <w:r>
        <w:t xml:space="preserve"> typu „PRESSURE“ </w:t>
      </w:r>
      <w:r w:rsidR="00965D5A">
        <w:t>a </w:t>
      </w:r>
      <w:proofErr w:type="spellStart"/>
      <w:r w:rsidR="00965D5A">
        <w:t>sensorManager</w:t>
      </w:r>
      <w:proofErr w:type="spellEnd"/>
      <w:r w:rsidR="00965D5A">
        <w:t xml:space="preserve">. Na testovanie sa používateľ musí riadiť pokynmi aplikácie, v prípade že test prebehne v poriadku bude užívateľ upozornený na výsledok testu, ak je test neúspešný </w:t>
      </w:r>
      <w:proofErr w:type="spellStart"/>
      <w:r w:rsidR="00965D5A">
        <w:t>rovnko</w:t>
      </w:r>
      <w:proofErr w:type="spellEnd"/>
      <w:r w:rsidR="00965D5A">
        <w:t xml:space="preserve"> bude užívateľ notifikovaný o výsledku testu. Pre správne fungovanie a dostávanie </w:t>
      </w:r>
      <w:proofErr w:type="spellStart"/>
      <w:r w:rsidR="00965D5A">
        <w:t>informácí</w:t>
      </w:r>
      <w:proofErr w:type="spellEnd"/>
      <w:r w:rsidR="00965D5A">
        <w:t xml:space="preserve"> je potrebné zaregistrovať aktivitu ako </w:t>
      </w:r>
      <w:proofErr w:type="spellStart"/>
      <w:r w:rsidR="00965D5A">
        <w:t>listenera</w:t>
      </w:r>
      <w:proofErr w:type="spellEnd"/>
      <w:r w:rsidR="00965D5A">
        <w:t xml:space="preserve"> pre daný senzor, v prípade že by sa to tak nespravilo </w:t>
      </w:r>
      <w:proofErr w:type="spellStart"/>
      <w:r w:rsidR="00965D5A">
        <w:t>ModelNebude</w:t>
      </w:r>
      <w:proofErr w:type="spellEnd"/>
      <w:r w:rsidR="00965D5A">
        <w:t xml:space="preserve"> dostávať informácie a údaje zo senzora. </w:t>
      </w:r>
      <w:r w:rsidR="006D32A4">
        <w:t xml:space="preserve">Tu treba </w:t>
      </w:r>
      <w:proofErr w:type="spellStart"/>
      <w:r w:rsidR="006D32A4">
        <w:t>podotknút</w:t>
      </w:r>
      <w:proofErr w:type="spellEnd"/>
      <w:r w:rsidR="006D32A4">
        <w:t xml:space="preserve"> že </w:t>
      </w:r>
      <w:proofErr w:type="spellStart"/>
      <w:r w:rsidR="006D32A4">
        <w:t>listenera</w:t>
      </w:r>
      <w:proofErr w:type="spellEnd"/>
      <w:r w:rsidR="006D32A4">
        <w:t xml:space="preserve"> treba </w:t>
      </w:r>
      <w:proofErr w:type="spellStart"/>
      <w:r w:rsidR="006D32A4">
        <w:t>odregistrovať</w:t>
      </w:r>
      <w:proofErr w:type="spellEnd"/>
      <w:r w:rsidR="006D32A4">
        <w:t xml:space="preserve"> v životnom cykle </w:t>
      </w:r>
      <w:proofErr w:type="spellStart"/>
      <w:r w:rsidR="006D32A4">
        <w:t>onStop</w:t>
      </w:r>
      <w:proofErr w:type="spellEnd"/>
      <w:r w:rsidR="006D32A4">
        <w:t>() inak by aplikácia zaťažovala systém na pozadí zbytočne.</w:t>
      </w:r>
    </w:p>
    <w:p w14:paraId="0907A28F" w14:textId="5E70B848" w:rsidR="00965D5A" w:rsidRDefault="00965D5A" w:rsidP="00BF0256">
      <w:pPr>
        <w:ind w:firstLine="708"/>
      </w:pPr>
      <w:r>
        <w:t xml:space="preserve">V prípade že užívateľ vyberie možnosť odhlásiť  bude odhlásený pomocou „Auth0“ a presmerovaný na úvodnú </w:t>
      </w:r>
      <w:proofErr w:type="spellStart"/>
      <w:r>
        <w:t>login</w:t>
      </w:r>
      <w:proofErr w:type="spellEnd"/>
      <w:r>
        <w:t xml:space="preserve"> stránku.</w:t>
      </w:r>
    </w:p>
    <w:p w14:paraId="255A99AB" w14:textId="56A7BFFE" w:rsidR="00965D5A" w:rsidRDefault="00965D5A" w:rsidP="00BF0256">
      <w:pPr>
        <w:ind w:firstLine="708"/>
      </w:pPr>
      <w:r>
        <w:t>V </w:t>
      </w:r>
      <w:r w:rsidR="006D32A4">
        <w:t>aplikácii</w:t>
      </w:r>
      <w:r>
        <w:t xml:space="preserve"> sa </w:t>
      </w:r>
      <w:r w:rsidR="006D32A4">
        <w:t>používajú</w:t>
      </w:r>
      <w:r>
        <w:t xml:space="preserve"> 2 oddelené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aby som dosiahol požadované správanie aplikácie.</w:t>
      </w:r>
    </w:p>
    <w:p w14:paraId="3B6279D1" w14:textId="4BE82C74" w:rsidR="00D61D17" w:rsidRDefault="00D61D17" w:rsidP="00D61D17"/>
    <w:p w14:paraId="24FE3CB4" w14:textId="33493DC9" w:rsidR="00D61D17" w:rsidRDefault="00D61D17" w:rsidP="00D61D17"/>
    <w:p w14:paraId="1BD40CBB" w14:textId="4B22A92E" w:rsidR="00D61D17" w:rsidRDefault="00D61D17" w:rsidP="00D61D17"/>
    <w:p w14:paraId="0BC11C5C" w14:textId="0A69B650" w:rsidR="006D32A4" w:rsidRDefault="006D32A4" w:rsidP="00D61D17"/>
    <w:p w14:paraId="1483DA15" w14:textId="215201E4" w:rsidR="006D32A4" w:rsidRDefault="006D32A4" w:rsidP="00D61D17"/>
    <w:p w14:paraId="621F4C63" w14:textId="65C25385" w:rsidR="006D32A4" w:rsidRDefault="006D32A4" w:rsidP="00D61D17"/>
    <w:p w14:paraId="6B0B022F" w14:textId="205FC25B" w:rsidR="006D32A4" w:rsidRDefault="006D32A4" w:rsidP="00D61D17"/>
    <w:p w14:paraId="14AFEB83" w14:textId="3BEABAE2" w:rsidR="006D32A4" w:rsidRDefault="006D32A4" w:rsidP="00D61D17"/>
    <w:p w14:paraId="37105614" w14:textId="08C31F47" w:rsidR="006D32A4" w:rsidRDefault="006D32A4" w:rsidP="00D61D17"/>
    <w:p w14:paraId="40938A62" w14:textId="7730B627" w:rsidR="006D32A4" w:rsidRDefault="006D32A4" w:rsidP="00D61D17"/>
    <w:p w14:paraId="22C8ED3B" w14:textId="1141BC0A" w:rsidR="006D32A4" w:rsidRDefault="006D32A4" w:rsidP="00D61D17"/>
    <w:p w14:paraId="21D789AD" w14:textId="64C9749B" w:rsidR="006D32A4" w:rsidRDefault="006D32A4" w:rsidP="00D61D17"/>
    <w:p w14:paraId="1F8B5872" w14:textId="3FCCC3BD" w:rsidR="006D32A4" w:rsidRDefault="006D32A4" w:rsidP="00D61D17"/>
    <w:p w14:paraId="2D7DF796" w14:textId="54900BBC" w:rsidR="006D32A4" w:rsidRDefault="006D32A4" w:rsidP="00D61D17"/>
    <w:p w14:paraId="351F07C2" w14:textId="02797CDD" w:rsidR="006D32A4" w:rsidRDefault="006D32A4" w:rsidP="00D61D17"/>
    <w:p w14:paraId="09B7E688" w14:textId="6F13A461" w:rsidR="006D32A4" w:rsidRDefault="006D32A4" w:rsidP="00D61D17"/>
    <w:p w14:paraId="23B63930" w14:textId="6F483E2A" w:rsidR="006D32A4" w:rsidRDefault="006D32A4" w:rsidP="006D32A4">
      <w:pPr>
        <w:pStyle w:val="Nadpis1"/>
      </w:pPr>
      <w:r>
        <w:lastRenderedPageBreak/>
        <w:t>Záver</w:t>
      </w:r>
    </w:p>
    <w:p w14:paraId="4185C09A" w14:textId="433AAACA" w:rsidR="006D32A4" w:rsidRDefault="006D32A4" w:rsidP="006D32A4"/>
    <w:p w14:paraId="3CB6CEDD" w14:textId="6ECDF773" w:rsidR="006D32A4" w:rsidRPr="006D32A4" w:rsidRDefault="006D32A4" w:rsidP="006D32A4">
      <w:r>
        <w:tab/>
        <w:t xml:space="preserve">Môžem skonštatovať že táto semestrálna bola pre mňa veľkým prínosom, pochopil som Vďaka nej základy fungovania Androidu a mobilných aplikácií ako takých. Na začiatku bol pre mňa veľkou neznámou jazyk </w:t>
      </w:r>
      <w:proofErr w:type="spellStart"/>
      <w:r>
        <w:t>Kotlin</w:t>
      </w:r>
      <w:proofErr w:type="spellEnd"/>
      <w:r>
        <w:t xml:space="preserve"> avšak vďaka tomuto kurzu už ovládam jeho základy. Pre mňa najzaujímavejšou témou bol jednoznačne </w:t>
      </w:r>
      <w:proofErr w:type="spellStart"/>
      <w:r>
        <w:t>Recycler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a 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Lifecycles</w:t>
      </w:r>
      <w:proofErr w:type="spellEnd"/>
      <w:r>
        <w:t>. Celý kurz hodnotím pozitívne a určite ho budem odporúčať.</w:t>
      </w:r>
    </w:p>
    <w:p w14:paraId="4815AD07" w14:textId="07F2E3D7" w:rsidR="00AE24F5" w:rsidRPr="00AE24F5" w:rsidRDefault="00AE24F5" w:rsidP="009D1846"/>
    <w:sectPr w:rsidR="00AE24F5" w:rsidRPr="00AE24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35083B"/>
    <w:multiLevelType w:val="hybridMultilevel"/>
    <w:tmpl w:val="18D5589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A914841"/>
    <w:multiLevelType w:val="hybridMultilevel"/>
    <w:tmpl w:val="491C10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CE"/>
    <w:rsid w:val="00101098"/>
    <w:rsid w:val="002742E7"/>
    <w:rsid w:val="005E3ECE"/>
    <w:rsid w:val="00673EFE"/>
    <w:rsid w:val="006D32A4"/>
    <w:rsid w:val="007B12DE"/>
    <w:rsid w:val="007D6666"/>
    <w:rsid w:val="008B780F"/>
    <w:rsid w:val="00903563"/>
    <w:rsid w:val="00944BDD"/>
    <w:rsid w:val="00965D5A"/>
    <w:rsid w:val="009D1846"/>
    <w:rsid w:val="00AE17E0"/>
    <w:rsid w:val="00AE24F5"/>
    <w:rsid w:val="00B47F2D"/>
    <w:rsid w:val="00BF0256"/>
    <w:rsid w:val="00C33893"/>
    <w:rsid w:val="00D270B0"/>
    <w:rsid w:val="00D32D58"/>
    <w:rsid w:val="00D61D17"/>
    <w:rsid w:val="00DB36CB"/>
    <w:rsid w:val="00DE76E0"/>
    <w:rsid w:val="00E21E0B"/>
    <w:rsid w:val="00FA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7F208"/>
  <w15:chartTrackingRefBased/>
  <w15:docId w15:val="{A8836FF4-9D0C-4A37-BF4A-297AA52E7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3389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Nadpis1">
    <w:name w:val="heading 1"/>
    <w:basedOn w:val="Normlny"/>
    <w:next w:val="Normlny"/>
    <w:link w:val="Nadpis1Char"/>
    <w:uiPriority w:val="9"/>
    <w:qFormat/>
    <w:rsid w:val="00D61D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61D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61D17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Bezriadkovania">
    <w:name w:val="No Spacing"/>
    <w:uiPriority w:val="1"/>
    <w:qFormat/>
    <w:rsid w:val="00C3389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Nadpis2Char">
    <w:name w:val="Nadpis 2 Char"/>
    <w:basedOn w:val="Predvolenpsmoodseku"/>
    <w:link w:val="Nadpis2"/>
    <w:uiPriority w:val="9"/>
    <w:rsid w:val="00D61D17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customStyle="1" w:styleId="Default">
    <w:name w:val="Default"/>
    <w:rsid w:val="007B12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opis">
    <w:name w:val="caption"/>
    <w:basedOn w:val="Normlny"/>
    <w:next w:val="Normlny"/>
    <w:uiPriority w:val="35"/>
    <w:unhideWhenUsed/>
    <w:qFormat/>
    <w:rsid w:val="00FA1781"/>
    <w:pPr>
      <w:spacing w:after="200"/>
    </w:pPr>
    <w:rPr>
      <w:i/>
      <w:iCs/>
      <w:color w:val="44546A" w:themeColor="text2"/>
      <w:sz w:val="18"/>
      <w:szCs w:val="18"/>
    </w:rPr>
  </w:style>
  <w:style w:type="paragraph" w:styleId="Odsekzoznamu">
    <w:name w:val="List Paragraph"/>
    <w:basedOn w:val="Normlny"/>
    <w:uiPriority w:val="34"/>
    <w:qFormat/>
    <w:rsid w:val="00FA1781"/>
    <w:pPr>
      <w:ind w:left="720"/>
      <w:contextualSpacing/>
    </w:pPr>
  </w:style>
  <w:style w:type="table" w:styleId="Mriekatabuky">
    <w:name w:val="Table Grid"/>
    <w:basedOn w:val="Normlnatabuka"/>
    <w:uiPriority w:val="39"/>
    <w:rsid w:val="00D32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5633B-D47D-45BA-AA9D-B511B75BE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Kováč</dc:creator>
  <cp:keywords/>
  <dc:description/>
  <cp:lastModifiedBy>Ján Kováč</cp:lastModifiedBy>
  <cp:revision>5</cp:revision>
  <dcterms:created xsi:type="dcterms:W3CDTF">2021-03-21T14:07:00Z</dcterms:created>
  <dcterms:modified xsi:type="dcterms:W3CDTF">2021-06-08T09:54:00Z</dcterms:modified>
</cp:coreProperties>
</file>