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1D4" w:rsidRDefault="00CB3C0A" w:rsidP="00CB3C0A">
      <w:pPr>
        <w:jc w:val="center"/>
        <w:rPr>
          <w:sz w:val="36"/>
          <w:szCs w:val="36"/>
        </w:rPr>
      </w:pPr>
      <w:r w:rsidRPr="00CB3C0A">
        <w:rPr>
          <w:sz w:val="36"/>
          <w:szCs w:val="36"/>
        </w:rPr>
        <w:t>VIZUALIZACIJA PODATAKA – DZ2</w:t>
      </w:r>
    </w:p>
    <w:p w:rsidR="007640E6" w:rsidRPr="007640E6" w:rsidRDefault="007640E6" w:rsidP="00CB3C0A">
      <w:pPr>
        <w:jc w:val="center"/>
        <w:rPr>
          <w:b/>
          <w:sz w:val="36"/>
          <w:szCs w:val="36"/>
        </w:rPr>
      </w:pPr>
      <w:r w:rsidRPr="007640E6">
        <w:rPr>
          <w:b/>
          <w:sz w:val="36"/>
          <w:szCs w:val="36"/>
        </w:rPr>
        <w:t>Matej Kovačević</w:t>
      </w:r>
    </w:p>
    <w:p w:rsidR="00CB3C0A" w:rsidRDefault="00CB3C0A" w:rsidP="00CB3C0A">
      <w:pPr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Zadatak: </w:t>
      </w:r>
      <w:r>
        <w:rPr>
          <w:rFonts w:ascii="Arial" w:hAnsi="Arial" w:cs="Arial"/>
          <w:color w:val="000000"/>
          <w:shd w:val="clear" w:color="auto" w:fill="FFFFFF"/>
        </w:rPr>
        <w:t>Napraviti jednostavnu vizualizaciju podataka po vlastitom izboru koju je potrebno opisati u formi dokumenta.</w:t>
      </w:r>
    </w:p>
    <w:p w:rsidR="00CB3C0A" w:rsidRDefault="00CB3C0A" w:rsidP="00CB3C0A">
      <w:pPr>
        <w:jc w:val="center"/>
        <w:rPr>
          <w:rFonts w:ascii="Arial" w:hAnsi="Arial" w:cs="Arial"/>
          <w:color w:val="000000"/>
          <w:shd w:val="clear" w:color="auto" w:fill="FFFFFF"/>
        </w:rPr>
      </w:pPr>
    </w:p>
    <w:p w:rsidR="005C080B" w:rsidRDefault="005C080B" w:rsidP="005C080B">
      <w:pPr>
        <w:rPr>
          <w:rFonts w:ascii="Arial" w:hAnsi="Arial" w:cs="Arial"/>
          <w:color w:val="000000"/>
          <w:shd w:val="clear" w:color="auto" w:fill="FFFFFF"/>
        </w:rPr>
      </w:pPr>
    </w:p>
    <w:p w:rsidR="005C080B" w:rsidRPr="005C080B" w:rsidRDefault="005C080B" w:rsidP="005C080B">
      <w:pPr>
        <w:pStyle w:val="ListParagraph"/>
        <w:numPr>
          <w:ilvl w:val="0"/>
          <w:numId w:val="4"/>
        </w:numPr>
      </w:pPr>
      <w:r w:rsidRPr="005C080B">
        <w:rPr>
          <w:lang w:val="en"/>
        </w:rPr>
        <w:t>This example includes the analysis of vaccination against COVID-19 in Croatia, and after processing and analyzing the data, it also enables a visual presentation of the processed data</w:t>
      </w:r>
    </w:p>
    <w:p w:rsidR="005C080B" w:rsidRDefault="005C080B" w:rsidP="005C080B"/>
    <w:p w:rsidR="005C080B" w:rsidRPr="005C080B" w:rsidRDefault="005C080B" w:rsidP="005C080B">
      <w:pPr>
        <w:pStyle w:val="ListParagraph"/>
        <w:numPr>
          <w:ilvl w:val="0"/>
          <w:numId w:val="4"/>
        </w:numPr>
      </w:pPr>
      <w:r w:rsidRPr="005C080B">
        <w:rPr>
          <w:lang w:val="en"/>
        </w:rPr>
        <w:t xml:space="preserve">the data is extracted from the csv file and processed in the </w:t>
      </w:r>
      <w:proofErr w:type="spellStart"/>
      <w:r w:rsidRPr="005C080B">
        <w:rPr>
          <w:lang w:val="en"/>
        </w:rPr>
        <w:t>Spyder</w:t>
      </w:r>
      <w:proofErr w:type="spellEnd"/>
      <w:r w:rsidRPr="005C080B">
        <w:rPr>
          <w:lang w:val="en"/>
        </w:rPr>
        <w:t xml:space="preserve"> IDE using the Python programming l</w:t>
      </w:r>
      <w:r w:rsidR="00A2222A">
        <w:rPr>
          <w:lang w:val="en"/>
        </w:rPr>
        <w:t>anguage and its powerful libraries</w:t>
      </w:r>
      <w:bookmarkStart w:id="0" w:name="_GoBack"/>
      <w:bookmarkEnd w:id="0"/>
    </w:p>
    <w:p w:rsidR="005C080B" w:rsidRDefault="005C080B" w:rsidP="005C080B">
      <w:pPr>
        <w:ind w:left="360"/>
      </w:pPr>
    </w:p>
    <w:p w:rsidR="007640E6" w:rsidRDefault="007640E6" w:rsidP="007640E6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7640E6">
        <w:rPr>
          <w:b/>
          <w:sz w:val="40"/>
          <w:szCs w:val="40"/>
        </w:rPr>
        <w:t>Process:</w:t>
      </w:r>
    </w:p>
    <w:p w:rsidR="007640E6" w:rsidRPr="007640E6" w:rsidRDefault="007640E6" w:rsidP="007640E6">
      <w:pPr>
        <w:pStyle w:val="ListParagraph"/>
        <w:rPr>
          <w:b/>
          <w:sz w:val="40"/>
          <w:szCs w:val="40"/>
        </w:rPr>
      </w:pPr>
    </w:p>
    <w:p w:rsidR="007640E6" w:rsidRDefault="007640E6" w:rsidP="007640E6">
      <w:pPr>
        <w:pStyle w:val="ListParagraph"/>
        <w:numPr>
          <w:ilvl w:val="0"/>
          <w:numId w:val="6"/>
        </w:numPr>
      </w:pPr>
      <w:r>
        <w:t>Read Csv</w:t>
      </w:r>
    </w:p>
    <w:p w:rsidR="007640E6" w:rsidRPr="007640E6" w:rsidRDefault="007640E6" w:rsidP="007640E6">
      <w:pPr>
        <w:pStyle w:val="ListParagraph"/>
        <w:ind w:left="1080"/>
      </w:pPr>
      <w:r>
        <w:rPr>
          <w:noProof/>
          <w:lang w:eastAsia="hr-HR"/>
        </w:rPr>
        <w:drawing>
          <wp:inline distT="0" distB="0" distL="0" distR="0" wp14:anchorId="7864DE84" wp14:editId="40A92EA0">
            <wp:extent cx="4964723" cy="3524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866" cy="36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E6" w:rsidRDefault="007640E6" w:rsidP="007640E6">
      <w:pPr>
        <w:pStyle w:val="ListParagraph"/>
      </w:pPr>
    </w:p>
    <w:p w:rsidR="007640E6" w:rsidRDefault="007640E6" w:rsidP="007640E6">
      <w:pPr>
        <w:pStyle w:val="ListParagraph"/>
        <w:numPr>
          <w:ilvl w:val="0"/>
          <w:numId w:val="4"/>
        </w:numPr>
      </w:pPr>
      <w:r>
        <w:t xml:space="preserve">Csv file contains data for all countries </w:t>
      </w:r>
    </w:p>
    <w:p w:rsidR="007640E6" w:rsidRPr="005C080B" w:rsidRDefault="007640E6" w:rsidP="007640E6">
      <w:pPr>
        <w:pStyle w:val="ListParagraph"/>
      </w:pPr>
    </w:p>
    <w:p w:rsidR="00CB3C0A" w:rsidRDefault="007640E6" w:rsidP="007640E6">
      <w:pPr>
        <w:pStyle w:val="ListParagraph"/>
        <w:numPr>
          <w:ilvl w:val="0"/>
          <w:numId w:val="6"/>
        </w:numPr>
      </w:pPr>
      <w:r>
        <w:t>Get data for Croatia</w:t>
      </w:r>
    </w:p>
    <w:p w:rsidR="007640E6" w:rsidRDefault="007640E6" w:rsidP="007640E6">
      <w:pPr>
        <w:pStyle w:val="ListParagraph"/>
        <w:ind w:left="1080"/>
      </w:pPr>
      <w:r>
        <w:rPr>
          <w:noProof/>
          <w:lang w:eastAsia="hr-HR"/>
        </w:rPr>
        <w:drawing>
          <wp:inline distT="0" distB="0" distL="0" distR="0" wp14:anchorId="620CC7A3" wp14:editId="26B953AA">
            <wp:extent cx="5023338" cy="49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031" cy="5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E6" w:rsidRDefault="007640E6" w:rsidP="007640E6">
      <w:pPr>
        <w:tabs>
          <w:tab w:val="left" w:pos="1080"/>
        </w:tabs>
      </w:pPr>
    </w:p>
    <w:p w:rsidR="007640E6" w:rsidRPr="007640E6" w:rsidRDefault="007640E6" w:rsidP="007640E6">
      <w:pPr>
        <w:pStyle w:val="ListParagraph"/>
        <w:numPr>
          <w:ilvl w:val="0"/>
          <w:numId w:val="6"/>
        </w:numPr>
        <w:tabs>
          <w:tab w:val="left" w:pos="1080"/>
        </w:tabs>
      </w:pPr>
      <w:r>
        <w:t>G</w:t>
      </w:r>
      <w:r w:rsidRPr="007640E6">
        <w:rPr>
          <w:lang w:val="en"/>
        </w:rPr>
        <w:t>et statistics on empty cells, duplicate data</w:t>
      </w:r>
      <w:r>
        <w:rPr>
          <w:lang w:val="en"/>
        </w:rPr>
        <w:t>, first rows</w:t>
      </w:r>
      <w:r w:rsidRPr="007640E6">
        <w:rPr>
          <w:lang w:val="en"/>
        </w:rPr>
        <w:t xml:space="preserve"> and more</w:t>
      </w:r>
    </w:p>
    <w:p w:rsidR="007640E6" w:rsidRDefault="001C5693" w:rsidP="007640E6">
      <w:pPr>
        <w:pStyle w:val="ListParagraph"/>
        <w:tabs>
          <w:tab w:val="left" w:pos="1080"/>
        </w:tabs>
        <w:ind w:left="1080"/>
      </w:pPr>
      <w:r>
        <w:rPr>
          <w:noProof/>
          <w:lang w:eastAsia="hr-HR"/>
        </w:rPr>
        <w:drawing>
          <wp:inline distT="0" distB="0" distL="0" distR="0" wp14:anchorId="4819ADBA" wp14:editId="59BD49C0">
            <wp:extent cx="4607169" cy="434207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120" cy="4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E6" w:rsidRDefault="007640E6" w:rsidP="007640E6">
      <w:pPr>
        <w:pStyle w:val="ListParagraph"/>
        <w:tabs>
          <w:tab w:val="left" w:pos="1080"/>
        </w:tabs>
        <w:ind w:left="1080"/>
      </w:pPr>
      <w:r>
        <w:rPr>
          <w:noProof/>
          <w:lang w:eastAsia="hr-HR"/>
        </w:rPr>
        <w:drawing>
          <wp:inline distT="0" distB="0" distL="0" distR="0" wp14:anchorId="62E6A207" wp14:editId="7468D4D0">
            <wp:extent cx="4881017" cy="19987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690" cy="2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E6" w:rsidRDefault="007640E6" w:rsidP="007640E6">
      <w:pPr>
        <w:pStyle w:val="ListParagraph"/>
        <w:tabs>
          <w:tab w:val="left" w:pos="1080"/>
        </w:tabs>
        <w:ind w:left="1080"/>
      </w:pPr>
      <w:r>
        <w:rPr>
          <w:noProof/>
          <w:lang w:eastAsia="hr-HR"/>
        </w:rPr>
        <w:lastRenderedPageBreak/>
        <w:drawing>
          <wp:inline distT="0" distB="0" distL="0" distR="0" wp14:anchorId="5965CE83" wp14:editId="6643919F">
            <wp:extent cx="4732523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119" cy="21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E6" w:rsidRDefault="007640E6" w:rsidP="007640E6">
      <w:pPr>
        <w:pStyle w:val="ListParagraph"/>
        <w:tabs>
          <w:tab w:val="left" w:pos="1080"/>
        </w:tabs>
        <w:ind w:left="1080"/>
      </w:pPr>
    </w:p>
    <w:p w:rsidR="007640E6" w:rsidRPr="007640E6" w:rsidRDefault="007640E6" w:rsidP="007640E6">
      <w:pPr>
        <w:pStyle w:val="ListParagraph"/>
        <w:numPr>
          <w:ilvl w:val="0"/>
          <w:numId w:val="6"/>
        </w:numPr>
        <w:tabs>
          <w:tab w:val="left" w:pos="1080"/>
        </w:tabs>
      </w:pPr>
      <w:r>
        <w:rPr>
          <w:lang w:val="en"/>
        </w:rPr>
        <w:t>F</w:t>
      </w:r>
      <w:r w:rsidRPr="007640E6">
        <w:rPr>
          <w:lang w:val="en"/>
        </w:rPr>
        <w:t>irst analysis - the number of vaccinations per day</w:t>
      </w:r>
      <w:r>
        <w:rPr>
          <w:lang w:val="en"/>
        </w:rPr>
        <w:t xml:space="preserve"> in Croatia</w:t>
      </w:r>
    </w:p>
    <w:p w:rsidR="007640E6" w:rsidRPr="007640E6" w:rsidRDefault="007640E6" w:rsidP="007640E6">
      <w:pPr>
        <w:pStyle w:val="ListParagraph"/>
        <w:tabs>
          <w:tab w:val="left" w:pos="1080"/>
        </w:tabs>
        <w:ind w:left="1080"/>
      </w:pPr>
    </w:p>
    <w:p w:rsidR="007640E6" w:rsidRPr="007640E6" w:rsidRDefault="007640E6" w:rsidP="007640E6">
      <w:pPr>
        <w:pStyle w:val="ListParagraph"/>
        <w:numPr>
          <w:ilvl w:val="0"/>
          <w:numId w:val="8"/>
        </w:numPr>
        <w:tabs>
          <w:tab w:val="left" w:pos="1080"/>
        </w:tabs>
      </w:pPr>
      <w:r w:rsidRPr="007640E6">
        <w:rPr>
          <w:lang w:val="en"/>
        </w:rPr>
        <w:t>retrieve only columns of interest</w:t>
      </w:r>
    </w:p>
    <w:p w:rsidR="007640E6" w:rsidRPr="007640E6" w:rsidRDefault="007640E6" w:rsidP="007640E6">
      <w:pPr>
        <w:pStyle w:val="ListParagraph"/>
        <w:tabs>
          <w:tab w:val="left" w:pos="1080"/>
        </w:tabs>
        <w:ind w:left="1440"/>
      </w:pPr>
      <w:r>
        <w:rPr>
          <w:noProof/>
          <w:lang w:eastAsia="hr-HR"/>
        </w:rPr>
        <w:drawing>
          <wp:inline distT="0" distB="0" distL="0" distR="0" wp14:anchorId="4D003725" wp14:editId="2B9116B5">
            <wp:extent cx="5057335" cy="325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518" cy="32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E6" w:rsidRPr="007640E6" w:rsidRDefault="007640E6" w:rsidP="007640E6">
      <w:pPr>
        <w:pStyle w:val="ListParagraph"/>
        <w:tabs>
          <w:tab w:val="left" w:pos="1080"/>
        </w:tabs>
        <w:ind w:left="1080"/>
      </w:pPr>
    </w:p>
    <w:p w:rsidR="007640E6" w:rsidRDefault="00964FD0" w:rsidP="00964FD0">
      <w:pPr>
        <w:pStyle w:val="ListParagraph"/>
        <w:numPr>
          <w:ilvl w:val="0"/>
          <w:numId w:val="8"/>
        </w:numPr>
        <w:tabs>
          <w:tab w:val="left" w:pos="1080"/>
        </w:tabs>
      </w:pPr>
      <w:r>
        <w:t xml:space="preserve">get report about data – only one empty cell </w:t>
      </w:r>
    </w:p>
    <w:p w:rsidR="00964FD0" w:rsidRDefault="00964FD0" w:rsidP="00964FD0">
      <w:pPr>
        <w:pStyle w:val="ListParagraph"/>
        <w:tabs>
          <w:tab w:val="left" w:pos="1080"/>
        </w:tabs>
        <w:ind w:left="1440"/>
      </w:pPr>
      <w:r>
        <w:rPr>
          <w:noProof/>
          <w:lang w:eastAsia="hr-HR"/>
        </w:rPr>
        <w:drawing>
          <wp:inline distT="0" distB="0" distL="0" distR="0" wp14:anchorId="46EC2D72" wp14:editId="5D77C3C9">
            <wp:extent cx="4556317" cy="18874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3239" cy="18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  <w:r>
        <w:rPr>
          <w:noProof/>
          <w:lang w:eastAsia="hr-HR"/>
        </w:rPr>
        <w:drawing>
          <wp:inline distT="0" distB="0" distL="0" distR="0" wp14:anchorId="076C18A0" wp14:editId="586370F7">
            <wp:extent cx="4443046" cy="3100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0847" cy="32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numPr>
          <w:ilvl w:val="0"/>
          <w:numId w:val="8"/>
        </w:numPr>
        <w:tabs>
          <w:tab w:val="left" w:pos="1080"/>
        </w:tabs>
      </w:pPr>
      <w:r>
        <w:t xml:space="preserve">data cleaning – droping rows with missing cells </w:t>
      </w:r>
    </w:p>
    <w:p w:rsidR="00964FD0" w:rsidRDefault="00964FD0" w:rsidP="00964FD0">
      <w:pPr>
        <w:pStyle w:val="ListParagraph"/>
        <w:tabs>
          <w:tab w:val="left" w:pos="1080"/>
        </w:tabs>
        <w:ind w:left="1440"/>
      </w:pPr>
      <w:r>
        <w:rPr>
          <w:noProof/>
          <w:lang w:eastAsia="hr-HR"/>
        </w:rPr>
        <w:drawing>
          <wp:inline distT="0" distB="0" distL="0" distR="0" wp14:anchorId="5DF92D33" wp14:editId="718B4119">
            <wp:extent cx="5001197" cy="2872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886" cy="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Pr="00964FD0" w:rsidRDefault="00964FD0" w:rsidP="00964FD0">
      <w:pPr>
        <w:pStyle w:val="ListParagraph"/>
        <w:numPr>
          <w:ilvl w:val="0"/>
          <w:numId w:val="8"/>
        </w:numPr>
        <w:tabs>
          <w:tab w:val="left" w:pos="1080"/>
        </w:tabs>
      </w:pPr>
      <w:r>
        <w:rPr>
          <w:lang w:val="en"/>
        </w:rPr>
        <w:t>V</w:t>
      </w:r>
      <w:r w:rsidRPr="00964FD0">
        <w:rPr>
          <w:lang w:val="en"/>
        </w:rPr>
        <w:t>isualize the data</w:t>
      </w:r>
      <w:r>
        <w:rPr>
          <w:lang w:val="en"/>
        </w:rPr>
        <w:t xml:space="preserve"> – using every second label for date so graph doesn’t look ugly </w:t>
      </w: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  <w:r>
        <w:rPr>
          <w:noProof/>
          <w:lang w:eastAsia="hr-HR"/>
        </w:rPr>
        <w:drawing>
          <wp:inline distT="0" distB="0" distL="0" distR="0" wp14:anchorId="220C2399" wp14:editId="2464E238">
            <wp:extent cx="3423138" cy="148826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400" cy="15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  <w:r w:rsidRPr="00964FD0"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-2281726</wp:posOffset>
            </wp:positionH>
            <wp:positionV relativeFrom="paragraph">
              <wp:posOffset>167419</wp:posOffset>
            </wp:positionV>
            <wp:extent cx="9862820" cy="3081655"/>
            <wp:effectExtent l="0" t="318" r="4763" b="4762"/>
            <wp:wrapNone/>
            <wp:docPr id="11" name="Picture 11" descr="C:\dataAnalysis\daily_vacc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Analysis\daily_vaccina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6282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numPr>
          <w:ilvl w:val="0"/>
          <w:numId w:val="4"/>
        </w:numPr>
        <w:tabs>
          <w:tab w:val="left" w:pos="1080"/>
        </w:tabs>
      </w:pPr>
      <w:r w:rsidRPr="00964FD0">
        <w:rPr>
          <w:lang w:val="en"/>
        </w:rPr>
        <w:lastRenderedPageBreak/>
        <w:t xml:space="preserve">In the graph, we note that the initial figures of approximately 1000 vaccinations per day starting on 31.12.2020. </w:t>
      </w:r>
      <w:proofErr w:type="gramStart"/>
      <w:r w:rsidRPr="00964FD0">
        <w:rPr>
          <w:lang w:val="en"/>
        </w:rPr>
        <w:t>increased</w:t>
      </w:r>
      <w:proofErr w:type="gramEnd"/>
      <w:r w:rsidRPr="00964FD0">
        <w:rPr>
          <w:lang w:val="en"/>
        </w:rPr>
        <w:t xml:space="preserve"> to more than 7000 vaccinations per day by 11.3.2021. The largest increase in the daily number of vaccinations was recorded around the middle of the </w:t>
      </w:r>
      <w:r w:rsidR="00D32DDB">
        <w:rPr>
          <w:lang w:val="en"/>
        </w:rPr>
        <w:t>February</w:t>
      </w:r>
      <w:r w:rsidRPr="00964FD0">
        <w:rPr>
          <w:lang w:val="en"/>
        </w:rPr>
        <w:t>, just a few days after we received a new shipment of Pfizer vaccine.</w:t>
      </w: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Default="00964FD0" w:rsidP="00964FD0">
      <w:pPr>
        <w:pStyle w:val="ListParagraph"/>
        <w:tabs>
          <w:tab w:val="left" w:pos="1080"/>
        </w:tabs>
        <w:ind w:left="1440"/>
      </w:pPr>
    </w:p>
    <w:p w:rsidR="00964FD0" w:rsidRPr="007640E6" w:rsidRDefault="00964FD0" w:rsidP="00964FD0">
      <w:pPr>
        <w:pStyle w:val="ListParagraph"/>
        <w:numPr>
          <w:ilvl w:val="0"/>
          <w:numId w:val="6"/>
        </w:numPr>
        <w:tabs>
          <w:tab w:val="left" w:pos="1080"/>
        </w:tabs>
      </w:pPr>
      <w:r>
        <w:rPr>
          <w:lang w:val="en"/>
        </w:rPr>
        <w:t xml:space="preserve">Second </w:t>
      </w:r>
      <w:r w:rsidRPr="007640E6">
        <w:rPr>
          <w:lang w:val="en"/>
        </w:rPr>
        <w:t>analysis - the number of vaccinations per day</w:t>
      </w:r>
      <w:r>
        <w:rPr>
          <w:lang w:val="en"/>
        </w:rPr>
        <w:t xml:space="preserve"> in Croatia</w:t>
      </w:r>
    </w:p>
    <w:p w:rsidR="00964FD0" w:rsidRDefault="00D32DDB" w:rsidP="00D32DDB">
      <w:pPr>
        <w:pStyle w:val="ListParagraph"/>
        <w:numPr>
          <w:ilvl w:val="0"/>
          <w:numId w:val="9"/>
        </w:numPr>
        <w:tabs>
          <w:tab w:val="left" w:pos="1080"/>
        </w:tabs>
      </w:pPr>
      <w:r>
        <w:t>Repeat steps a) – c) from the first analysis – we will have to drop much more rows then in above example (Missing cells – 150)</w:t>
      </w:r>
    </w:p>
    <w:p w:rsidR="00D32DDB" w:rsidRDefault="00D32DDB" w:rsidP="00D32DDB">
      <w:pPr>
        <w:pStyle w:val="ListParagraph"/>
        <w:tabs>
          <w:tab w:val="left" w:pos="1080"/>
        </w:tabs>
        <w:ind w:left="1440"/>
      </w:pPr>
      <w:r>
        <w:rPr>
          <w:noProof/>
          <w:lang w:eastAsia="hr-HR"/>
        </w:rPr>
        <w:drawing>
          <wp:inline distT="0" distB="0" distL="0" distR="0" wp14:anchorId="0DBF8B99" wp14:editId="586B338B">
            <wp:extent cx="4721584" cy="1787769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7715" cy="17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DB" w:rsidRDefault="00D32DDB" w:rsidP="00D32DDB">
      <w:pPr>
        <w:pStyle w:val="ListParagraph"/>
        <w:tabs>
          <w:tab w:val="left" w:pos="1080"/>
        </w:tabs>
        <w:ind w:left="1440"/>
      </w:pPr>
    </w:p>
    <w:p w:rsidR="00D32DDB" w:rsidRPr="00D32DDB" w:rsidRDefault="00D32DDB" w:rsidP="00D32DDB">
      <w:pPr>
        <w:pStyle w:val="ListParagraph"/>
        <w:numPr>
          <w:ilvl w:val="0"/>
          <w:numId w:val="8"/>
        </w:numPr>
        <w:tabs>
          <w:tab w:val="left" w:pos="1080"/>
        </w:tabs>
      </w:pPr>
      <w:r>
        <w:rPr>
          <w:lang w:val="en"/>
        </w:rPr>
        <w:t>V</w:t>
      </w:r>
      <w:r w:rsidRPr="00964FD0">
        <w:rPr>
          <w:lang w:val="en"/>
        </w:rPr>
        <w:t>isualize the data</w:t>
      </w:r>
      <w:r>
        <w:rPr>
          <w:lang w:val="en"/>
        </w:rPr>
        <w:t xml:space="preserve"> – </w:t>
      </w:r>
      <w:r>
        <w:rPr>
          <w:lang w:val="en"/>
        </w:rPr>
        <w:t>creating a grouped bar chart</w:t>
      </w:r>
    </w:p>
    <w:p w:rsidR="00D32DDB" w:rsidRPr="00964FD0" w:rsidRDefault="00D32DDB" w:rsidP="00D32DDB">
      <w:pPr>
        <w:pStyle w:val="ListParagraph"/>
        <w:tabs>
          <w:tab w:val="left" w:pos="1080"/>
        </w:tabs>
        <w:ind w:left="1440"/>
      </w:pPr>
      <w:r>
        <w:rPr>
          <w:noProof/>
          <w:lang w:eastAsia="hr-HR"/>
        </w:rPr>
        <w:drawing>
          <wp:inline distT="0" distB="0" distL="0" distR="0" wp14:anchorId="65E48858" wp14:editId="2665DBDC">
            <wp:extent cx="4952400" cy="279009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8761" cy="279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DB" w:rsidRDefault="00D32DDB" w:rsidP="00D32DDB">
      <w:pPr>
        <w:pStyle w:val="ListParagraph"/>
        <w:tabs>
          <w:tab w:val="left" w:pos="1080"/>
        </w:tabs>
        <w:ind w:left="1440"/>
      </w:pPr>
    </w:p>
    <w:p w:rsidR="00D32DDB" w:rsidRDefault="00D32DDB" w:rsidP="00D32DDB">
      <w:pPr>
        <w:pStyle w:val="ListParagraph"/>
        <w:tabs>
          <w:tab w:val="left" w:pos="1080"/>
        </w:tabs>
        <w:ind w:left="1440"/>
      </w:pPr>
      <w:r>
        <w:rPr>
          <w:noProof/>
          <w:lang w:eastAsia="hr-HR"/>
        </w:rPr>
        <w:lastRenderedPageBreak/>
        <w:drawing>
          <wp:inline distT="0" distB="0" distL="0" distR="0" wp14:anchorId="24C5A3ED" wp14:editId="5DCA9042">
            <wp:extent cx="4015154" cy="2643133"/>
            <wp:effectExtent l="0" t="0" r="444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6363" cy="265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DB" w:rsidRDefault="00D32DDB" w:rsidP="00D32DDB">
      <w:pPr>
        <w:pStyle w:val="ListParagraph"/>
        <w:tabs>
          <w:tab w:val="left" w:pos="1080"/>
        </w:tabs>
        <w:ind w:left="1440"/>
      </w:pPr>
    </w:p>
    <w:p w:rsidR="00D32DDB" w:rsidRDefault="00D32DDB" w:rsidP="00D32DDB">
      <w:pPr>
        <w:pStyle w:val="ListParagraph"/>
        <w:tabs>
          <w:tab w:val="left" w:pos="1080"/>
        </w:tabs>
        <w:ind w:left="1440"/>
      </w:pPr>
      <w:r>
        <w:rPr>
          <w:noProof/>
          <w:lang w:eastAsia="hr-HR"/>
        </w:rPr>
        <w:drawing>
          <wp:inline distT="0" distB="0" distL="0" distR="0" wp14:anchorId="29823BD2" wp14:editId="052824B2">
            <wp:extent cx="4188674" cy="2057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1438" cy="20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DB" w:rsidRDefault="00D32DDB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</w:p>
    <w:p w:rsidR="001C5693" w:rsidRDefault="001C5693" w:rsidP="00D32DDB">
      <w:pPr>
        <w:pStyle w:val="ListParagraph"/>
        <w:tabs>
          <w:tab w:val="left" w:pos="1080"/>
        </w:tabs>
        <w:ind w:left="1440"/>
      </w:pPr>
      <w:r w:rsidRPr="001C5693">
        <w:rPr>
          <w:noProof/>
          <w:lang w:eastAsia="hr-H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-2583643</wp:posOffset>
            </wp:positionH>
            <wp:positionV relativeFrom="paragraph">
              <wp:posOffset>3152604</wp:posOffset>
            </wp:positionV>
            <wp:extent cx="10236688" cy="1988221"/>
            <wp:effectExtent l="9207" t="0" r="2858" b="2857"/>
            <wp:wrapNone/>
            <wp:docPr id="17" name="Picture 17" descr="C:\dataAnalysis\total_vacc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Analysis\total_vaccinatio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236688" cy="198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Default="001C5693" w:rsidP="001C5693"/>
    <w:p w:rsidR="001C5693" w:rsidRDefault="001C5693" w:rsidP="001C5693">
      <w:pPr>
        <w:tabs>
          <w:tab w:val="left" w:pos="5622"/>
        </w:tabs>
      </w:pPr>
      <w:r>
        <w:tab/>
      </w:r>
    </w:p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1C5693" w:rsidRPr="001C5693" w:rsidRDefault="001C5693" w:rsidP="001C5693"/>
    <w:p w:rsidR="00D32DDB" w:rsidRDefault="001C5693" w:rsidP="001C5693">
      <w:pPr>
        <w:tabs>
          <w:tab w:val="left" w:pos="5610"/>
        </w:tabs>
      </w:pPr>
      <w:r>
        <w:tab/>
      </w:r>
    </w:p>
    <w:p w:rsidR="001C5693" w:rsidRDefault="001C5693" w:rsidP="001C5693">
      <w:pPr>
        <w:tabs>
          <w:tab w:val="left" w:pos="5610"/>
        </w:tabs>
      </w:pPr>
    </w:p>
    <w:p w:rsidR="001C5693" w:rsidRPr="001C5693" w:rsidRDefault="001C5693" w:rsidP="001C5693">
      <w:pPr>
        <w:pStyle w:val="ListParagraph"/>
        <w:numPr>
          <w:ilvl w:val="0"/>
          <w:numId w:val="4"/>
        </w:numPr>
        <w:tabs>
          <w:tab w:val="left" w:pos="5610"/>
        </w:tabs>
      </w:pPr>
      <w:r w:rsidRPr="001C5693">
        <w:rPr>
          <w:b/>
        </w:rPr>
        <w:lastRenderedPageBreak/>
        <w:t>Total number of vaccinations</w:t>
      </w:r>
      <w:r w:rsidRPr="001C5693">
        <w:t> - this is the absolute number of tot</w:t>
      </w:r>
      <w:r>
        <w:t>al immunizations in the country</w:t>
      </w:r>
    </w:p>
    <w:p w:rsidR="001C5693" w:rsidRDefault="001C5693" w:rsidP="001C569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  <w:r w:rsidRPr="001C5693">
        <w:rPr>
          <w:rFonts w:ascii="inherit" w:eastAsia="Times New Roman" w:hAnsi="inherit" w:cs="Arial"/>
          <w:b/>
          <w:sz w:val="21"/>
          <w:szCs w:val="21"/>
          <w:bdr w:val="none" w:sz="0" w:space="0" w:color="auto" w:frame="1"/>
          <w:lang w:eastAsia="hr-HR"/>
        </w:rPr>
        <w:t>Total number of people vaccinated</w:t>
      </w:r>
      <w:r w:rsidRPr="001C5693">
        <w:rPr>
          <w:rFonts w:ascii="Arial" w:eastAsia="Times New Roman" w:hAnsi="Arial" w:cs="Arial"/>
          <w:sz w:val="21"/>
          <w:szCs w:val="21"/>
          <w:lang w:eastAsia="hr-HR"/>
        </w:rPr>
        <w:t> - a person, depending on the immunization scheme, will receive one or more (typically 2) vaccines; at a certain moment, the number of vaccination might be l</w:t>
      </w:r>
      <w:r>
        <w:rPr>
          <w:rFonts w:ascii="Arial" w:eastAsia="Times New Roman" w:hAnsi="Arial" w:cs="Arial"/>
          <w:sz w:val="21"/>
          <w:szCs w:val="21"/>
          <w:lang w:eastAsia="hr-HR"/>
        </w:rPr>
        <w:t>arger than the number of people</w:t>
      </w:r>
    </w:p>
    <w:p w:rsidR="001C5693" w:rsidRDefault="001C5693" w:rsidP="001C5693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:rsidR="001C5693" w:rsidRPr="001C5693" w:rsidRDefault="001C5693" w:rsidP="001C569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  <w:r w:rsidRPr="001C5693">
        <w:rPr>
          <w:rFonts w:ascii="inherit" w:eastAsia="Times New Roman" w:hAnsi="inherit" w:cs="Arial"/>
          <w:b/>
          <w:sz w:val="21"/>
          <w:szCs w:val="21"/>
          <w:bdr w:val="none" w:sz="0" w:space="0" w:color="auto" w:frame="1"/>
          <w:lang w:eastAsia="hr-HR"/>
        </w:rPr>
        <w:t>Total number of people fully vaccinated</w:t>
      </w:r>
      <w:r w:rsidRPr="001C5693">
        <w:rPr>
          <w:rFonts w:ascii="Arial" w:eastAsia="Times New Roman" w:hAnsi="Arial" w:cs="Arial"/>
          <w:sz w:val="21"/>
          <w:szCs w:val="21"/>
          <w:lang w:eastAsia="hr-HR"/>
        </w:rPr>
        <w:t> - this is the number of people that received the entire set of immunization according to the immunization scheme (typically 2); at a certain moment in time, there might be a certain number of people that received one vaccine and another number (smaller) of people that received all vaccines in the scheme</w:t>
      </w:r>
    </w:p>
    <w:p w:rsidR="001C5693" w:rsidRPr="001C5693" w:rsidRDefault="001C5693" w:rsidP="001C5693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1"/>
          <w:szCs w:val="21"/>
          <w:lang w:eastAsia="hr-HR"/>
        </w:rPr>
      </w:pPr>
    </w:p>
    <w:p w:rsidR="001C5693" w:rsidRDefault="001C5693" w:rsidP="001C5693">
      <w:pPr>
        <w:pStyle w:val="ListParagraph"/>
        <w:tabs>
          <w:tab w:val="left" w:pos="5610"/>
        </w:tabs>
      </w:pPr>
    </w:p>
    <w:p w:rsidR="001C5693" w:rsidRPr="001C5693" w:rsidRDefault="001C5693" w:rsidP="001C5693">
      <w:pPr>
        <w:pStyle w:val="ListParagraph"/>
        <w:numPr>
          <w:ilvl w:val="0"/>
          <w:numId w:val="4"/>
        </w:numPr>
        <w:tabs>
          <w:tab w:val="left" w:pos="5610"/>
        </w:tabs>
      </w:pPr>
      <w:r>
        <w:rPr>
          <w:lang w:val="en"/>
        </w:rPr>
        <w:t>W</w:t>
      </w:r>
      <w:r w:rsidRPr="001C5693">
        <w:rPr>
          <w:lang w:val="en"/>
        </w:rPr>
        <w:t>hat we can observe in these data</w:t>
      </w:r>
      <w:r w:rsidR="007A7A8B">
        <w:rPr>
          <w:lang w:val="en"/>
        </w:rPr>
        <w:t xml:space="preserve"> and chart</w:t>
      </w:r>
      <w:r w:rsidRPr="001C5693">
        <w:rPr>
          <w:lang w:val="en"/>
        </w:rPr>
        <w:t xml:space="preserve"> is that although the number of vac</w:t>
      </w:r>
      <w:r w:rsidR="007A7A8B">
        <w:rPr>
          <w:lang w:val="en"/>
        </w:rPr>
        <w:t xml:space="preserve">cinations drastically increases, </w:t>
      </w:r>
      <w:r w:rsidRPr="001C5693">
        <w:rPr>
          <w:lang w:val="en"/>
        </w:rPr>
        <w:t>the number of people who have full immunity, that is, the number of people who have receiv</w:t>
      </w:r>
      <w:r w:rsidR="007A7A8B">
        <w:rPr>
          <w:lang w:val="en"/>
        </w:rPr>
        <w:t xml:space="preserve">ed a double dose of the vaccine, that number </w:t>
      </w:r>
      <w:r w:rsidRPr="001C5693">
        <w:rPr>
          <w:lang w:val="en"/>
        </w:rPr>
        <w:t>stagnates.</w:t>
      </w:r>
    </w:p>
    <w:p w:rsidR="001C5693" w:rsidRDefault="001C5693" w:rsidP="001C5693">
      <w:pPr>
        <w:pStyle w:val="ListParagraph"/>
        <w:tabs>
          <w:tab w:val="left" w:pos="5610"/>
        </w:tabs>
      </w:pPr>
    </w:p>
    <w:p w:rsidR="00455659" w:rsidRDefault="00455659" w:rsidP="001C5693">
      <w:pPr>
        <w:pStyle w:val="ListParagraph"/>
        <w:tabs>
          <w:tab w:val="left" w:pos="5610"/>
        </w:tabs>
      </w:pPr>
    </w:p>
    <w:p w:rsidR="00455659" w:rsidRDefault="00455659" w:rsidP="001C5693">
      <w:pPr>
        <w:pStyle w:val="ListParagraph"/>
        <w:tabs>
          <w:tab w:val="left" w:pos="5610"/>
        </w:tabs>
      </w:pPr>
    </w:p>
    <w:p w:rsidR="00455659" w:rsidRDefault="00455659" w:rsidP="00455659">
      <w:pPr>
        <w:pStyle w:val="ListParagraph"/>
        <w:tabs>
          <w:tab w:val="left" w:pos="5610"/>
        </w:tabs>
        <w:rPr>
          <w:b/>
          <w:i/>
        </w:rPr>
      </w:pPr>
      <w:r w:rsidRPr="00455659">
        <w:rPr>
          <w:b/>
          <w:i/>
        </w:rPr>
        <w:t>References:</w:t>
      </w:r>
    </w:p>
    <w:p w:rsidR="00455659" w:rsidRPr="00455659" w:rsidRDefault="00455659" w:rsidP="00455659">
      <w:pPr>
        <w:pStyle w:val="ListParagraph"/>
        <w:tabs>
          <w:tab w:val="left" w:pos="5610"/>
        </w:tabs>
        <w:rPr>
          <w:b/>
          <w:i/>
        </w:rPr>
      </w:pPr>
      <w:hyperlink r:id="rId23" w:history="1">
        <w:r w:rsidRPr="00455659">
          <w:rPr>
            <w:rStyle w:val="Hyperlink"/>
          </w:rPr>
          <w:t>https://www.kaggle.com/gpreda/covid-world-vaccination-progress</w:t>
        </w:r>
      </w:hyperlink>
      <w:r w:rsidRPr="00455659">
        <w:rPr>
          <w:b/>
          <w:i/>
        </w:rPr>
        <w:t xml:space="preserve"> -&gt; </w:t>
      </w:r>
      <w:r>
        <w:t>dataset</w:t>
      </w:r>
    </w:p>
    <w:p w:rsidR="00455659" w:rsidRPr="00455659" w:rsidRDefault="00455659" w:rsidP="001C5693">
      <w:pPr>
        <w:pStyle w:val="ListParagraph"/>
        <w:tabs>
          <w:tab w:val="left" w:pos="5610"/>
        </w:tabs>
      </w:pPr>
      <w:hyperlink r:id="rId24" w:history="1">
        <w:r w:rsidRPr="00E53583">
          <w:rPr>
            <w:rStyle w:val="Hyperlink"/>
          </w:rPr>
          <w:t>https://github.com/kovaccc/VaccinationAnalysis</w:t>
        </w:r>
      </w:hyperlink>
      <w:r>
        <w:t xml:space="preserve"> -&gt; my github repository </w:t>
      </w:r>
    </w:p>
    <w:sectPr w:rsidR="00455659" w:rsidRPr="00455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5A5" w:rsidRDefault="00B765A5" w:rsidP="00CB3C0A">
      <w:pPr>
        <w:spacing w:after="0" w:line="240" w:lineRule="auto"/>
      </w:pPr>
      <w:r>
        <w:separator/>
      </w:r>
    </w:p>
  </w:endnote>
  <w:endnote w:type="continuationSeparator" w:id="0">
    <w:p w:rsidR="00B765A5" w:rsidRDefault="00B765A5" w:rsidP="00C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5A5" w:rsidRDefault="00B765A5" w:rsidP="00CB3C0A">
      <w:pPr>
        <w:spacing w:after="0" w:line="240" w:lineRule="auto"/>
      </w:pPr>
      <w:r>
        <w:separator/>
      </w:r>
    </w:p>
  </w:footnote>
  <w:footnote w:type="continuationSeparator" w:id="0">
    <w:p w:rsidR="00B765A5" w:rsidRDefault="00B765A5" w:rsidP="00CB3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405"/>
    <w:multiLevelType w:val="hybridMultilevel"/>
    <w:tmpl w:val="73D05DC6"/>
    <w:lvl w:ilvl="0" w:tplc="C400D0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F31CD"/>
    <w:multiLevelType w:val="hybridMultilevel"/>
    <w:tmpl w:val="7E784768"/>
    <w:lvl w:ilvl="0" w:tplc="5CEE80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5F5839"/>
    <w:multiLevelType w:val="hybridMultilevel"/>
    <w:tmpl w:val="2F647EA2"/>
    <w:lvl w:ilvl="0" w:tplc="77A8C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F7D68"/>
    <w:multiLevelType w:val="hybridMultilevel"/>
    <w:tmpl w:val="058063BA"/>
    <w:lvl w:ilvl="0" w:tplc="06369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0876"/>
    <w:multiLevelType w:val="multilevel"/>
    <w:tmpl w:val="8C9A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EB5814"/>
    <w:multiLevelType w:val="hybridMultilevel"/>
    <w:tmpl w:val="A9C44F02"/>
    <w:lvl w:ilvl="0" w:tplc="39FAA6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9412E5"/>
    <w:multiLevelType w:val="hybridMultilevel"/>
    <w:tmpl w:val="2DA43CA0"/>
    <w:lvl w:ilvl="0" w:tplc="B3DA4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4423D8"/>
    <w:multiLevelType w:val="hybridMultilevel"/>
    <w:tmpl w:val="E158AD9E"/>
    <w:lvl w:ilvl="0" w:tplc="E00E0F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CC3BF6"/>
    <w:multiLevelType w:val="hybridMultilevel"/>
    <w:tmpl w:val="CFF8EBA0"/>
    <w:lvl w:ilvl="0" w:tplc="8FE25D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C76AF7"/>
    <w:multiLevelType w:val="multilevel"/>
    <w:tmpl w:val="B21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4855CB"/>
    <w:multiLevelType w:val="multilevel"/>
    <w:tmpl w:val="0AA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54654A"/>
    <w:multiLevelType w:val="hybridMultilevel"/>
    <w:tmpl w:val="DD8E2C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1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42"/>
    <w:rsid w:val="001B616C"/>
    <w:rsid w:val="001C5693"/>
    <w:rsid w:val="00455659"/>
    <w:rsid w:val="005C080B"/>
    <w:rsid w:val="007640E6"/>
    <w:rsid w:val="007A7A8B"/>
    <w:rsid w:val="008F7942"/>
    <w:rsid w:val="00964FD0"/>
    <w:rsid w:val="00A2222A"/>
    <w:rsid w:val="00A741D4"/>
    <w:rsid w:val="00B765A5"/>
    <w:rsid w:val="00CB3C0A"/>
    <w:rsid w:val="00D3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C0BA"/>
  <w15:chartTrackingRefBased/>
  <w15:docId w15:val="{474A1649-8B16-4527-BAFA-6B3A717E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0A"/>
  </w:style>
  <w:style w:type="paragraph" w:styleId="Footer">
    <w:name w:val="footer"/>
    <w:basedOn w:val="Normal"/>
    <w:link w:val="FooterChar"/>
    <w:uiPriority w:val="99"/>
    <w:unhideWhenUsed/>
    <w:rsid w:val="00CB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C0A"/>
  </w:style>
  <w:style w:type="paragraph" w:styleId="ListParagraph">
    <w:name w:val="List Paragraph"/>
    <w:basedOn w:val="Normal"/>
    <w:uiPriority w:val="34"/>
    <w:qFormat/>
    <w:rsid w:val="005C08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0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0E6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1C5693"/>
    <w:rPr>
      <w:b/>
      <w:bCs/>
    </w:rPr>
  </w:style>
  <w:style w:type="character" w:styleId="Hyperlink">
    <w:name w:val="Hyperlink"/>
    <w:basedOn w:val="DefaultParagraphFont"/>
    <w:uiPriority w:val="99"/>
    <w:unhideWhenUsed/>
    <w:rsid w:val="00455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kovaccc/VaccinationAnalysi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kaggle.com/gpreda/covid-world-vaccination-progres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Kovačević</dc:creator>
  <cp:keywords/>
  <dc:description/>
  <cp:lastModifiedBy>Matej Kovačević</cp:lastModifiedBy>
  <cp:revision>10</cp:revision>
  <dcterms:created xsi:type="dcterms:W3CDTF">2021-03-17T15:12:00Z</dcterms:created>
  <dcterms:modified xsi:type="dcterms:W3CDTF">2021-03-17T22:47:00Z</dcterms:modified>
</cp:coreProperties>
</file>