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40"/>
          <w:szCs w:val="40"/>
          <w:rtl w:val="0"/>
        </w:rPr>
        <w:t xml:space="preserve">Szoftvertesztelés, és tesztelési dokumentáció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60"/>
          <w:szCs w:val="60"/>
          <w:rtl w:val="0"/>
        </w:rPr>
        <w:t xml:space="preserve">Tesztelt feladat:</w:t>
      </w:r>
      <w:r w:rsidDel="00000000" w:rsidR="00000000" w:rsidRPr="00000000">
        <w:rPr>
          <w:sz w:val="60"/>
          <w:szCs w:val="60"/>
          <w:rtl w:val="0"/>
        </w:rPr>
        <w:t xml:space="preserve">totoszelveny.py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Leírás: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feladat: Totószelvény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program generáljon le egy véletlenszerű totószelvényt és legyen ez az aktuális heti nyertes szelvény!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Ezután a program generáljon le N(&gt;0) db véletlenszerű totószelvényt és összesítve adjon konzolos értékelést arról,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hogy melyik szelvény(ek) volt(ak) nyertes(ek) az ismert játékszabály alapján!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Többféleképpen is specifikálható a nyertes állapot: legalább 10 egyezés, pontosan 10, 11, … egyezés.</w:t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A kód: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kód összeségében szépen volt öszerakva. </w:t>
        <w:br w:type="textWrapping"/>
        <w:t xml:space="preserve">Összesen 6 weak Error volt található, melyek a:14 24 31 49 és 62-es sorban találhatók. Az error típusa: PEP 8:Line too long.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40"/>
        <w:gridCol w:w="1365"/>
        <w:gridCol w:w="3585"/>
        <w:gridCol w:w="1065"/>
        <w:tblGridChange w:id="0">
          <w:tblGrid>
            <w:gridCol w:w="1110"/>
            <w:gridCol w:w="1140"/>
            <w:gridCol w:w="1365"/>
            <w:gridCol w:w="3585"/>
            <w:gridCol w:w="106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Sorszám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Teszteset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Várt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Kapott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Státusz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(igen,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Első random futtatás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Random futtatás eredménye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Összes szelvény száma: 29249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Összes találat száma: 124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Tizes találatok száma: 103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Tizenegyes találatok száma: 17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Tizenkettes találatok száma: 4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Tizenhármas találatok száma: 0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Tizennégyes találatok száma: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Második random futtatás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Random futtatás eredménye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Összes szelvény száma: 41658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Összes találat száma: 168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Tizes találatok száma: 138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Tizenegyes találatok száma: 27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Tizenkettes találatok száma: 3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Tizenhármas találatok száma: 0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Tizennégyes találatok száma: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Fejlesztés:</w:t>
      </w:r>
      <w:r w:rsidDel="00000000" w:rsidR="00000000" w:rsidRPr="00000000">
        <w:rPr>
          <w:rtl w:val="0"/>
        </w:rPr>
        <w:br w:type="textWrapping"/>
        <w:t xml:space="preserve">A kódot optimalizáltam, hogy csak a legfontosabb információk jelenjenek meg.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Emellett a kiírást formáját is megváltoztattam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