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ind w:left="0" w:right="411" w:firstLine="850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spacing w:before="161" w:line="360" w:lineRule="auto"/>
        <w:ind w:right="411" w:firstLine="850"/>
        <w:jc w:val="center"/>
        <w:rPr>
          <w:b w:val="1"/>
          <w:sz w:val="28"/>
          <w:szCs w:val="28"/>
        </w:rPr>
        <w:sectPr>
          <w:pgSz w:h="15840" w:w="12240" w:orient="portrait"/>
          <w:pgMar w:bottom="1133" w:top="1133" w:left="1700" w:right="850" w:header="360" w:footer="36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выполнение в 2023 году работ по разработке плагина "Расческа" для системы автоматизированного проектирования КОМПАС 3-D</w:t>
      </w:r>
    </w:p>
    <w:p w:rsidR="00000000" w:rsidDel="00000000" w:rsidP="00000000" w:rsidRDefault="00000000" w:rsidRPr="00000000" w14:paraId="0000000D">
      <w:pPr>
        <w:pStyle w:val="Heading1"/>
        <w:spacing w:before="60" w:line="360" w:lineRule="auto"/>
        <w:ind w:left="0" w:right="411" w:firstLine="85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E">
      <w:pPr>
        <w:ind w:firstLine="8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ТЕХНИЧЕСКОЕ ЗАДАНИЕ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gjdgxs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30j0zll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 Полное наименование автоматизированной системы и ее условное обозначение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1.2 Наименование заказчика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1.3 Перечень документов, на основании которых создается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1.4 Плановые сроки начала и окончания работ по созданию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 ЦЕЛИ И НАЗНАЧЕНИЕ СОЗДАНИЯ АВТОМАТИЗИРОВАННОЙ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 Цели создания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 Назначение АС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 ТРЕБОВАНИЯ К АВТОМАТИЗИРОВАННОЙ СИСТЕМЕ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 Требования к структуре АС в целом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2xcytpi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 Требования к функциям (задачам), выполняемым АС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3whwml4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3.3 Требования к видам обеспечения АС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3o7alnk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3.4 Общие технические требования к АС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23ckvvd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 СОСТАВ И СОДЕРЖАНИЕ РАБОТ ПО СОЗДАНИЮ АВТОМАТИЗИРОВАННОЙ СИСТЕМЫ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ihv636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 ПОРЯДОК РАЗРАБОТКИ АВТОМАТИЗИРОВАННОЙ СИСТЕМЫ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32hioqz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5.1 Порядок организации разработки АС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1hmsyys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5.2 Перечень документов и исходных данных для разработки АС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41mghml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5.3 Перечень документов, предъявляемых по окончании соответствующих этапов работ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2grqrue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 ПОРЯДОК КОНТРОЛЯ И ПРИЕМКИ АВТОМАТИЗИРОВАННОЙ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vx1227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6.1 Виды, состав и методы испытаний АС и ее составных частей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ggisapz5f1g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6.2 Общие требования к приёмке работ по стадиям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1v1yuxt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 ТРЕБОВАНИЯ К ДОКУМЕНТИРОВАНИЮ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4f1mdlm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7.1 Перечень подлежащих разработке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2u6wntf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7.2 Вид представления и количество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19c6y18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7.3 Требования по использованию ЕСКД и ЕСПД при разработке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="360" w:lineRule="auto"/>
            <w:ind w:firstLine="850"/>
            <w:jc w:val="both"/>
            <w:rPr>
              <w:b w:val="1"/>
              <w:color w:val="000000"/>
            </w:rPr>
          </w:pPr>
          <w:hyperlink w:anchor="_heading=h.3tbugp1"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 ИСТОЧНИКИ РАЗРАБОТКИ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firstLine="850"/>
        <w:rPr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658"/>
        </w:tabs>
        <w:spacing w:before="60" w:line="360" w:lineRule="auto"/>
        <w:ind w:left="657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ОБЩИЕ СВЕДЕНИЯ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869"/>
          <w:tab w:val="left" w:leader="none" w:pos="2500"/>
          <w:tab w:val="left" w:leader="none" w:pos="5008"/>
          <w:tab w:val="left" w:leader="none" w:pos="8379"/>
        </w:tabs>
        <w:spacing w:line="360" w:lineRule="auto"/>
        <w:ind w:left="808" w:right="11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Полное</w:t>
        <w:tab/>
        <w:t xml:space="preserve">наименование</w:t>
        <w:tab/>
        <w:t xml:space="preserve">автоматизированной</w:t>
        <w:tab/>
        <w:t xml:space="preserve">системы и ее условное обозначение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Разработка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системы автоматизированного проектирования (САПР)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869"/>
        </w:tabs>
        <w:spacing w:before="239" w:line="360" w:lineRule="auto"/>
        <w:ind w:left="808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Наименование заказчика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Адрес заказчика: 634045 Томская область Томск ул. Красноармейская 147 СБИ, офис 210.</w:t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869"/>
        </w:tabs>
        <w:spacing w:before="241" w:line="360" w:lineRule="auto"/>
        <w:ind w:left="808" w:firstLine="0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1.3 Перечень документов, на основании которых создается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" w:line="360" w:lineRule="auto"/>
        <w:ind w:left="0" w:right="122" w:firstLine="850"/>
        <w:jc w:val="both"/>
        <w:rPr>
          <w:color w:val="000000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ОК 012-93 “Общероссийский классификатор изделий и конструкторских документов (классификатор ЕСКД)”;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1" w:line="360" w:lineRule="auto"/>
        <w:ind w:left="0" w:right="118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19.103-77 “Единая система конструкторской документации. Обозначения программ и программных документов”.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869"/>
        </w:tabs>
        <w:spacing w:line="360" w:lineRule="auto"/>
        <w:ind w:left="808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1.4 Плановые сроки начала и окончания работ по созданию АС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Плановый срок начала работ: с 23 сентября 2023 года.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3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Плановый срок окончания работ: не позднее 29 декабря 2023 года.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658"/>
        </w:tabs>
        <w:spacing w:line="360" w:lineRule="auto"/>
        <w:ind w:left="0" w:right="115" w:firstLine="85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 ЦЕЛИ И НАЗНАЧЕНИЕ СОЗДАНИЯ АВТОМАТИЗИРОВАННОЙ СИСТЕМЫ</w:t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869"/>
        </w:tabs>
        <w:spacing w:before="239" w:line="360" w:lineRule="auto"/>
        <w:ind w:left="0" w:firstLine="850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2.1 Цели создания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Целями выполнения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автоматизация построения 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ов.</w:t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869"/>
        </w:tabs>
        <w:spacing w:before="238" w:line="360" w:lineRule="auto"/>
        <w:ind w:left="0" w:firstLine="850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2.2 Назначение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Назначение разрабатываемого плагина обусловлено быстрым моделированием </w:t>
      </w:r>
      <w:r w:rsidDel="00000000" w:rsidR="00000000" w:rsidRPr="00000000">
        <w:rPr>
          <w:sz w:val="28"/>
          <w:szCs w:val="28"/>
          <w:rtl w:val="0"/>
        </w:rPr>
        <w:t xml:space="preserve">расчесок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разных типов. Благодаря данному расширению, </w:t>
      </w:r>
      <w:r w:rsidDel="00000000" w:rsidR="00000000" w:rsidRPr="00000000">
        <w:rPr>
          <w:sz w:val="28"/>
          <w:szCs w:val="28"/>
          <w:rtl w:val="0"/>
        </w:rPr>
        <w:t xml:space="preserve">каждую расческу можно создать индивидуально под каждого клиента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На рисунке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2.1 представлена модель </w:t>
      </w:r>
      <w:r w:rsidDel="00000000" w:rsidR="00000000" w:rsidRPr="00000000">
        <w:rPr>
          <w:sz w:val="28"/>
          <w:szCs w:val="28"/>
          <w:rtl w:val="0"/>
        </w:rPr>
        <w:t xml:space="preserve">расчески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9500" cy="6657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firstLine="850"/>
        <w:jc w:val="center"/>
        <w:rPr>
          <w:color w:val="000000"/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2.1 — Модель </w:t>
      </w:r>
      <w:r w:rsidDel="00000000" w:rsidR="00000000" w:rsidRPr="00000000">
        <w:rPr>
          <w:sz w:val="28"/>
          <w:szCs w:val="28"/>
          <w:rtl w:val="0"/>
        </w:rPr>
        <w:t xml:space="preserve">расчески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 размерами</w:t>
      </w:r>
    </w:p>
    <w:p w:rsidR="00000000" w:rsidDel="00000000" w:rsidP="00000000" w:rsidRDefault="00000000" w:rsidRPr="00000000" w14:paraId="00000048">
      <w:pPr>
        <w:pStyle w:val="Heading1"/>
        <w:tabs>
          <w:tab w:val="left" w:leader="none" w:pos="658"/>
        </w:tabs>
        <w:spacing w:before="62" w:line="360" w:lineRule="auto"/>
        <w:ind w:left="0" w:firstLine="85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3 ТРЕБОВАНИЯ К АВТОМАТИЗИРОВАННОЙ СИСТЕМЕ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left" w:leader="none" w:pos="869"/>
        </w:tabs>
        <w:spacing w:line="360" w:lineRule="auto"/>
        <w:ind w:left="0" w:firstLine="85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3.1 Требования к структуре АС в целом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3.1.1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должна быть выполнена в одном из двух вариантов: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2" w:line="360" w:lineRule="auto"/>
        <w:ind w:left="0" w:right="115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качестве встроенного плагина САПР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”, который запускается непосредственно из САПР.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" w:line="360" w:lineRule="auto"/>
        <w:ind w:left="0" w:right="123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качестве сторонней программы, способной запустить процесс программы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 для построения детали.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4" w:line="360" w:lineRule="auto"/>
        <w:ind w:firstLine="85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Изменяемые параметры для плагина </w:t>
      </w:r>
      <w:r w:rsidDel="00000000" w:rsidR="00000000" w:rsidRPr="00000000">
        <w:rPr>
          <w:sz w:val="28"/>
          <w:szCs w:val="28"/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3" w:line="360" w:lineRule="auto"/>
        <w:ind w:left="0" w:firstLine="850"/>
        <w:rPr>
          <w:color w:val="000000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длина </w:t>
      </w:r>
      <w:r w:rsidDel="00000000" w:rsidR="00000000" w:rsidRPr="00000000">
        <w:rPr>
          <w:sz w:val="28"/>
          <w:szCs w:val="28"/>
          <w:rtl w:val="0"/>
        </w:rPr>
        <w:t xml:space="preserve">ручки расчески 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30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300мм);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общее количество зубьев n (5 - 100)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длина зубчиков расчески w (10 - 50мм)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расстояние между зубчиками расчески l1 (1 - 30мм)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ширина зубчиков расчески l2 (1 - 5мм)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0" w:line="360" w:lineRule="auto"/>
        <w:ind w:left="0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длина секции с зубчиками рассчитывается из формулы L = n * (l1 + l2) + l1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 в САПР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2" w:line="360" w:lineRule="auto"/>
        <w:ind w:firstLine="850"/>
        <w:rPr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3.1.2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численности и квалификации персонала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численности и квалификации персонала системы не предъявляются.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3.1.3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Показатели назначения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Разработанная система должна обеспечивать следующие показатели назначения: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Время построения детали при учете уже запущенной программы САПР не должно превышать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одной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минуты;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не должна позволять создавать детали с некорректно заданными параметрами (см. п. 3.1.1 “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Изменяемые параметры для плагина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sz w:val="28"/>
          <w:szCs w:val="28"/>
          <w:rtl w:val="0"/>
        </w:rPr>
        <w:t xml:space="preserve">3.1.4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надежности не предъявляются.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sz w:val="28"/>
          <w:szCs w:val="28"/>
          <w:rtl w:val="0"/>
        </w:rPr>
        <w:t xml:space="preserve">3.1.5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</w:t>
      </w:r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безопасност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8"/>
          <w:szCs w:val="28"/>
          <w:rtl w:val="0"/>
        </w:rPr>
        <w:t xml:space="preserve">и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sz w:val="28"/>
          <w:szCs w:val="28"/>
        </w:rPr>
      </w:pPr>
      <w:bookmarkStart w:colFirst="0" w:colLast="0" w:name="_heading=h.hreq5oldmzd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ed0zwl8uoldo" w:id="16"/>
      <w:bookmarkEnd w:id="16"/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безопасности плагина “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 не предъявляются.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1ksv4uv" w:id="17"/>
      <w:bookmarkEnd w:id="17"/>
      <w:r w:rsidDel="00000000" w:rsidR="00000000" w:rsidRPr="00000000">
        <w:rPr>
          <w:sz w:val="28"/>
          <w:szCs w:val="28"/>
          <w:rtl w:val="0"/>
        </w:rPr>
        <w:t xml:space="preserve">3.1.6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Интерфейсы должны быть адаптированы под минимальную высоту экрана 1080 пикселя и ширину экрана 1920.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Элементы интерфейса должны отвечать рекомендациям по верстке интерфейсов desktop-приложений указанным в источнике [1].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colFirst="0" w:colLast="0" w:name="_heading=h.44sinio" w:id="18"/>
      <w:bookmarkEnd w:id="18"/>
      <w:r w:rsidDel="00000000" w:rsidR="00000000" w:rsidRPr="00000000">
        <w:rPr>
          <w:sz w:val="28"/>
          <w:szCs w:val="28"/>
          <w:rtl w:val="0"/>
        </w:rPr>
        <w:t xml:space="preserve">3.1.7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2jxsxqh" w:id="19"/>
      <w:bookmarkEnd w:id="19"/>
      <w:r w:rsidDel="00000000" w:rsidR="00000000" w:rsidRPr="00000000">
        <w:rPr>
          <w:sz w:val="28"/>
          <w:szCs w:val="28"/>
          <w:rtl w:val="0"/>
        </w:rPr>
        <w:t xml:space="preserve">3.1.8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защите информации от несанкционированного доступа не предъявляются.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z337ya" w:id="20"/>
      <w:bookmarkEnd w:id="20"/>
      <w:r w:rsidDel="00000000" w:rsidR="00000000" w:rsidRPr="00000000">
        <w:rPr>
          <w:sz w:val="28"/>
          <w:szCs w:val="28"/>
          <w:rtl w:val="0"/>
        </w:rPr>
        <w:t xml:space="preserve">3.1.9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по сохранности информации при авариях не предъявляются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5" w:firstLine="85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3.1.10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защите от влияния внешних воздействий не предъявляются.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colFirst="0" w:colLast="0" w:name="_heading=h.1y810tw" w:id="21"/>
      <w:bookmarkEnd w:id="21"/>
      <w:r w:rsidDel="00000000" w:rsidR="00000000" w:rsidRPr="00000000">
        <w:rPr>
          <w:sz w:val="28"/>
          <w:szCs w:val="28"/>
          <w:rtl w:val="0"/>
        </w:rPr>
        <w:t xml:space="preserve">3.1.11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патентной чистоте не предъявляются.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heading=h.4i7ojhp" w:id="22"/>
      <w:bookmarkEnd w:id="22"/>
      <w:r w:rsidDel="00000000" w:rsidR="00000000" w:rsidRPr="00000000">
        <w:rPr>
          <w:sz w:val="28"/>
          <w:szCs w:val="28"/>
          <w:rtl w:val="0"/>
        </w:rPr>
        <w:t xml:space="preserve">3.1.12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по стандартизации и унификации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Разработка системы должна осуществляться в рамках рекомендаций по стандартизации </w:t>
      </w:r>
      <w:r w:rsidDel="00000000" w:rsidR="00000000" w:rsidRPr="00000000">
        <w:rPr>
          <w:sz w:val="28"/>
          <w:szCs w:val="28"/>
          <w:rtl w:val="0"/>
        </w:rPr>
        <w:t xml:space="preserve">Р50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-54-38-88 “Общесистемное ядро САПР машиностроительного применения. Общие требования”.</w:t>
      </w:r>
    </w:p>
    <w:p w:rsidR="00000000" w:rsidDel="00000000" w:rsidP="00000000" w:rsidRDefault="00000000" w:rsidRPr="00000000" w14:paraId="0000007D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  <w:t xml:space="preserve">3.2 Требования к функциям (задачам), выполняемым АС</w:t>
      </w:r>
    </w:p>
    <w:p w:rsidR="00000000" w:rsidDel="00000000" w:rsidP="00000000" w:rsidRDefault="00000000" w:rsidRPr="00000000" w14:paraId="0000007E">
      <w:pPr>
        <w:tabs>
          <w:tab w:val="left" w:leader="none" w:pos="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850"/>
        <w:jc w:val="both"/>
        <w:rPr>
          <w:sz w:val="28"/>
          <w:szCs w:val="28"/>
        </w:rPr>
      </w:pPr>
      <w:bookmarkStart w:colFirst="0" w:colLast="0" w:name="_heading=h.1ci93xb" w:id="24"/>
      <w:bookmarkEnd w:id="24"/>
      <w:r w:rsidDel="00000000" w:rsidR="00000000" w:rsidRPr="00000000">
        <w:rPr>
          <w:sz w:val="28"/>
          <w:szCs w:val="28"/>
          <w:rtl w:val="0"/>
        </w:rPr>
        <w:t xml:space="preserve">3.2.1 Перечень функций, задач или их комплексов</w:t>
      </w:r>
    </w:p>
    <w:p w:rsidR="00000000" w:rsidDel="00000000" w:rsidP="00000000" w:rsidRDefault="00000000" w:rsidRPr="00000000" w14:paraId="00000080">
      <w:pPr>
        <w:spacing w:line="360" w:lineRule="auto"/>
        <w:ind w:firstLine="850"/>
        <w:jc w:val="both"/>
        <w:rPr>
          <w:sz w:val="28"/>
          <w:szCs w:val="28"/>
        </w:rPr>
      </w:pPr>
      <w:bookmarkStart w:colFirst="0" w:colLast="0" w:name="_heading=h.340qfk7sxzp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0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Расческа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индивидуальный предмет быта для расчёсывания волос, состоит из ручки и секции, которая содержит зубчики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Зубчики могут находить</w:t>
      </w:r>
      <w:r w:rsidDel="00000000" w:rsidR="00000000" w:rsidRPr="00000000">
        <w:rPr>
          <w:sz w:val="28"/>
          <w:szCs w:val="28"/>
          <w:rtl w:val="0"/>
        </w:rPr>
        <w:t xml:space="preserve">ся на разном расстоянии друг от друга и иметь различные размеры. Также ручка может иметь разную длину.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”, производящая построение </w:t>
      </w:r>
      <w:r w:rsidDel="00000000" w:rsidR="00000000" w:rsidRPr="00000000">
        <w:rPr>
          <w:sz w:val="28"/>
          <w:szCs w:val="28"/>
          <w:rtl w:val="0"/>
        </w:rPr>
        <w:t xml:space="preserve">расчески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 заданным параметрам.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right="121" w:firstLine="85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heading=h.3whwml4" w:id="26"/>
      <w:bookmarkEnd w:id="26"/>
      <w:r w:rsidDel="00000000" w:rsidR="00000000" w:rsidRPr="00000000">
        <w:rPr>
          <w:rtl w:val="0"/>
        </w:rPr>
        <w:t xml:space="preserve">3.3 Требования к видам обеспечения АС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line="360" w:lineRule="auto"/>
        <w:ind w:left="0" w:firstLine="850"/>
        <w:jc w:val="both"/>
        <w:rPr>
          <w:color w:val="000000"/>
          <w:sz w:val="28"/>
          <w:szCs w:val="28"/>
        </w:rPr>
      </w:pPr>
      <w:bookmarkStart w:colFirst="0" w:colLast="0" w:name="_heading=h.2bn6wsx" w:id="27"/>
      <w:bookmarkEnd w:id="27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математическому обеспечению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850.3937007874017"/>
        <w:jc w:val="both"/>
        <w:rPr>
          <w:color w:val="000000"/>
          <w:sz w:val="28"/>
          <w:szCs w:val="28"/>
        </w:rPr>
      </w:pPr>
      <w:bookmarkStart w:colFirst="0" w:colLast="0" w:name="_heading=h.y3mzgtuubnji" w:id="28"/>
      <w:bookmarkEnd w:id="28"/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математическому обеспечению системы не предъявляются.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colFirst="0" w:colLast="0" w:name="_heading=h.qsh70q" w:id="29"/>
      <w:bookmarkEnd w:id="29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информационному обеспечению системы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по информационному обеспечению системы не предъявляются.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3" w:line="360" w:lineRule="auto"/>
        <w:ind w:left="0" w:firstLine="850"/>
        <w:rPr>
          <w:color w:val="000000"/>
          <w:sz w:val="28"/>
          <w:szCs w:val="28"/>
        </w:rPr>
      </w:pPr>
      <w:bookmarkStart w:colFirst="0" w:colLast="0" w:name="_heading=h.3as4poj" w:id="30"/>
      <w:bookmarkEnd w:id="30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лингвистическому обеспечению системы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2" w:line="360" w:lineRule="auto"/>
        <w:ind w:left="0" w:firstLine="850"/>
        <w:rPr>
          <w:color w:val="000000"/>
          <w:sz w:val="28"/>
          <w:szCs w:val="28"/>
        </w:rPr>
      </w:pPr>
      <w:bookmarkStart w:colFirst="0" w:colLast="0" w:name="_heading=h.1pxezwc" w:id="31"/>
      <w:bookmarkEnd w:id="31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программному обеспечению системы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версии </w:t>
      </w:r>
      <w:r w:rsidDel="00000000" w:rsidR="00000000" w:rsidRPr="00000000">
        <w:rPr>
          <w:sz w:val="28"/>
          <w:szCs w:val="28"/>
          <w:rtl w:val="0"/>
        </w:rPr>
        <w:t xml:space="preserve">v21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Помимо этого, разработанная система должна работать на ПК с ОС Windows версии 10 и старше и разрядностью х64 с NET Framework 4.7.2.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4" w:line="360" w:lineRule="auto"/>
        <w:ind w:left="0" w:firstLine="850"/>
        <w:rPr>
          <w:color w:val="000000"/>
          <w:sz w:val="28"/>
          <w:szCs w:val="28"/>
        </w:rPr>
      </w:pPr>
      <w:bookmarkStart w:colFirst="0" w:colLast="0" w:name="_heading=h.49x2ik5" w:id="32"/>
      <w:bookmarkEnd w:id="32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техническому обеспечению системы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ЦП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ГГц;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16 ГБ ОЗУ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jc w:val="both"/>
        <w:rPr>
          <w:color w:val="000000"/>
        </w:rPr>
      </w:pPr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графический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процессор</w:t>
        <w:tab/>
        <w:t xml:space="preserve">с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объемом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памяти</w:t>
        <w:tab/>
      </w:r>
      <w:r w:rsidDel="00000000" w:rsidR="00000000" w:rsidRPr="00000000">
        <w:rPr>
          <w:sz w:val="28"/>
          <w:szCs w:val="28"/>
          <w:rtl w:val="0"/>
        </w:rPr>
        <w:t xml:space="preserve">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ГБ,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пропускной способностью </w:t>
      </w:r>
      <w:r w:rsidDel="00000000" w:rsidR="00000000" w:rsidRPr="00000000">
        <w:rPr>
          <w:sz w:val="28"/>
          <w:szCs w:val="28"/>
          <w:rtl w:val="0"/>
        </w:rPr>
        <w:t xml:space="preserve">80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ГБ/с и поддержкой </w:t>
      </w:r>
      <w:r w:rsidDel="00000000" w:rsidR="00000000" w:rsidRPr="00000000">
        <w:rPr>
          <w:sz w:val="28"/>
          <w:szCs w:val="28"/>
          <w:rtl w:val="0"/>
        </w:rPr>
        <w:t xml:space="preserve">OpenGL 4.5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  <w:tab w:val="left" w:leader="none" w:pos="2793"/>
          <w:tab w:val="left" w:leader="none" w:pos="4269"/>
          <w:tab w:val="left" w:leader="none" w:pos="4636"/>
          <w:tab w:val="left" w:leader="none" w:pos="5922"/>
          <w:tab w:val="left" w:leader="none" w:pos="7017"/>
          <w:tab w:val="left" w:leader="none" w:pos="7401"/>
          <w:tab w:val="left" w:leader="none" w:pos="8034"/>
        </w:tabs>
        <w:spacing w:before="81" w:line="360" w:lineRule="auto"/>
        <w:ind w:left="0" w:right="122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монитор с р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8"/>
          <w:szCs w:val="28"/>
          <w:rtl w:val="0"/>
        </w:rPr>
        <w:t xml:space="preserve">азрешением 1920х1080 пикселей или более.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50" w:line="360" w:lineRule="auto"/>
        <w:ind w:left="0" w:firstLine="850"/>
        <w:rPr>
          <w:color w:val="000000"/>
          <w:sz w:val="28"/>
          <w:szCs w:val="28"/>
        </w:rPr>
      </w:pPr>
      <w:bookmarkStart w:colFirst="0" w:colLast="0" w:name="_heading=h.2p2csry" w:id="33"/>
      <w:bookmarkEnd w:id="33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метрологическому обеспечению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052"/>
          <w:tab w:val="left" w:leader="none" w:pos="4617"/>
          <w:tab w:val="left" w:leader="none" w:pos="4960"/>
          <w:tab w:val="left" w:leader="none" w:pos="7397"/>
          <w:tab w:val="left" w:leader="none" w:pos="9184"/>
        </w:tabs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метрологическому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обеспечению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предъявляются.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241" w:line="360" w:lineRule="auto"/>
        <w:ind w:left="0" w:firstLine="850"/>
        <w:rPr>
          <w:color w:val="000000"/>
          <w:sz w:val="28"/>
          <w:szCs w:val="28"/>
        </w:rPr>
      </w:pPr>
      <w:bookmarkStart w:colFirst="0" w:colLast="0" w:name="_heading=h.147n2zr" w:id="34"/>
      <w:bookmarkEnd w:id="34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организационному обеспечению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049"/>
          <w:tab w:val="left" w:leader="none" w:pos="4605"/>
          <w:tab w:val="left" w:leader="none" w:pos="4943"/>
          <w:tab w:val="left" w:leader="none" w:pos="7396"/>
          <w:tab w:val="left" w:leader="none" w:pos="9177"/>
        </w:tabs>
        <w:spacing w:before="1" w:line="360" w:lineRule="auto"/>
        <w:ind w:right="124" w:firstLine="850"/>
        <w:jc w:val="both"/>
        <w:rPr>
          <w:color w:val="000000"/>
          <w:sz w:val="28"/>
          <w:szCs w:val="28"/>
        </w:rPr>
      </w:pP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организационному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обеспечению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предъявляются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tabs>
          <w:tab w:val="left" w:leader="none" w:pos="869"/>
        </w:tabs>
        <w:spacing w:before="238" w:line="360" w:lineRule="auto"/>
        <w:ind w:left="808" w:firstLine="0"/>
        <w:rPr/>
      </w:pPr>
      <w:bookmarkStart w:colFirst="0" w:colLast="0" w:name="_heading=h.3o7alnk" w:id="35"/>
      <w:bookmarkEnd w:id="35"/>
      <w:r w:rsidDel="00000000" w:rsidR="00000000" w:rsidRPr="00000000">
        <w:rPr>
          <w:rtl w:val="0"/>
        </w:rPr>
        <w:t xml:space="preserve">3.4 Общие технические требования к АС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0"/>
        <w:rPr>
          <w:color w:val="000000"/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общим техническим требованиям к АС не </w:t>
      </w:r>
      <w:r w:rsidDel="00000000" w:rsidR="00000000" w:rsidRPr="00000000">
        <w:rPr>
          <w:sz w:val="28"/>
          <w:szCs w:val="28"/>
          <w:rtl w:val="0"/>
        </w:rPr>
        <w:t xml:space="preserve">предъявляются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tabs>
          <w:tab w:val="left" w:leader="none" w:pos="658"/>
        </w:tabs>
        <w:spacing w:before="89" w:line="360" w:lineRule="auto"/>
        <w:ind w:left="0" w:right="-316.2992125984249" w:firstLine="0"/>
        <w:rPr/>
      </w:pPr>
      <w:bookmarkStart w:colFirst="0" w:colLast="0" w:name="_heading=h.23ckvvd" w:id="36"/>
      <w:bookmarkEnd w:id="36"/>
      <w:r w:rsidDel="00000000" w:rsidR="00000000" w:rsidRPr="00000000">
        <w:rPr>
          <w:rtl w:val="0"/>
        </w:rPr>
        <w:t xml:space="preserve">4 СОСТАВ И СОДЕРЖАНИЕ РАБОТ ПО СОЗДАНИЮ АВТОМАТИЗИРОВАННОЙ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-316.2992125984249" w:firstLine="850.393700787401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</w:t>
      </w:r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САПР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приведены в таблице 4.1.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4.1 – 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</w:p>
    <w:tbl>
      <w:tblPr>
        <w:tblStyle w:val="Table1"/>
        <w:tblW w:w="13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925"/>
        <w:gridCol w:w="3645"/>
        <w:gridCol w:w="1575"/>
        <w:gridCol w:w="2160"/>
        <w:gridCol w:w="2385"/>
        <w:tblGridChange w:id="0">
          <w:tblGrid>
            <w:gridCol w:w="855"/>
            <w:gridCol w:w="2925"/>
            <w:gridCol w:w="3645"/>
            <w:gridCol w:w="1575"/>
            <w:gridCol w:w="21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Обозначение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Разработан согласно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ГОСТ 34.602-2020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3 октября 2023 года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проекта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 ТУСУР 01-2021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15 октября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плагина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RSDN Magazine #1-2004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15 ноября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Доработка плагина</w:t>
            </w:r>
          </w:p>
          <w:p w:rsidR="00000000" w:rsidDel="00000000" w:rsidP="00000000" w:rsidRDefault="00000000" w:rsidRPr="00000000" w14:paraId="000000C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пояснительной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RSDN Magazine #1- 2004 ОС ТУСУР 01-2021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29 декабря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Пояснительная записка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1"/>
        <w:tabs>
          <w:tab w:val="left" w:leader="none" w:pos="658"/>
        </w:tabs>
        <w:spacing w:before="62" w:line="360" w:lineRule="auto"/>
        <w:ind w:left="0" w:firstLine="0"/>
        <w:rPr/>
        <w:sectPr>
          <w:type w:val="nextPage"/>
          <w:pgSz w:h="12240" w:w="15840" w:orient="landscape"/>
          <w:pgMar w:bottom="1133" w:top="1133" w:left="1700" w:right="850" w:header="360" w:footer="360"/>
        </w:sectPr>
      </w:pPr>
      <w:bookmarkStart w:colFirst="0" w:colLast="0" w:name="_heading=h.ph3jzicctsa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tabs>
          <w:tab w:val="left" w:leader="none" w:pos="658"/>
        </w:tabs>
        <w:spacing w:before="62" w:line="360" w:lineRule="auto"/>
        <w:ind w:left="0" w:firstLine="0"/>
        <w:rPr/>
      </w:pPr>
      <w:bookmarkStart w:colFirst="0" w:colLast="0" w:name="_heading=h.ihv636" w:id="38"/>
      <w:bookmarkEnd w:id="38"/>
      <w:r w:rsidDel="00000000" w:rsidR="00000000" w:rsidRPr="00000000">
        <w:rPr>
          <w:rtl w:val="0"/>
        </w:rPr>
        <w:t xml:space="preserve">5 ПОРЯДОК РАЗРАБОТКИ АВТОМАТИЗИРОВАННОЙ СИСТЕМЫ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left="0" w:firstLine="850.3937007874017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tabs>
          <w:tab w:val="left" w:leader="none" w:pos="869"/>
        </w:tabs>
        <w:spacing w:line="360" w:lineRule="auto"/>
        <w:ind w:left="0" w:firstLine="0"/>
        <w:jc w:val="both"/>
        <w:rPr/>
      </w:pPr>
      <w:bookmarkStart w:colFirst="0" w:colLast="0" w:name="_heading=h.32hioqz" w:id="39"/>
      <w:bookmarkEnd w:id="39"/>
      <w:r w:rsidDel="00000000" w:rsidR="00000000" w:rsidRPr="00000000">
        <w:rPr>
          <w:rtl w:val="0"/>
        </w:rPr>
        <w:t xml:space="preserve">5.1 Порядок организации разработки АС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left="0" w:firstLine="850.3937007874017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2" w:firstLine="850.393700787401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:rsidR="00000000" w:rsidDel="00000000" w:rsidP="00000000" w:rsidRDefault="00000000" w:rsidRPr="00000000" w14:paraId="000000E1">
      <w:pPr>
        <w:pStyle w:val="Heading1"/>
        <w:tabs>
          <w:tab w:val="left" w:leader="none" w:pos="869"/>
        </w:tabs>
        <w:spacing w:before="238" w:line="360" w:lineRule="auto"/>
        <w:ind w:left="0" w:firstLine="850.3937007874017"/>
        <w:jc w:val="both"/>
        <w:rPr/>
      </w:pPr>
      <w:bookmarkStart w:colFirst="0" w:colLast="0" w:name="_heading=h.1hmsyys" w:id="40"/>
      <w:bookmarkEnd w:id="40"/>
      <w:r w:rsidDel="00000000" w:rsidR="00000000" w:rsidRPr="00000000">
        <w:rPr>
          <w:rtl w:val="0"/>
        </w:rPr>
        <w:t xml:space="preserve">5.2 Перечень документов и исходных данных для разработки АС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left="0" w:firstLine="850.3937007874017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850.393700787401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разработки плагина "</w:t>
      </w:r>
      <w:r w:rsidDel="00000000" w:rsidR="00000000" w:rsidRPr="00000000">
        <w:rPr>
          <w:sz w:val="28"/>
          <w:szCs w:val="28"/>
          <w:rtl w:val="0"/>
        </w:rPr>
        <w:t xml:space="preserve">Расческа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нужны следующие документы: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line="360" w:lineRule="auto"/>
        <w:ind w:left="0" w:firstLine="850.3937007874017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документация для языка программированию C#;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tabs>
          <w:tab w:val="left" w:leader="none" w:pos="869"/>
          <w:tab w:val="left" w:leader="none" w:pos="2610"/>
          <w:tab w:val="left" w:leader="none" w:pos="4692"/>
          <w:tab w:val="left" w:leader="none" w:pos="7249"/>
          <w:tab w:val="left" w:leader="none" w:pos="8075"/>
        </w:tabs>
        <w:spacing w:before="254" w:line="360" w:lineRule="auto"/>
        <w:ind w:left="0" w:right="117" w:firstLine="850.3937007874017"/>
        <w:rPr/>
      </w:pPr>
      <w:bookmarkStart w:colFirst="0" w:colLast="0" w:name="_heading=h.41mghml" w:id="41"/>
      <w:bookmarkEnd w:id="41"/>
      <w:r w:rsidDel="00000000" w:rsidR="00000000" w:rsidRPr="00000000">
        <w:rPr>
          <w:rtl w:val="0"/>
        </w:rPr>
        <w:t xml:space="preserve">5.3 Перечень документов, предъявляемых по окончании соответствующих этапов работ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76"/>
          <w:tab w:val="left" w:leader="none" w:pos="3083"/>
          <w:tab w:val="left" w:leader="none" w:pos="5546"/>
          <w:tab w:val="left" w:leader="none" w:pos="6661"/>
          <w:tab w:val="left" w:leader="none" w:pos="7656"/>
          <w:tab w:val="left" w:leader="none" w:pos="8874"/>
        </w:tabs>
        <w:spacing w:before="240" w:line="360" w:lineRule="auto"/>
        <w:ind w:left="0" w:right="121" w:firstLine="850.3937007874017"/>
        <w:jc w:val="both"/>
        <w:rPr>
          <w:color w:val="000000"/>
          <w:sz w:val="28"/>
          <w:szCs w:val="28"/>
        </w:rPr>
      </w:pPr>
      <w:sdt>
        <w:sdtPr>
          <w:tag w:val="goog_rdk_13"/>
        </w:sdtPr>
        <w:sdtContent>
          <w:commentRangeStart w:id="13"/>
        </w:sdtContent>
      </w:sdt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По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окончании</w:t>
      </w:r>
      <w:r w:rsidDel="00000000" w:rsidR="00000000" w:rsidRPr="00000000">
        <w:rPr>
          <w:sz w:val="28"/>
          <w:szCs w:val="28"/>
          <w:rtl w:val="0"/>
        </w:rPr>
        <w:t xml:space="preserve"> соответствующих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этапов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работ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должен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быть предоставлен следующий перечень документов: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3" w:line="360" w:lineRule="auto"/>
        <w:ind w:left="0" w:firstLine="850.3937007874017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 технического задания;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8" w:line="360" w:lineRule="auto"/>
        <w:ind w:left="0" w:firstLine="850.3937007874017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 проекта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.3937007874017"/>
        <w:rPr>
          <w:color w:val="000000"/>
        </w:rPr>
      </w:pPr>
      <w:sdt>
        <w:sdtPr>
          <w:tag w:val="goog_rdk_15"/>
        </w:sdtPr>
        <w:sdtContent>
          <w:commentRangeStart w:id="15"/>
        </w:sdtContent>
      </w:sdt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программный код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.3937007874017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 тремя вариантами дополнительной функциональности плагина;</w:t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9" w:line="360" w:lineRule="auto"/>
        <w:ind w:left="0" w:firstLine="850.3937007874017"/>
        <w:rPr>
          <w:color w:val="000000"/>
        </w:rPr>
        <w:sectPr>
          <w:type w:val="nextPage"/>
          <w:pgSz w:h="15840" w:w="12240" w:orient="portrait"/>
          <w:pgMar w:bottom="1133.8582677165355" w:top="1133.8582677165355" w:left="1700.7874015748032" w:right="850.3937007874016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tabs>
          <w:tab w:val="left" w:leader="none" w:pos="658"/>
        </w:tabs>
        <w:spacing w:before="62" w:line="360" w:lineRule="auto"/>
        <w:ind w:left="657" w:right="118" w:firstLine="0"/>
        <w:rPr/>
      </w:pPr>
      <w:bookmarkStart w:colFirst="0" w:colLast="0" w:name="_heading=h.2grqrue" w:id="42"/>
      <w:bookmarkEnd w:id="42"/>
      <w:r w:rsidDel="00000000" w:rsidR="00000000" w:rsidRPr="00000000">
        <w:rPr>
          <w:rtl w:val="0"/>
        </w:rPr>
        <w:t xml:space="preserve">6 ПОРЯДОК КОНТРОЛЯ И ПРИЕМКИ АВТОМАТИЗИРОВАННОЙ СИСТЕМЫ</w:t>
      </w:r>
    </w:p>
    <w:p w:rsidR="00000000" w:rsidDel="00000000" w:rsidP="00000000" w:rsidRDefault="00000000" w:rsidRPr="00000000" w14:paraId="000000ED">
      <w:pPr>
        <w:pStyle w:val="Heading1"/>
        <w:tabs>
          <w:tab w:val="left" w:leader="none" w:pos="869"/>
        </w:tabs>
        <w:spacing w:before="244" w:line="360" w:lineRule="auto"/>
        <w:ind w:left="808" w:firstLine="0"/>
        <w:rPr/>
      </w:pPr>
      <w:bookmarkStart w:colFirst="0" w:colLast="0" w:name="_heading=h.vx1227" w:id="43"/>
      <w:bookmarkEnd w:id="43"/>
      <w:r w:rsidDel="00000000" w:rsidR="00000000" w:rsidRPr="00000000">
        <w:rPr>
          <w:rtl w:val="0"/>
        </w:rPr>
        <w:t xml:space="preserve">6.1 Виды, состав и методы испытаний АС и ее составных частей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Испытания должны быть организованы и проведены в соответствии с [2-3].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Должны быть проведены следующие виды испытаний: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предварительные испытания;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опытная эксплуатация (ОЭ);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приёмочные испытания.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предварительные испытания плагина входят следующие пункты: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модульное тестирование логики;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нагрузочное тестирование;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опытной эксплуатации входит ручное тестирование.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приемочного испытания входит ручное тестирование.</w:t>
      </w:r>
    </w:p>
    <w:p w:rsidR="00000000" w:rsidDel="00000000" w:rsidP="00000000" w:rsidRDefault="00000000" w:rsidRPr="00000000" w14:paraId="000000F9">
      <w:pPr>
        <w:pStyle w:val="Heading1"/>
        <w:spacing w:before="89" w:line="360" w:lineRule="auto"/>
        <w:ind w:left="0" w:right="123" w:firstLine="850"/>
        <w:jc w:val="both"/>
        <w:rPr/>
      </w:pPr>
      <w:bookmarkStart w:colFirst="0" w:colLast="0" w:name="_heading=h.ggisapz5f1g" w:id="44"/>
      <w:bookmarkEnd w:id="44"/>
      <w:r w:rsidDel="00000000" w:rsidR="00000000" w:rsidRPr="00000000">
        <w:rPr>
          <w:rtl w:val="0"/>
        </w:rPr>
        <w:t xml:space="preserve">6.2 Общие требования к приёмке работ по стадиям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Приёмка результатов работ осуществляется поэтапно в соответствии с календарным планом выполнения работ (п. 4).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процессе приёмки работ должна быть осуществлена проверка системы на соответствие требованиям разработанных ТЗ.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</w:t>
      </w: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Наличие желательных доработок не влияет на приёмку работ и процесс передачи системы в эксплуатацию.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Комплектность передаваемой отчётной документации подлежит проверке Заказчиком.</w:t>
      </w:r>
    </w:p>
    <w:p w:rsidR="00000000" w:rsidDel="00000000" w:rsidP="00000000" w:rsidRDefault="00000000" w:rsidRPr="00000000" w14:paraId="00000100">
      <w:pPr>
        <w:pStyle w:val="Heading1"/>
        <w:tabs>
          <w:tab w:val="left" w:leader="none" w:pos="658"/>
        </w:tabs>
        <w:spacing w:before="234" w:line="360" w:lineRule="auto"/>
        <w:ind w:left="657" w:firstLine="0"/>
        <w:rPr/>
      </w:pPr>
      <w:bookmarkStart w:colFirst="0" w:colLast="0" w:name="_heading=h.1v1yuxt" w:id="45"/>
      <w:bookmarkEnd w:id="45"/>
      <w:r w:rsidDel="00000000" w:rsidR="00000000" w:rsidRPr="00000000">
        <w:rPr>
          <w:rtl w:val="0"/>
        </w:rPr>
        <w:t xml:space="preserve">7 ТРЕБОВАНИЯ К ДОКУМЕНТИРОВАНИЮ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000000" w:rsidDel="00000000" w:rsidP="00000000" w:rsidRDefault="00000000" w:rsidRPr="00000000" w14:paraId="00000102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heading=h.4f1mdlm" w:id="46"/>
      <w:bookmarkEnd w:id="46"/>
      <w:r w:rsidDel="00000000" w:rsidR="00000000" w:rsidRPr="00000000">
        <w:rPr>
          <w:rtl w:val="0"/>
        </w:rPr>
        <w:t xml:space="preserve">7.1 Перечень подлежащих разработке документов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Документы «Проект системы» и «Пояснительная записка» должны разрабатываться согласно требованиям [4].</w:t>
      </w:r>
    </w:p>
    <w:p w:rsidR="00000000" w:rsidDel="00000000" w:rsidP="00000000" w:rsidRDefault="00000000" w:rsidRPr="00000000" w14:paraId="00000105">
      <w:pPr>
        <w:pStyle w:val="Heading1"/>
        <w:tabs>
          <w:tab w:val="left" w:leader="none" w:pos="869"/>
        </w:tabs>
        <w:spacing w:before="235" w:line="360" w:lineRule="auto"/>
        <w:ind w:left="808" w:firstLine="0"/>
        <w:jc w:val="both"/>
        <w:rPr/>
      </w:pPr>
      <w:bookmarkStart w:colFirst="0" w:colLast="0" w:name="_heading=h.2u6wntf" w:id="47"/>
      <w:bookmarkEnd w:id="47"/>
      <w:r w:rsidDel="00000000" w:rsidR="00000000" w:rsidRPr="00000000">
        <w:rPr>
          <w:rtl w:val="0"/>
        </w:rPr>
        <w:t xml:space="preserve">7.2 Вид представления и количество документов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Нижеперечисленные документы к АС предоставляются в электронном виде в форматах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.docx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.pdf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 одному экземпляру каждый: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163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Проект системы;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161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56"/>
        </w:tabs>
        <w:spacing w:before="160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 варианта дополнительной функциональности на согласование.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tabs>
          <w:tab w:val="left" w:leader="none" w:pos="869"/>
        </w:tabs>
        <w:spacing w:line="360" w:lineRule="auto"/>
        <w:ind w:left="808" w:right="119" w:firstLine="0"/>
        <w:rPr/>
      </w:pPr>
      <w:bookmarkStart w:colFirst="0" w:colLast="0" w:name="_heading=h.19c6y18" w:id="48"/>
      <w:bookmarkEnd w:id="48"/>
      <w:r w:rsidDel="00000000" w:rsidR="00000000" w:rsidRPr="00000000">
        <w:rPr>
          <w:rtl w:val="0"/>
        </w:rPr>
        <w:t xml:space="preserve">7.3 Требования по использованию ЕСКД и ЕСПД при разработке документов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="360" w:lineRule="auto"/>
        <w:ind w:right="121" w:firstLine="85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Документы на Систему оформляют в соответствии с требованиями ОС ТУСУР-2021</w:t>
      </w:r>
      <w:sdt>
        <w:sdtPr>
          <w:tag w:val="goog_rdk_18"/>
        </w:sdtPr>
        <w:sdtContent>
          <w:commentRangeStart w:id="18"/>
        </w:sdtContent>
      </w:sdt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2" w:line="360" w:lineRule="auto"/>
        <w:ind w:left="0" w:right="119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шрифт – Times New Roman 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первая строка – отступ 1,25 см;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межстрочный интервал – полуторный;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выравнивание – по ширине;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62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перенос слов – автоматический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перенос слов из прописных букв – отменить.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tabs>
          <w:tab w:val="left" w:leader="none" w:pos="658"/>
        </w:tabs>
        <w:spacing w:line="360" w:lineRule="auto"/>
        <w:ind w:left="657" w:firstLine="0"/>
        <w:rPr/>
      </w:pPr>
      <w:bookmarkStart w:colFirst="0" w:colLast="0" w:name="_heading=h.3tbugp1" w:id="49"/>
      <w:bookmarkEnd w:id="49"/>
      <w:r w:rsidDel="00000000" w:rsidR="00000000" w:rsidRPr="00000000">
        <w:rPr>
          <w:rtl w:val="0"/>
        </w:rPr>
        <w:t xml:space="preserve">8 ИСТОЧНИКИ РАЗРАБОТКИ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настоящем документе использованы следующая литература и нормативные документы: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right="117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Новые технологии в программировании: учебное пособие / А. А. Калентьев, Д. В. Гарайс, А. Е. Горяинов — Томск: Эль Контент, 2014. — 176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right="12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34.603 «Информационная технология. Виды испытаний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right="117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Рабочая программа дисциплины «Основы разработки САПР»;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Введение в UML от создателей языка [Текст]: руководство пользователя / Г. Буч, Д. Рамбо, И. Якобсон. - 2-е изд. - М.: ДМК Пресс,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- 494 с.: ил. - (Классика программирования). - Предм. указ.: с. 483-493. - ISBN 978-5-94074-644-7;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97"/>
        </w:tabs>
        <w:spacing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Ли. К. Основы САПР (CAD/CAM/CAE). – Спб.: «Питер», 2004. – 560с.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" w:top="1133" w:left="1700" w:right="850" w:header="360" w:footer="36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nada _" w:id="0" w:date="2023-09-30T09:06:30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Продумать диапазоны</w:t>
      </w:r>
    </w:p>
  </w:comment>
  <w:comment w:author="Виктор Ковалев" w:id="1" w:date="2023-09-30T09:08:49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7" w:date="2023-09-30T09:06:30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5" w:date="2023-09-30T09:06:30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6" w:date="2023-09-30T09:14:37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1" w:date="2023-09-30T09:06:30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2" w:date="2023-09-30T09:29:00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9" w:date="2023-09-30T09:06:30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0" w:date="2023-09-30T09:16:34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5" w:date="2023-09-30T09:06:30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документ с тремя доп функц</w:t>
      </w:r>
    </w:p>
  </w:comment>
  <w:comment w:author="Виктор Ковалев" w:id="16" w:date="2023-09-30T09:34:02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8" w:date="2023-09-30T09:06:30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9" w:date="2023-09-30T09:35:10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2" w:date="2023-09-30T09:06:30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3" w:date="2023-09-30T09:11:07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7" w:date="2023-09-30T09:06:30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8" w:date="2023-09-30T09:16:29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3" w:date="2023-09-30T09:06:30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4" w:date="2023-09-30T09:34:06Z"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4" w:date="2023-09-30T09:06:30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3" w15:done="0"/>
  <w15:commentEx w15:paraId="00000124" w15:paraIdParent="00000123" w15:done="0"/>
  <w15:commentEx w15:paraId="00000125" w15:done="0"/>
  <w15:commentEx w15:paraId="00000126" w15:done="0"/>
  <w15:commentEx w15:paraId="00000127" w15:paraIdParent="00000126" w15:done="0"/>
  <w15:commentEx w15:paraId="00000128" w15:done="0"/>
  <w15:commentEx w15:paraId="00000129" w15:paraIdParent="00000128" w15:done="0"/>
  <w15:commentEx w15:paraId="0000012A" w15:done="0"/>
  <w15:commentEx w15:paraId="0000012B" w15:paraIdParent="0000012A" w15:done="0"/>
  <w15:commentEx w15:paraId="0000012C" w15:done="0"/>
  <w15:commentEx w15:paraId="0000012D" w15:paraIdParent="0000012C" w15:done="0"/>
  <w15:commentEx w15:paraId="0000012E" w15:done="0"/>
  <w15:commentEx w15:paraId="0000012F" w15:paraIdParent="0000012E" w15:done="0"/>
  <w15:commentEx w15:paraId="00000130" w15:done="0"/>
  <w15:commentEx w15:paraId="00000131" w15:paraIdParent="00000130" w15:done="0"/>
  <w15:commentEx w15:paraId="00000132" w15:done="0"/>
  <w15:commentEx w15:paraId="00000133" w15:paraIdParent="00000132" w15:done="0"/>
  <w15:commentEx w15:paraId="00000134" w15:done="0"/>
  <w15:commentEx w15:paraId="00000135" w15:paraIdParent="00000134" w15:done="0"/>
  <w15:commentEx w15:paraId="0000013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  <w:rPr/>
    </w:lvl>
    <w:lvl w:ilvl="4">
      <w:start w:val="0"/>
      <w:numFmt w:val="bullet"/>
      <w:lvlText w:val="•"/>
      <w:lvlJc w:val="left"/>
      <w:pPr>
        <w:ind w:left="1020" w:hanging="207"/>
      </w:pPr>
      <w:rPr/>
    </w:lvl>
    <w:lvl w:ilvl="5">
      <w:start w:val="0"/>
      <w:numFmt w:val="bullet"/>
      <w:lvlText w:val="•"/>
      <w:lvlJc w:val="left"/>
      <w:pPr>
        <w:ind w:left="2446" w:hanging="207"/>
      </w:pPr>
      <w:rPr/>
    </w:lvl>
    <w:lvl w:ilvl="6">
      <w:start w:val="0"/>
      <w:numFmt w:val="bullet"/>
      <w:lvlText w:val="•"/>
      <w:lvlJc w:val="left"/>
      <w:pPr>
        <w:ind w:left="3873" w:hanging="207"/>
      </w:pPr>
      <w:rPr/>
    </w:lvl>
    <w:lvl w:ilvl="7">
      <w:start w:val="0"/>
      <w:numFmt w:val="bullet"/>
      <w:lvlText w:val="•"/>
      <w:lvlJc w:val="left"/>
      <w:pPr>
        <w:ind w:left="5300" w:hanging="207"/>
      </w:pPr>
      <w:rPr/>
    </w:lvl>
    <w:lvl w:ilvl="8">
      <w:start w:val="0"/>
      <w:numFmt w:val="bullet"/>
      <w:lvlText w:val="•"/>
      <w:lvlJc w:val="left"/>
      <w:pPr>
        <w:ind w:left="6726" w:hanging="207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88"/>
      </w:pPr>
      <w:rPr/>
    </w:lvl>
    <w:lvl w:ilvl="2">
      <w:start w:val="0"/>
      <w:numFmt w:val="bullet"/>
      <w:lvlText w:val="•"/>
      <w:lvlJc w:val="left"/>
      <w:pPr>
        <w:ind w:left="1996" w:hanging="288.0000000000002"/>
      </w:pPr>
      <w:rPr/>
    </w:lvl>
    <w:lvl w:ilvl="3">
      <w:start w:val="0"/>
      <w:numFmt w:val="bullet"/>
      <w:lvlText w:val="•"/>
      <w:lvlJc w:val="left"/>
      <w:pPr>
        <w:ind w:left="2944" w:hanging="288.00000000000045"/>
      </w:pPr>
      <w:rPr/>
    </w:lvl>
    <w:lvl w:ilvl="4">
      <w:start w:val="0"/>
      <w:numFmt w:val="bullet"/>
      <w:lvlText w:val="•"/>
      <w:lvlJc w:val="left"/>
      <w:pPr>
        <w:ind w:left="3892" w:hanging="288"/>
      </w:pPr>
      <w:rPr/>
    </w:lvl>
    <w:lvl w:ilvl="5">
      <w:start w:val="0"/>
      <w:numFmt w:val="bullet"/>
      <w:lvlText w:val="•"/>
      <w:lvlJc w:val="left"/>
      <w:pPr>
        <w:ind w:left="4840" w:hanging="288"/>
      </w:pPr>
      <w:rPr/>
    </w:lvl>
    <w:lvl w:ilvl="6">
      <w:start w:val="0"/>
      <w:numFmt w:val="bullet"/>
      <w:lvlText w:val="•"/>
      <w:lvlJc w:val="left"/>
      <w:pPr>
        <w:ind w:left="5788" w:hanging="288"/>
      </w:pPr>
      <w:rPr/>
    </w:lvl>
    <w:lvl w:ilvl="7">
      <w:start w:val="0"/>
      <w:numFmt w:val="bullet"/>
      <w:lvlText w:val="•"/>
      <w:lvlJc w:val="left"/>
      <w:pPr>
        <w:ind w:left="6736" w:hanging="287"/>
      </w:pPr>
      <w:rPr/>
    </w:lvl>
    <w:lvl w:ilvl="8">
      <w:start w:val="0"/>
      <w:numFmt w:val="bullet"/>
      <w:lvlText w:val="•"/>
      <w:lvlJc w:val="left"/>
      <w:pPr>
        <w:ind w:left="7684" w:hanging="288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96" w:hanging="288"/>
      </w:pPr>
      <w:rPr/>
    </w:lvl>
    <w:lvl w:ilvl="1">
      <w:start w:val="0"/>
      <w:numFmt w:val="bullet"/>
      <w:lvlText w:val="•"/>
      <w:lvlJc w:val="left"/>
      <w:pPr>
        <w:ind w:left="1948" w:hanging="288"/>
      </w:pPr>
      <w:rPr/>
    </w:lvl>
    <w:lvl w:ilvl="2">
      <w:start w:val="0"/>
      <w:numFmt w:val="bullet"/>
      <w:lvlText w:val="•"/>
      <w:lvlJc w:val="left"/>
      <w:pPr>
        <w:ind w:left="2796" w:hanging="288"/>
      </w:pPr>
      <w:rPr/>
    </w:lvl>
    <w:lvl w:ilvl="3">
      <w:start w:val="0"/>
      <w:numFmt w:val="bullet"/>
      <w:lvlText w:val="•"/>
      <w:lvlJc w:val="left"/>
      <w:pPr>
        <w:ind w:left="3644" w:hanging="288.00000000000045"/>
      </w:pPr>
      <w:rPr/>
    </w:lvl>
    <w:lvl w:ilvl="4">
      <w:start w:val="0"/>
      <w:numFmt w:val="bullet"/>
      <w:lvlText w:val="•"/>
      <w:lvlJc w:val="left"/>
      <w:pPr>
        <w:ind w:left="4492" w:hanging="288"/>
      </w:pPr>
      <w:rPr/>
    </w:lvl>
    <w:lvl w:ilvl="5">
      <w:start w:val="0"/>
      <w:numFmt w:val="bullet"/>
      <w:lvlText w:val="•"/>
      <w:lvlJc w:val="left"/>
      <w:pPr>
        <w:ind w:left="5340" w:hanging="288"/>
      </w:pPr>
      <w:rPr/>
    </w:lvl>
    <w:lvl w:ilvl="6">
      <w:start w:val="0"/>
      <w:numFmt w:val="bullet"/>
      <w:lvlText w:val="•"/>
      <w:lvlJc w:val="left"/>
      <w:pPr>
        <w:ind w:left="6188" w:hanging="288"/>
      </w:pPr>
      <w:rPr/>
    </w:lvl>
    <w:lvl w:ilvl="7">
      <w:start w:val="0"/>
      <w:numFmt w:val="bullet"/>
      <w:lvlText w:val="•"/>
      <w:lvlJc w:val="left"/>
      <w:pPr>
        <w:ind w:left="7036" w:hanging="287"/>
      </w:pPr>
      <w:rPr/>
    </w:lvl>
    <w:lvl w:ilvl="8">
      <w:start w:val="0"/>
      <w:numFmt w:val="bullet"/>
      <w:lvlText w:val="•"/>
      <w:lvlJc w:val="left"/>
      <w:pPr>
        <w:ind w:left="7884" w:hanging="288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8">
    <w:lvl w:ilvl="0">
      <w:start w:val="3"/>
      <w:numFmt w:val="decimal"/>
      <w:lvlText w:val="%1"/>
      <w:lvlJc w:val="left"/>
      <w:pPr>
        <w:ind w:left="1055" w:hanging="615"/>
      </w:pPr>
      <w:rPr/>
    </w:lvl>
    <w:lvl w:ilvl="1">
      <w:start w:val="3"/>
      <w:numFmt w:val="decimal"/>
      <w:lvlText w:val="%1.%2"/>
      <w:lvlJc w:val="left"/>
      <w:pPr>
        <w:ind w:left="1055" w:hanging="615"/>
      </w:pPr>
      <w:rPr/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cs="Times New Roman" w:eastAsia="Times New Roman" w:hAnsi="Times New Roman"/>
        <w:sz w:val="27"/>
        <w:szCs w:val="27"/>
      </w:rPr>
    </w:lvl>
    <w:lvl w:ilvl="3">
      <w:start w:val="0"/>
      <w:numFmt w:val="bullet"/>
      <w:lvlText w:val="•"/>
      <w:lvlJc w:val="left"/>
      <w:pPr>
        <w:ind w:left="3616" w:hanging="615"/>
      </w:pPr>
      <w:rPr/>
    </w:lvl>
    <w:lvl w:ilvl="4">
      <w:start w:val="0"/>
      <w:numFmt w:val="bullet"/>
      <w:lvlText w:val="•"/>
      <w:lvlJc w:val="left"/>
      <w:pPr>
        <w:ind w:left="4468" w:hanging="615"/>
      </w:pPr>
      <w:rPr/>
    </w:lvl>
    <w:lvl w:ilvl="5">
      <w:start w:val="0"/>
      <w:numFmt w:val="bullet"/>
      <w:lvlText w:val="•"/>
      <w:lvlJc w:val="left"/>
      <w:pPr>
        <w:ind w:left="5320" w:hanging="615"/>
      </w:pPr>
      <w:rPr/>
    </w:lvl>
    <w:lvl w:ilvl="6">
      <w:start w:val="0"/>
      <w:numFmt w:val="bullet"/>
      <w:lvlText w:val="•"/>
      <w:lvlJc w:val="left"/>
      <w:pPr>
        <w:ind w:left="6172" w:hanging="615"/>
      </w:pPr>
      <w:rPr/>
    </w:lvl>
    <w:lvl w:ilvl="7">
      <w:start w:val="0"/>
      <w:numFmt w:val="bullet"/>
      <w:lvlText w:val="•"/>
      <w:lvlJc w:val="left"/>
      <w:pPr>
        <w:ind w:left="7024" w:hanging="615"/>
      </w:pPr>
      <w:rPr/>
    </w:lvl>
    <w:lvl w:ilvl="8">
      <w:start w:val="0"/>
      <w:numFmt w:val="bullet"/>
      <w:lvlText w:val="•"/>
      <w:lvlJc w:val="left"/>
      <w:pPr>
        <w:ind w:left="7876" w:hanging="615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8" w:hanging="42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uiPriority w:val="9"/>
    <w:qFormat w:val="1"/>
    <w:pPr>
      <w:ind w:left="868" w:hanging="428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OC1">
    <w:name w:val="toc 1"/>
    <w:basedOn w:val="Normal"/>
    <w:uiPriority w:val="1"/>
    <w:qFormat w:val="1"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uiPriority w:val="1"/>
    <w:qFormat w:val="1"/>
    <w:pPr>
      <w:ind w:left="311" w:hanging="212"/>
    </w:pPr>
    <w:rPr>
      <w:sz w:val="28"/>
      <w:szCs w:val="28"/>
    </w:rPr>
  </w:style>
  <w:style w:type="paragraph" w:styleId="TOC3">
    <w:name w:val="toc 3"/>
    <w:basedOn w:val="Normal"/>
    <w:uiPriority w:val="1"/>
    <w:qFormat w:val="1"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uiPriority w:val="1"/>
    <w:qFormat w:val="1"/>
    <w:pPr>
      <w:spacing w:before="149"/>
      <w:ind w:left="1439" w:hanging="632"/>
    </w:pPr>
    <w:rPr>
      <w:sz w:val="28"/>
      <w:szCs w:val="28"/>
    </w:rPr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100" w:hanging="207"/>
    </w:pPr>
  </w:style>
  <w:style w:type="paragraph" w:styleId="TableParagraph" w:customStyle="1">
    <w:name w:val="Table Paragraph"/>
    <w:basedOn w:val="Normal"/>
    <w:uiPriority w:val="1"/>
    <w:qFormat w:val="1"/>
    <w:pPr>
      <w:ind w:left="108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B7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B74E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B7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B74E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B74E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iZkwErHdAaBMzDJJ4XJYi/Qgw==">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2023-09-28T13:31:00Z</dcterms:created>
  <dc:creator>Vanada _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</Properties>
</file>