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data-model-reference"/>
      <w:r>
        <w:t xml:space="preserve">Data Model Reference</w:t>
      </w:r>
      <w:bookmarkEnd w:id="20"/>
    </w:p>
    <w:p>
      <w:pPr>
        <w:pStyle w:val="FirstParagraph"/>
      </w:pPr>
      <w:r>
        <w:rPr>
          <w:b/>
        </w:rPr>
        <w:t xml:space="preserve">Version:</w:t>
      </w:r>
      <w:r>
        <w:t xml:space="preserve"> </w:t>
      </w:r>
      <w:r>
        <w:t xml:space="preserve">0.1 (draft)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Draft for review</w:t>
      </w:r>
      <w:r>
        <w:t xml:space="preserve"> </w:t>
      </w:r>
      <w:r>
        <w:rPr>
          <w:b/>
        </w:rPr>
        <w:t xml:space="preserve">Audience:</w:t>
      </w:r>
      <w:r>
        <w:t xml:space="preserve"> </w:t>
      </w:r>
      <w:r>
        <w:t xml:space="preserve">Engineers writing backend, migrations, or analytics</w:t>
      </w:r>
      <w:r>
        <w:t xml:space="preserve"> </w:t>
      </w:r>
      <w:r>
        <w:rPr>
          <w:b/>
        </w:rPr>
        <w:t xml:space="preserve">Last updated:</w:t>
      </w:r>
      <w:r>
        <w:t xml:space="preserve"> </w:t>
      </w:r>
      <w:r>
        <w:t xml:space="preserve">2026-04-18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purpose"/>
      <w:r>
        <w:t xml:space="preserve">1. Purpose</w:t>
      </w:r>
      <w:bookmarkEnd w:id="21"/>
    </w:p>
    <w:p>
      <w:pPr>
        <w:pStyle w:val="FirstParagraph"/>
      </w:pPr>
      <w:r>
        <w:t xml:space="preserve">This document is the single source of truth for the TechScreen database schema: tables, columns, foreign keys, invariants, versioning, append-only semantics, and indexing.</w:t>
      </w:r>
    </w:p>
    <w:p>
      <w:pPr>
        <w:pStyle w:val="BodyText"/>
      </w:pPr>
      <w:r>
        <w:t xml:space="preserve">The intended reader is an engineer about to write backend code, a migration, or an analytics query. The level of detail is enough to start writing SQL safely without breaking invariants.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cross-cutting-decisions"/>
      <w:r>
        <w:t xml:space="preserve">2. Cross-cutting decisions</w:t>
      </w:r>
      <w:bookmarkEnd w:id="22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Engine:</w:t>
      </w:r>
      <w:r>
        <w:t xml:space="preserve"> </w:t>
      </w:r>
      <w:r>
        <w:t xml:space="preserve">PostgreSQL 15 on Cloud SQL.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Extensions:</w:t>
      </w:r>
      <w:r>
        <w:t xml:space="preserve"> </w:t>
      </w:r>
      <w:r>
        <w:rPr>
          <w:rStyle w:val="VerbatimChar"/>
        </w:rPr>
        <w:t xml:space="preserve">pgvector</w:t>
      </w:r>
      <w:r>
        <w:t xml:space="preserve"> </w:t>
      </w:r>
      <w:r>
        <w:t xml:space="preserve">(embedding search, feature-off in MVP),</w:t>
      </w:r>
      <w:r>
        <w:t xml:space="preserve"> </w:t>
      </w:r>
      <w:r>
        <w:rPr>
          <w:rStyle w:val="VerbatimChar"/>
        </w:rPr>
        <w:t xml:space="preserve">pgcrypto</w:t>
      </w:r>
      <w:r>
        <w:t xml:space="preserve"> </w:t>
      </w:r>
      <w:r>
        <w:t xml:space="preserve">(UUID helpers).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Primary keys:</w:t>
      </w:r>
      <w:r>
        <w:t xml:space="preserve"> </w:t>
      </w:r>
      <w:r>
        <w:t xml:space="preserve">UUID v7 (time-ordered) for every table — not auto-increment. Better for distributed inserts and time-ordered sorting.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Timestamps:</w:t>
      </w:r>
      <w:r>
        <w:t xml:space="preserve"> </w:t>
      </w:r>
      <w:r>
        <w:rPr>
          <w:rStyle w:val="VerbatimChar"/>
        </w:rPr>
        <w:t xml:space="preserve">created_at TIMESTAMPTZ NOT NULL DEFAULT NOW()</w:t>
      </w:r>
      <w:r>
        <w:t xml:space="preserve"> </w:t>
      </w:r>
      <w:r>
        <w:t xml:space="preserve">everywhere.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only where we actually mutate.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Soft delete:</w:t>
      </w:r>
      <w:r>
        <w:t xml:space="preserve"> </w:t>
      </w:r>
      <w:r>
        <w:t xml:space="preserve">not used. Where lifecycle matters, we use an explicit</w:t>
      </w:r>
      <w:r>
        <w:t xml:space="preserve"> </w:t>
      </w:r>
      <w:r>
        <w:rPr>
          <w:rStyle w:val="VerbatimChar"/>
        </w:rPr>
        <w:t xml:space="preserve">archived_at</w:t>
      </w:r>
      <w:r>
        <w:t xml:space="preserve"> </w:t>
      </w:r>
      <w:r>
        <w:t xml:space="preserve">column.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JSONB:</w:t>
      </w:r>
      <w:r>
        <w:t xml:space="preserve"> </w:t>
      </w:r>
      <w:r>
        <w:t xml:space="preserve">for snapshot-style data (rubric_snapshot, plan_json, agent outputs). Strict JSON schema validation happens on the backend, not at the DB level, so schema evolution does not require migrations.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Enums:</w:t>
      </w:r>
      <w:r>
        <w:t xml:space="preserve"> </w:t>
      </w:r>
      <w:r>
        <w:t xml:space="preserve">Postgres ENUM for stable domains (</w:t>
      </w:r>
      <w:r>
        <w:rPr>
          <w:rStyle w:val="VerbatimChar"/>
        </w:rPr>
        <w:t xml:space="preserve">session_status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assessment_correctness</w:t>
      </w:r>
      <w:r>
        <w:t xml:space="preserve">); TEXT + CHECK for domains that grow often (</w:t>
      </w:r>
      <w:r>
        <w:rPr>
          <w:rStyle w:val="VerbatimChar"/>
        </w:rPr>
        <w:t xml:space="preserve">recommendation_category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logical-groups"/>
      <w:r>
        <w:t xml:space="preserve">3. Logical groups</w:t>
      </w:r>
      <w:bookmarkEnd w:id="23"/>
    </w:p>
    <w:p>
      <w:pPr>
        <w:pStyle w:val="FirstParagraph"/>
      </w:pPr>
      <w:r>
        <w:t xml:space="preserve">The schema splits into five logical groups: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Identity &amp; access</w:t>
      </w:r>
      <w:r>
        <w:t xml:space="preserve"> </w:t>
      </w:r>
      <w:r>
        <w:t xml:space="preserve">— users, candidates, magic tokens.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Rubric &amp; positions</w:t>
      </w:r>
      <w:r>
        <w:t xml:space="preserve"> </w:t>
      </w:r>
      <w:r>
        <w:t xml:space="preserve">— rubric tree, position templates, interview plans.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Interview data</w:t>
      </w:r>
      <w:r>
        <w:t xml:space="preserve"> </w:t>
      </w:r>
      <w:r>
        <w:t xml:space="preserve">— messages, turns, turn traces, assessments.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Review &amp; audit</w:t>
      </w:r>
      <w:r>
        <w:t xml:space="preserve"> </w:t>
      </w:r>
      <w:r>
        <w:t xml:space="preserve">— annotations, corrections, decisions, audit log.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Embeddings</w:t>
      </w:r>
      <w:r>
        <w:t xml:space="preserve"> </w:t>
      </w:r>
      <w:r>
        <w:t xml:space="preserve">(feature-off in MVP) —</w:t>
      </w:r>
      <w:r>
        <w:t xml:space="preserve"> </w:t>
      </w:r>
      <w:r>
        <w:rPr>
          <w:rStyle w:val="VerbatimChar"/>
        </w:rPr>
        <w:t xml:space="preserve">annotated_turn_embedding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identity-access"/>
      <w:r>
        <w:t xml:space="preserve">4. Identity &amp; Access</w:t>
      </w:r>
      <w:bookmarkEnd w:id="24"/>
    </w:p>
    <w:p>
      <w:pPr>
        <w:pStyle w:val="Heading3"/>
      </w:pPr>
      <w:bookmarkStart w:id="25" w:name="users"/>
      <w:r>
        <w:rPr>
          <w:rStyle w:val="VerbatimChar"/>
        </w:rPr>
        <w:t xml:space="preserve">users</w:t>
      </w:r>
      <w:bookmarkEnd w:id="25"/>
    </w:p>
    <w:p>
      <w:pPr>
        <w:pStyle w:val="FirstParagraph"/>
      </w:pPr>
      <w:r>
        <w:t xml:space="preserve">Internal users (recruiter, reviewer, admin). Authenticated via Identity Platform.</w:t>
      </w:r>
    </w:p>
    <w:tbl>
      <w:tblPr>
        <w:tblStyle w:val="Table"/>
        <w:tblW w:type="pct" w:w="0.0"/>
        <w:tblLook w:firstRow="1"/>
      </w:tblPr>
      <w:tblGrid>
        <w:gridCol w:w="2250"/>
        <w:gridCol w:w="2250"/>
        <w:gridCol w:w="2250"/>
        <w:gridCol w:w="2250"/>
      </w:tblGrid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unique, Google Workspace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p>
            <w:pPr>
              <w:pStyle w:val="Compact"/>
              <w:jc w:val="left"/>
            </w:pPr>
            <w:r>
              <w:t xml:space="preserve">ENUM(recruiter, reviewer, admin)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p>
            <w:pPr>
              <w:pStyle w:val="Compact"/>
              <w:jc w:val="left"/>
            </w:pPr>
            <w:r>
              <w:t xml:space="preserve">TIMESTAMPTZ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archived_at</w:t>
            </w:r>
          </w:p>
        </w:tc>
        <w:tc>
          <w:p>
            <w:pPr>
              <w:pStyle w:val="Compact"/>
              <w:jc w:val="left"/>
            </w:pPr>
            <w:r>
              <w:t xml:space="preserve">TIMESTAMPTZ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soft archive</w:t>
            </w:r>
          </w:p>
        </w:tc>
      </w:tr>
    </w:tbl>
    <w:p>
      <w:pPr>
        <w:pStyle w:val="BodyText"/>
      </w:pPr>
      <w:r>
        <w:rPr>
          <w:b/>
        </w:rPr>
        <w:t xml:space="preserve">Invariant:</w:t>
      </w:r>
      <w:r>
        <w:t xml:space="preserve"> </w:t>
      </w:r>
      <w:r>
        <w:t xml:space="preserve">email is unique. Role is assigned on the backend — no self-service role changes.</w:t>
      </w:r>
    </w:p>
    <w:p>
      <w:pPr>
        <w:pStyle w:val="Heading3"/>
      </w:pPr>
      <w:bookmarkStart w:id="26" w:name="candidates"/>
      <w:r>
        <w:rPr>
          <w:rStyle w:val="VerbatimChar"/>
        </w:rPr>
        <w:t xml:space="preserve">candidates</w:t>
      </w:r>
      <w:bookmarkEnd w:id="26"/>
    </w:p>
    <w:p>
      <w:pPr>
        <w:pStyle w:val="FirstParagraph"/>
      </w:pPr>
      <w:r>
        <w:t xml:space="preserve">Minimal record per candidate. PII is deliberately minimised (see Safety principles).</w:t>
      </w:r>
    </w:p>
    <w:tbl>
      <w:tblPr>
        <w:tblStyle w:val="Table"/>
        <w:tblW w:type="pct" w:w="0.0"/>
        <w:tblLook w:firstRow="1"/>
      </w:tblPr>
      <w:tblGrid>
        <w:gridCol w:w="2250"/>
        <w:gridCol w:w="2250"/>
        <w:gridCol w:w="2250"/>
        <w:gridCol w:w="2250"/>
      </w:tblGrid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candidate_pseudonym</w:t>
            </w:r>
          </w:p>
        </w:tc>
        <w:tc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unique, hash-based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display_name</w:t>
            </w:r>
          </w:p>
        </w:tc>
        <w:tc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visible to reviewer only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email_hash</w:t>
            </w:r>
          </w:p>
        </w:tc>
        <w:tc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used for dedup on invitations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p>
            <w:pPr>
              <w:pStyle w:val="Compact"/>
              <w:jc w:val="left"/>
            </w:pPr>
            <w:r>
              <w:t xml:space="preserve">TIMESTAMPTZ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/>
        </w:tc>
      </w:tr>
    </w:tbl>
    <w:p>
      <w:pPr>
        <w:pStyle w:val="BodyText"/>
      </w:pPr>
      <w:r>
        <w:rPr>
          <w:b/>
        </w:rPr>
        <w:t xml:space="preserve">Invariant:</w:t>
      </w:r>
      <w:r>
        <w:t xml:space="preserve"> </w:t>
      </w:r>
      <w:r>
        <w:rPr>
          <w:rStyle w:val="VerbatimChar"/>
        </w:rPr>
        <w:t xml:space="preserve">TurnTrace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candidate_pseudonym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display_name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. No PII flows into logs or traces.</w:t>
      </w:r>
    </w:p>
    <w:p>
      <w:pPr>
        <w:pStyle w:val="Heading3"/>
      </w:pPr>
      <w:bookmarkStart w:id="27" w:name="magic_tokens"/>
      <w:r>
        <w:rPr>
          <w:rStyle w:val="VerbatimChar"/>
        </w:rPr>
        <w:t xml:space="preserve">magic_tokens</w:t>
      </w:r>
      <w:bookmarkEnd w:id="27"/>
    </w:p>
    <w:p>
      <w:pPr>
        <w:pStyle w:val="FirstParagraph"/>
      </w:pPr>
      <w:r>
        <w:t xml:space="preserve">Single-use invitation links for candidates.</w:t>
      </w:r>
    </w:p>
    <w:tbl>
      <w:tblPr>
        <w:tblStyle w:val="Table"/>
        <w:tblW w:type="pct" w:w="0.0"/>
        <w:tblLook w:firstRow="1"/>
      </w:tblPr>
      <w:tblGrid>
        <w:gridCol w:w="2250"/>
        <w:gridCol w:w="2250"/>
        <w:gridCol w:w="2250"/>
        <w:gridCol w:w="2250"/>
      </w:tblGrid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session_id</w:t>
            </w:r>
          </w:p>
        </w:tc>
        <w:tc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FK →</w:t>
            </w:r>
            <w:r>
              <w:t xml:space="preserve"> </w:t>
            </w:r>
            <w:r>
              <w:rPr>
                <w:rStyle w:val="VerbatimChar"/>
              </w:rPr>
              <w:t xml:space="preserve">interview_session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token_hash</w:t>
            </w:r>
          </w:p>
        </w:tc>
        <w:tc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unique, SHA-256 of the token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expires_at</w:t>
            </w:r>
          </w:p>
        </w:tc>
        <w:tc>
          <w:p>
            <w:pPr>
              <w:pStyle w:val="Compact"/>
              <w:jc w:val="left"/>
            </w:pPr>
            <w:r>
              <w:t xml:space="preserve">TIMESTAMPTZ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24 h default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used_at</w:t>
            </w:r>
          </w:p>
        </w:tc>
        <w:tc>
          <w:p>
            <w:pPr>
              <w:pStyle w:val="Compact"/>
              <w:jc w:val="left"/>
            </w:pPr>
            <w:r>
              <w:t xml:space="preserve">TIMESTAMPTZ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null until first successful verification</w:t>
            </w:r>
          </w:p>
        </w:tc>
      </w:tr>
    </w:tbl>
    <w:p>
      <w:pPr>
        <w:pStyle w:val="BodyText"/>
      </w:pPr>
      <w:r>
        <w:rPr>
          <w:b/>
        </w:rPr>
        <w:t xml:space="preserve">Invariant:</w:t>
      </w:r>
      <w:r>
        <w:t xml:space="preserve"> </w:t>
      </w:r>
      <w:r>
        <w:rPr>
          <w:rStyle w:val="VerbatimChar"/>
        </w:rPr>
        <w:t xml:space="preserve">used_at IS NULL</w:t>
      </w:r>
      <w:r>
        <w:t xml:space="preserve"> </w:t>
      </w:r>
      <w:r>
        <w:t xml:space="preserve">at creation; set atomically on first successful verification. Re-use is rejected.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rubric-positions"/>
      <w:r>
        <w:t xml:space="preserve">5. Rubric &amp; Positions</w:t>
      </w:r>
      <w:bookmarkEnd w:id="28"/>
    </w:p>
    <w:p>
      <w:pPr>
        <w:pStyle w:val="Heading3"/>
      </w:pPr>
      <w:bookmarkStart w:id="29" w:name="rubric_tree_version"/>
      <w:r>
        <w:rPr>
          <w:rStyle w:val="VerbatimChar"/>
        </w:rPr>
        <w:t xml:space="preserve">rubric_tree_version</w:t>
      </w:r>
      <w:bookmarkEnd w:id="29"/>
    </w:p>
    <w:p>
      <w:pPr>
        <w:pStyle w:val="FirstParagraph"/>
      </w:pPr>
      <w:r>
        <w:t xml:space="preserve">A version of the rubric tree as a whole (not per-node).</w:t>
      </w:r>
    </w:p>
    <w:tbl>
      <w:tblPr>
        <w:tblStyle w:val="Table"/>
        <w:tblW w:type="pct" w:w="0.0"/>
        <w:tblLook w:firstRow="1"/>
      </w:tblPr>
      <w:tblGrid>
        <w:gridCol w:w="2250"/>
        <w:gridCol w:w="2250"/>
        <w:gridCol w:w="2250"/>
        <w:gridCol w:w="2250"/>
      </w:tblGrid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version_label</w:t>
            </w:r>
          </w:p>
        </w:tc>
        <w:tc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unique, semantic (</w:t>
            </w:r>
            <w:r>
              <w:rPr>
                <w:rStyle w:val="VerbatimChar"/>
              </w:rPr>
              <w:t xml:space="preserve">2026.04.01-v3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p>
            <w:pPr>
              <w:pStyle w:val="Compact"/>
              <w:jc w:val="left"/>
            </w:pPr>
            <w:r>
              <w:t xml:space="preserve">TIMESTAMPTZ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source_commit_sha</w:t>
            </w:r>
          </w:p>
        </w:tc>
        <w:tc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git commit SHA of the import source</w:t>
            </w:r>
          </w:p>
        </w:tc>
      </w:tr>
    </w:tbl>
    <w:p>
      <w:pPr>
        <w:pStyle w:val="Heading3"/>
      </w:pPr>
      <w:bookmarkStart w:id="30" w:name="rubric_node"/>
      <w:r>
        <w:rPr>
          <w:rStyle w:val="VerbatimChar"/>
        </w:rPr>
        <w:t xml:space="preserve">rubric_node</w:t>
      </w:r>
      <w:bookmarkEnd w:id="30"/>
    </w:p>
    <w:p>
      <w:pPr>
        <w:pStyle w:val="FirstParagraph"/>
      </w:pPr>
      <w:r>
        <w:t xml:space="preserve">A single table holds every level of the tree. The level is distinguished by</w:t>
      </w:r>
      <w:r>
        <w:t xml:space="preserve"> </w:t>
      </w:r>
      <w:r>
        <w:rPr>
          <w:rStyle w:val="VerbatimChar"/>
        </w:rPr>
        <w:t xml:space="preserve">kind</w:t>
      </w:r>
      <w:r>
        <w:t xml:space="preserve">.</w:t>
      </w:r>
    </w:p>
    <w:tbl>
      <w:tblPr>
        <w:tblStyle w:val="Table"/>
        <w:tblW w:type="pct" w:w="0.0"/>
        <w:tblLook w:firstRow="1"/>
      </w:tblPr>
      <w:tblGrid>
        <w:gridCol w:w="2250"/>
        <w:gridCol w:w="2250"/>
        <w:gridCol w:w="2250"/>
        <w:gridCol w:w="2250"/>
      </w:tblGrid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version_id</w:t>
            </w:r>
          </w:p>
        </w:tc>
        <w:tc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FK →</w:t>
            </w:r>
            <w:r>
              <w:t xml:space="preserve"> </w:t>
            </w:r>
            <w:r>
              <w:rPr>
                <w:rStyle w:val="VerbatimChar"/>
              </w:rPr>
              <w:t xml:space="preserve">rubric_tree_version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parent_id</w:t>
            </w:r>
          </w:p>
        </w:tc>
        <w:tc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FK →</w:t>
            </w:r>
            <w:r>
              <w:t xml:space="preserve"> </w:t>
            </w:r>
            <w:r>
              <w:rPr>
                <w:rStyle w:val="VerbatimChar"/>
              </w:rPr>
              <w:t xml:space="preserve">rubric_node</w:t>
            </w:r>
            <w:r>
              <w:t xml:space="preserve"> </w:t>
            </w:r>
            <w:r>
              <w:t xml:space="preserve">(null for stacks)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p>
            <w:pPr>
              <w:pStyle w:val="Compact"/>
              <w:jc w:val="left"/>
            </w:pPr>
            <w:r>
              <w:t xml:space="preserve">ENUM(stack, competency_block, competency, topic, level)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slug</w:t>
            </w:r>
          </w:p>
        </w:tc>
        <w:tc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stable ID inside</w:t>
            </w:r>
            <w:r>
              <w:t xml:space="preserve"> </w:t>
            </w:r>
            <w:r>
              <w:rPr>
                <w:rStyle w:val="VerbatimChar"/>
              </w:rPr>
              <w:t xml:space="preserve">version_id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human-readable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level_number</w:t>
            </w:r>
          </w:p>
        </w:tc>
        <w:tc>
          <w:p>
            <w:pPr>
              <w:pStyle w:val="Compact"/>
              <w:jc w:val="left"/>
            </w:pPr>
            <w:r>
              <w:t xml:space="preserve">SMALLINT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1..5, only for</w:t>
            </w:r>
            <w:r>
              <w:t xml:space="preserve"> </w:t>
            </w:r>
            <w:r>
              <w:rPr>
                <w:rStyle w:val="VerbatimChar"/>
              </w:rPr>
              <w:t xml:space="preserve">kind=level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reference_answer</w:t>
            </w:r>
          </w:p>
        </w:tc>
        <w:tc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only for</w:t>
            </w:r>
            <w:r>
              <w:t xml:space="preserve"> </w:t>
            </w:r>
            <w:r>
              <w:rPr>
                <w:rStyle w:val="VerbatimChar"/>
              </w:rPr>
              <w:t xml:space="preserve">kind=level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metadata_json</w:t>
            </w:r>
          </w:p>
        </w:tc>
        <w:tc>
          <w:p>
            <w:pPr>
              <w:pStyle w:val="Compact"/>
              <w:jc w:val="left"/>
            </w:pPr>
            <w:r>
              <w:t xml:space="preserve">JSONB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weights, tags, aliases</w:t>
            </w:r>
          </w:p>
        </w:tc>
      </w:tr>
    </w:tbl>
    <w:p>
      <w:pPr>
        <w:pStyle w:val="BodyText"/>
      </w:pPr>
      <w:r>
        <w:rPr>
          <w:b/>
        </w:rPr>
        <w:t xml:space="preserve">Invariants: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kind=stack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parent_id IS NULL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Every other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must have a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matches the allowed parent (enforced on the backend, not at the DB level).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(version_id, parent_id, slug)</w:t>
      </w:r>
      <w:r>
        <w:t xml:space="preserve"> </w:t>
      </w:r>
      <w:r>
        <w:t xml:space="preserve">is unique.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kind=level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level_number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reference_answer</w:t>
      </w:r>
      <w:r>
        <w:t xml:space="preserve"> </w:t>
      </w:r>
      <w:r>
        <w:t xml:space="preserve">are required.</w:t>
      </w:r>
    </w:p>
    <w:p>
      <w:pPr>
        <w:pStyle w:val="FirstParagraph"/>
      </w:pPr>
      <w:r>
        <w:rPr>
          <w:b/>
        </w:rPr>
        <w:t xml:space="preserve">Indexes:</w:t>
      </w:r>
      <w:r>
        <w:t xml:space="preserve"> </w:t>
      </w:r>
      <w:r>
        <w:rPr>
          <w:rStyle w:val="VerbatimChar"/>
        </w:rPr>
        <w:t xml:space="preserve">(version_id, kind, slug)</w:t>
      </w:r>
      <w:r>
        <w:t xml:space="preserve">,</w:t>
      </w:r>
      <w:r>
        <w:t xml:space="preserve"> </w:t>
      </w:r>
      <w:r>
        <w:rPr>
          <w:rStyle w:val="VerbatimChar"/>
        </w:rPr>
        <w:t xml:space="preserve">(parent_id)</w:t>
      </w:r>
      <w:r>
        <w:t xml:space="preserve">.</w:t>
      </w:r>
    </w:p>
    <w:p>
      <w:pPr>
        <w:pStyle w:val="Heading3"/>
      </w:pPr>
      <w:bookmarkStart w:id="31" w:name="position_template"/>
      <w:r>
        <w:rPr>
          <w:rStyle w:val="VerbatimChar"/>
        </w:rPr>
        <w:t xml:space="preserve">position_template</w:t>
      </w:r>
      <w:bookmarkEnd w:id="31"/>
    </w:p>
    <w:p>
      <w:pPr>
        <w:pStyle w:val="FirstParagraph"/>
      </w:pPr>
      <w:r>
        <w:t xml:space="preserve">A role definition (for example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Backend Python Middle</w:t>
      </w:r>
      <w:r>
        <w:rPr>
          <w:i/>
        </w:rPr>
        <w:t xml:space="preserve">”</w:t>
      </w:r>
      <w:r>
        <w:t xml:space="preserve">). Points to a specific</w:t>
      </w:r>
      <w:r>
        <w:t xml:space="preserve"> </w:t>
      </w:r>
      <w:r>
        <w:rPr>
          <w:rStyle w:val="VerbatimChar"/>
        </w:rPr>
        <w:t xml:space="preserve">rubric_tree_version</w:t>
      </w:r>
      <w:r>
        <w:t xml:space="preserve">.</w:t>
      </w:r>
    </w:p>
    <w:tbl>
      <w:tblPr>
        <w:tblStyle w:val="Table"/>
        <w:tblW w:type="pct" w:w="0.0"/>
        <w:tblLook w:firstRow="1"/>
      </w:tblPr>
      <w:tblGrid>
        <w:gridCol w:w="2250"/>
        <w:gridCol w:w="2250"/>
        <w:gridCol w:w="2250"/>
        <w:gridCol w:w="2250"/>
      </w:tblGrid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unique (</w:t>
            </w:r>
            <w:r>
              <w:rPr>
                <w:rStyle w:val="VerbatimChar"/>
              </w:rPr>
              <w:t xml:space="preserve">be-python-middle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stack_slug</w:t>
            </w:r>
          </w:p>
        </w:tc>
        <w:tc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points into the stack node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rubric_version_id</w:t>
            </w:r>
          </w:p>
        </w:tc>
        <w:tc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FK →</w:t>
            </w:r>
            <w:r>
              <w:t xml:space="preserve"> </w:t>
            </w:r>
            <w:r>
              <w:rPr>
                <w:rStyle w:val="VerbatimChar"/>
              </w:rPr>
              <w:t xml:space="preserve">rubric_tree_version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hiring_target_json</w:t>
            </w:r>
          </w:p>
        </w:tc>
        <w:tc>
          <w:p>
            <w:pPr>
              <w:pStyle w:val="Compact"/>
              <w:jc w:val="left"/>
            </w:pPr>
            <w:r>
              <w:t xml:space="preserve">JSONB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core / secondary + target level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time_budget_min</w:t>
            </w:r>
          </w:p>
        </w:tc>
        <w:tc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session duration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ENUM(draft, active, archived)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FK →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p>
            <w:pPr>
              <w:pStyle w:val="Compact"/>
              <w:jc w:val="left"/>
            </w:pPr>
            <w:r>
              <w:t xml:space="preserve">TIMESTAMPTZ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/>
        </w:tc>
      </w:tr>
    </w:tbl>
    <w:p>
      <w:pPr>
        <w:pStyle w:val="Heading3"/>
      </w:pPr>
      <w:bookmarkStart w:id="32" w:name="interview_plan"/>
      <w:r>
        <w:rPr>
          <w:rStyle w:val="VerbatimChar"/>
        </w:rPr>
        <w:t xml:space="preserve">interview_plan</w:t>
      </w:r>
      <w:bookmarkEnd w:id="32"/>
    </w:p>
    <w:p>
      <w:pPr>
        <w:pStyle w:val="FirstParagraph"/>
      </w:pPr>
      <w:r>
        <w:t xml:space="preserve">The hybrid scaffold generated by the PreInterviewPlanner for a specific session.</w:t>
      </w:r>
    </w:p>
    <w:tbl>
      <w:tblPr>
        <w:tblStyle w:val="Table"/>
        <w:tblW w:type="pct" w:w="0.0"/>
        <w:tblLook w:firstRow="1"/>
      </w:tblPr>
      <w:tblGrid>
        <w:gridCol w:w="2250"/>
        <w:gridCol w:w="2250"/>
        <w:gridCol w:w="2250"/>
        <w:gridCol w:w="2250"/>
      </w:tblGrid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session_id</w:t>
            </w:r>
          </w:p>
        </w:tc>
        <w:tc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FK →</w:t>
            </w:r>
            <w:r>
              <w:t xml:space="preserve"> </w:t>
            </w:r>
            <w:r>
              <w:rPr>
                <w:rStyle w:val="VerbatimChar"/>
              </w:rPr>
              <w:t xml:space="preserve">interview_session</w:t>
            </w:r>
            <w:r>
              <w:t xml:space="preserve">, unique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plan_json</w:t>
            </w:r>
          </w:p>
        </w:tc>
        <w:tc>
          <w:p>
            <w:pPr>
              <w:pStyle w:val="Compact"/>
              <w:jc w:val="left"/>
            </w:pPr>
            <w:r>
              <w:t xml:space="preserve">JSONB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blocks, goals, topics, time budget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ENUM(draft, approved, frozen)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frozen</w:t>
            </w:r>
            <w:r>
              <w:t xml:space="preserve"> </w:t>
            </w:r>
            <w:r>
              <w:t xml:space="preserve">once the session starts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generated_by_model</w:t>
            </w:r>
          </w:p>
        </w:tc>
        <w:tc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gemini-2.5-pro@...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generated_at</w:t>
            </w:r>
          </w:p>
        </w:tc>
        <w:tc>
          <w:p>
            <w:pPr>
              <w:pStyle w:val="Compact"/>
              <w:jc w:val="left"/>
            </w:pPr>
            <w:r>
              <w:t xml:space="preserve">TIMESTAMPTZ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approved_by</w:t>
            </w:r>
          </w:p>
        </w:tc>
        <w:tc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FK →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approved_at</w:t>
            </w:r>
          </w:p>
        </w:tc>
        <w:tc>
          <w:p>
            <w:pPr>
              <w:pStyle w:val="Compact"/>
              <w:jc w:val="left"/>
            </w:pPr>
            <w:r>
              <w:t xml:space="preserve">TIMESTAMPTZ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/>
        </w:tc>
      </w:tr>
    </w:tbl>
    <w:p>
      <w:pPr>
        <w:pStyle w:val="BodyText"/>
      </w:pPr>
      <w:r>
        <w:rPr>
          <w:b/>
        </w:rPr>
        <w:t xml:space="preserve">Invariant:</w:t>
      </w:r>
      <w:r>
        <w:t xml:space="preserve"> </w:t>
      </w:r>
      <w:r>
        <w:rPr>
          <w:rStyle w:val="VerbatimChar"/>
        </w:rPr>
        <w:t xml:space="preserve">status=frozen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plan_json</w:t>
      </w:r>
      <w:r>
        <w:t xml:space="preserve"> </w:t>
      </w:r>
      <w:r>
        <w:t xml:space="preserve">is immutable. Any change produces a new plan row with a new</w:t>
      </w:r>
      <w:r>
        <w:t xml:space="preserve"> </w:t>
      </w:r>
      <w:r>
        <w:rPr>
          <w:rStyle w:val="VerbatimChar"/>
        </w:rPr>
        <w:t xml:space="preserve">id</w:t>
      </w:r>
      <w:r>
        <w:t xml:space="preserve">. In practice,</w:t>
      </w:r>
      <w:r>
        <w:t xml:space="preserve"> </w:t>
      </w:r>
      <w:r>
        <w:rPr>
          <w:rStyle w:val="VerbatimChar"/>
        </w:rPr>
        <w:t xml:space="preserve">frozen</w:t>
      </w:r>
      <w:r>
        <w:t xml:space="preserve"> </w:t>
      </w:r>
      <w:r>
        <w:t xml:space="preserve">means read-only.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3" w:name="interview-data"/>
      <w:r>
        <w:t xml:space="preserve">6. Interview data</w:t>
      </w:r>
      <w:bookmarkEnd w:id="33"/>
    </w:p>
    <w:p>
      <w:pPr>
        <w:pStyle w:val="Heading3"/>
      </w:pPr>
      <w:bookmarkStart w:id="34" w:name="interview_session"/>
      <w:r>
        <w:rPr>
          <w:rStyle w:val="VerbatimChar"/>
        </w:rPr>
        <w:t xml:space="preserve">interview_session</w:t>
      </w:r>
      <w:bookmarkEnd w:id="34"/>
    </w:p>
    <w:p>
      <w:pPr>
        <w:pStyle w:val="FirstParagraph"/>
      </w:pPr>
      <w:r>
        <w:t xml:space="preserve">The core entity — one interview.</w:t>
      </w:r>
    </w:p>
    <w:tbl>
      <w:tblPr>
        <w:tblStyle w:val="Table"/>
        <w:tblW w:type="pct" w:w="5000.0"/>
        <w:tblLook w:firstRow="1"/>
      </w:tblPr>
      <w:tblGrid>
        <w:gridCol w:w="770"/>
        <w:gridCol w:w="3810"/>
        <w:gridCol w:w="428"/>
        <w:gridCol w:w="291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candidate_id</w:t>
            </w:r>
          </w:p>
        </w:tc>
        <w:tc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FK →</w:t>
            </w:r>
            <w:r>
              <w:t xml:space="preserve"> </w:t>
            </w:r>
            <w:r>
              <w:rPr>
                <w:rStyle w:val="VerbatimChar"/>
              </w:rPr>
              <w:t xml:space="preserve">candidates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position_id</w:t>
            </w:r>
          </w:p>
        </w:tc>
        <w:tc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FK →</w:t>
            </w:r>
            <w:r>
              <w:t xml:space="preserve"> </w:t>
            </w:r>
            <w:r>
              <w:rPr>
                <w:rStyle w:val="VerbatimChar"/>
              </w:rPr>
              <w:t xml:space="preserve">position_template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rubric_snapshot</w:t>
            </w:r>
          </w:p>
        </w:tc>
        <w:tc>
          <w:p>
            <w:pPr>
              <w:pStyle w:val="Compact"/>
              <w:jc w:val="left"/>
            </w:pPr>
            <w:r>
              <w:t xml:space="preserve">JSONB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immutable copy</w:t>
            </w:r>
            <w:r>
              <w:t xml:space="preserve"> </w:t>
            </w:r>
            <w:r>
              <w:t xml:space="preserve">of the rubric subtree at session start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ENUM(scheduled, in_progress, completed, expired, annotated, signed_off)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started_at</w:t>
            </w:r>
          </w:p>
        </w:tc>
        <w:tc>
          <w:p>
            <w:pPr>
              <w:pStyle w:val="Compact"/>
              <w:jc w:val="left"/>
            </w:pPr>
            <w:r>
              <w:t xml:space="preserve">TIMESTAMPTZ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completed_at</w:t>
            </w:r>
          </w:p>
        </w:tc>
        <w:tc>
          <w:p>
            <w:pPr>
              <w:pStyle w:val="Compact"/>
              <w:jc w:val="left"/>
            </w:pPr>
            <w:r>
              <w:t xml:space="preserve">TIMESTAMPTZ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recommendation</w:t>
            </w:r>
          </w:p>
        </w:tc>
        <w:tc>
          <w:p>
            <w:pPr>
              <w:pStyle w:val="Compact"/>
              <w:jc w:val="left"/>
            </w:pPr>
            <w:r>
              <w:t xml:space="preserve">ENUM(strong_hire, hire, borderline, no_hire, insufficient_data)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computed after completion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final_decision</w:t>
            </w:r>
          </w:p>
        </w:tc>
        <w:tc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free-form category written by the reviewer at sign-off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FK →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p>
            <w:pPr>
              <w:pStyle w:val="Compact"/>
              <w:jc w:val="left"/>
            </w:pPr>
            <w:r>
              <w:t xml:space="preserve">TIMESTAMPTZ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/>
        </w:tc>
      </w:tr>
    </w:tbl>
    <w:p>
      <w:pPr>
        <w:pStyle w:val="BodyText"/>
      </w:pPr>
      <w:r>
        <w:rPr>
          <w:b/>
        </w:rPr>
        <w:t xml:space="preserve">Invariants: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rubric_snapshot</w:t>
      </w:r>
      <w:r>
        <w:t xml:space="preserve"> </w:t>
      </w:r>
      <w:r>
        <w:t xml:space="preserve">is immutable. It is set when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transitions to</w:t>
      </w:r>
      <w:r>
        <w:t xml:space="preserve"> </w:t>
      </w:r>
      <w:r>
        <w:rPr>
          <w:rStyle w:val="VerbatimChar"/>
        </w:rPr>
        <w:t xml:space="preserve">in_progress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Valid status flow:</w:t>
      </w:r>
      <w:r>
        <w:t xml:space="preserve"> </w:t>
      </w:r>
      <w:r>
        <w:rPr>
          <w:rStyle w:val="VerbatimChar"/>
        </w:rPr>
        <w:t xml:space="preserve">scheduled → in_progress → completed → annotated → signed_off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scheduled → expired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recommendation</w:t>
      </w:r>
      <w:r>
        <w:t xml:space="preserve"> </w:t>
      </w:r>
      <w:r>
        <w:t xml:space="preserve">is set only after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final_decision</w:t>
      </w:r>
      <w:r>
        <w:t xml:space="preserve"> </w:t>
      </w:r>
      <w:r>
        <w:t xml:space="preserve">is set only at</w:t>
      </w:r>
      <w:r>
        <w:t xml:space="preserve"> </w:t>
      </w:r>
      <w:r>
        <w:rPr>
          <w:rStyle w:val="VerbatimChar"/>
        </w:rPr>
        <w:t xml:space="preserve">signed_off</w:t>
      </w:r>
      <w:r>
        <w:t xml:space="preserve">.</w:t>
      </w:r>
    </w:p>
    <w:p>
      <w:pPr>
        <w:pStyle w:val="FirstParagraph"/>
      </w:pPr>
      <w:r>
        <w:rPr>
          <w:b/>
        </w:rPr>
        <w:t xml:space="preserve">Indexes:</w:t>
      </w:r>
      <w:r>
        <w:t xml:space="preserve"> </w:t>
      </w:r>
      <w:r>
        <w:rPr>
          <w:rStyle w:val="VerbatimChar"/>
        </w:rPr>
        <w:t xml:space="preserve">(candidate_id)</w:t>
      </w:r>
      <w:r>
        <w:t xml:space="preserve">,</w:t>
      </w:r>
      <w:r>
        <w:t xml:space="preserve"> </w:t>
      </w:r>
      <w:r>
        <w:rPr>
          <w:rStyle w:val="VerbatimChar"/>
        </w:rPr>
        <w:t xml:space="preserve">(position_id, status)</w:t>
      </w:r>
      <w:r>
        <w:t xml:space="preserve">,</w:t>
      </w:r>
      <w:r>
        <w:t xml:space="preserve"> </w:t>
      </w:r>
      <w:r>
        <w:rPr>
          <w:rStyle w:val="VerbatimChar"/>
        </w:rPr>
        <w:t xml:space="preserve">(status, created_at)</w:t>
      </w:r>
      <w:r>
        <w:t xml:space="preserve">.</w:t>
      </w:r>
    </w:p>
    <w:p>
      <w:pPr>
        <w:pStyle w:val="Heading3"/>
      </w:pPr>
      <w:bookmarkStart w:id="35" w:name="message"/>
      <w:r>
        <w:rPr>
          <w:rStyle w:val="VerbatimChar"/>
        </w:rPr>
        <w:t xml:space="preserve">message</w:t>
      </w:r>
      <w:bookmarkEnd w:id="35"/>
    </w:p>
    <w:p>
      <w:pPr>
        <w:pStyle w:val="FirstParagraph"/>
      </w:pPr>
      <w:r>
        <w:t xml:space="preserve">Every message in a session, from candidate, interviewer, or system.</w:t>
      </w:r>
    </w:p>
    <w:tbl>
      <w:tblPr>
        <w:tblStyle w:val="Table"/>
        <w:tblW w:type="pct" w:w="0.0"/>
        <w:tblLook w:firstRow="1"/>
      </w:tblPr>
      <w:tblGrid>
        <w:gridCol w:w="2250"/>
        <w:gridCol w:w="2250"/>
        <w:gridCol w:w="2250"/>
        <w:gridCol w:w="2250"/>
      </w:tblGrid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session_id</w:t>
            </w:r>
          </w:p>
        </w:tc>
        <w:tc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FK →</w:t>
            </w:r>
            <w:r>
              <w:t xml:space="preserve"> </w:t>
            </w:r>
            <w:r>
              <w:rPr>
                <w:rStyle w:val="VerbatimChar"/>
              </w:rPr>
              <w:t xml:space="preserve">interview_session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turn_id</w:t>
            </w:r>
          </w:p>
        </w:tc>
        <w:tc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FK →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 </w:t>
            </w:r>
            <w:r>
              <w:t xml:space="preserve">(null for system-intro)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sender</w:t>
            </w:r>
          </w:p>
        </w:tc>
        <w:tc>
          <w:p>
            <w:pPr>
              <w:pStyle w:val="Compact"/>
              <w:jc w:val="left"/>
            </w:pPr>
            <w:r>
              <w:t xml:space="preserve">ENUM(candidate, interviewer, system)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p>
            <w:pPr>
              <w:pStyle w:val="Compact"/>
              <w:jc w:val="left"/>
            </w:pPr>
            <w:r>
              <w:t xml:space="preserve">TIMESTAMPTZ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/>
        </w:tc>
      </w:tr>
    </w:tbl>
    <w:p>
      <w:pPr>
        <w:pStyle w:val="BodyText"/>
      </w:pPr>
      <w:r>
        <w:rPr>
          <w:b/>
        </w:rPr>
        <w:t xml:space="preserve">Index:</w:t>
      </w:r>
      <w:r>
        <w:t xml:space="preserve"> </w:t>
      </w:r>
      <w:r>
        <w:rPr>
          <w:rStyle w:val="VerbatimChar"/>
        </w:rPr>
        <w:t xml:space="preserve">(session_id, created_at)</w:t>
      </w:r>
      <w:r>
        <w:t xml:space="preserve">.</w:t>
      </w:r>
    </w:p>
    <w:p>
      <w:pPr>
        <w:pStyle w:val="Heading3"/>
      </w:pPr>
      <w:bookmarkStart w:id="36" w:name="turn"/>
      <w:r>
        <w:rPr>
          <w:rStyle w:val="VerbatimChar"/>
        </w:rPr>
        <w:t xml:space="preserve">turn</w:t>
      </w:r>
      <w:bookmarkEnd w:id="36"/>
    </w:p>
    <w:p>
      <w:pPr>
        <w:pStyle w:val="FirstParagraph"/>
      </w:pPr>
      <w:r>
        <w:t xml:space="preserve">A logical interview unit = Interviewer question + candidate answer + Assessor score. A turn may contain multiple messages (probe back-and-forth), but it produces a single score.</w:t>
      </w:r>
    </w:p>
    <w:tbl>
      <w:tblPr>
        <w:tblStyle w:val="Table"/>
        <w:tblW w:type="pct" w:w="5000.0"/>
        <w:tblLook w:firstRow="1"/>
      </w:tblPr>
      <w:tblGrid>
        <w:gridCol w:w="1310"/>
        <w:gridCol w:w="2279"/>
        <w:gridCol w:w="569"/>
        <w:gridCol w:w="37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session_id</w:t>
            </w:r>
          </w:p>
        </w:tc>
        <w:tc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FK →</w:t>
            </w:r>
            <w:r>
              <w:t xml:space="preserve"> </w:t>
            </w:r>
            <w:r>
              <w:rPr>
                <w:rStyle w:val="VerbatimChar"/>
              </w:rPr>
              <w:t xml:space="preserve">interview_session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topic_node_id</w:t>
            </w:r>
          </w:p>
        </w:tc>
        <w:tc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FK →</w:t>
            </w:r>
            <w:r>
              <w:t xml:space="preserve"> </w:t>
            </w:r>
            <w:r>
              <w:rPr>
                <w:rStyle w:val="VerbatimChar"/>
              </w:rPr>
              <w:t xml:space="preserve">rubric_node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kind=topic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competency_node_id</w:t>
            </w:r>
          </w:p>
        </w:tc>
        <w:tc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FK →</w:t>
            </w:r>
            <w:r>
              <w:t xml:space="preserve"> </w:t>
            </w:r>
            <w:r>
              <w:rPr>
                <w:rStyle w:val="VerbatimChar"/>
              </w:rPr>
              <w:t xml:space="preserve">rubric_node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kind=competency</w:t>
            </w:r>
            <w:r>
              <w:t xml:space="preserve">) — denormalised for rollup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sequence_no</w:t>
            </w:r>
          </w:p>
        </w:tc>
        <w:tc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ordinal inside the session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turn_kind</w:t>
            </w:r>
          </w:p>
        </w:tc>
        <w:tc>
          <w:p>
            <w:pPr>
              <w:pStyle w:val="Compact"/>
              <w:jc w:val="left"/>
            </w:pPr>
            <w:r>
              <w:t xml:space="preserve">ENUM(intro, question, probe, close)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started_at</w:t>
            </w:r>
          </w:p>
        </w:tc>
        <w:tc>
          <w:p>
            <w:pPr>
              <w:pStyle w:val="Compact"/>
              <w:jc w:val="left"/>
            </w:pPr>
            <w:r>
              <w:t xml:space="preserve">TIMESTAMPTZ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closed_at</w:t>
            </w:r>
          </w:p>
        </w:tc>
        <w:tc>
          <w:p>
            <w:pPr>
              <w:pStyle w:val="Compact"/>
              <w:jc w:val="left"/>
            </w:pPr>
            <w:r>
              <w:t xml:space="preserve">TIMESTAMPTZ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when the Assessor finished scoring or when the turn timed 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excluded_from_rollup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; reviewer may flip to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</w:p>
        </w:tc>
      </w:tr>
    </w:tbl>
    <w:p>
      <w:pPr>
        <w:pStyle w:val="BodyText"/>
      </w:pPr>
      <w:r>
        <w:rPr>
          <w:b/>
        </w:rPr>
        <w:t xml:space="preserve">Invariants: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sequence_no</w:t>
      </w:r>
      <w:r>
        <w:t xml:space="preserve"> </w:t>
      </w:r>
      <w:r>
        <w:t xml:space="preserve">is unique within a session.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competency_node_id</w:t>
      </w:r>
      <w:r>
        <w:t xml:space="preserve"> </w:t>
      </w:r>
      <w:r>
        <w:t xml:space="preserve">must be the parent of</w:t>
      </w:r>
      <w:r>
        <w:t xml:space="preserve"> </w:t>
      </w:r>
      <w:r>
        <w:rPr>
          <w:rStyle w:val="VerbatimChar"/>
        </w:rPr>
        <w:t xml:space="preserve">topic_node_id</w:t>
      </w:r>
      <w:r>
        <w:t xml:space="preserve"> </w:t>
      </w:r>
      <w:r>
        <w:t xml:space="preserve">in the rubric tree.</w:t>
      </w:r>
    </w:p>
    <w:p>
      <w:pPr>
        <w:pStyle w:val="FirstParagraph"/>
      </w:pPr>
      <w:r>
        <w:rPr>
          <w:b/>
        </w:rPr>
        <w:t xml:space="preserve">Indexes:</w:t>
      </w:r>
      <w:r>
        <w:t xml:space="preserve"> </w:t>
      </w:r>
      <w:r>
        <w:rPr>
          <w:rStyle w:val="VerbatimChar"/>
        </w:rPr>
        <w:t xml:space="preserve">(session_id, sequence_no)</w:t>
      </w:r>
      <w:r>
        <w:t xml:space="preserve">,</w:t>
      </w:r>
      <w:r>
        <w:t xml:space="preserve"> </w:t>
      </w:r>
      <w:r>
        <w:rPr>
          <w:rStyle w:val="VerbatimChar"/>
        </w:rPr>
        <w:t xml:space="preserve">(competency_node_id)</w:t>
      </w:r>
      <w:r>
        <w:t xml:space="preserve">.</w:t>
      </w:r>
    </w:p>
    <w:p>
      <w:pPr>
        <w:pStyle w:val="Heading3"/>
      </w:pPr>
      <w:bookmarkStart w:id="37" w:name="turn_trace"/>
      <w:r>
        <w:rPr>
          <w:rStyle w:val="VerbatimChar"/>
        </w:rPr>
        <w:t xml:space="preserve">turn_trace</w:t>
      </w:r>
      <w:bookmarkEnd w:id="37"/>
    </w:p>
    <w:p>
      <w:pPr>
        <w:pStyle w:val="FirstParagraph"/>
      </w:pPr>
      <w:r>
        <w:t xml:space="preserve">Full audit record of every agent call. Critical for debugging and calibration.</w:t>
      </w:r>
    </w:p>
    <w:tbl>
      <w:tblPr>
        <w:tblStyle w:val="Table"/>
        <w:tblW w:type="pct" w:w="0.0"/>
        <w:tblLook w:firstRow="1"/>
      </w:tblPr>
      <w:tblGrid>
        <w:gridCol w:w="2250"/>
        <w:gridCol w:w="2250"/>
        <w:gridCol w:w="2250"/>
        <w:gridCol w:w="2250"/>
      </w:tblGrid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turn_id</w:t>
            </w:r>
          </w:p>
        </w:tc>
        <w:tc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FK →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p>
            <w:pPr>
              <w:pStyle w:val="Compact"/>
              <w:jc w:val="left"/>
            </w:pPr>
            <w:r>
              <w:t xml:space="preserve">ENUM(interviewer, assessor, planner)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gemini-2.5-flash@...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prompt_version</w:t>
            </w:r>
          </w:p>
        </w:tc>
        <w:tc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stable slug from</w:t>
            </w:r>
            <w:r>
              <w:t xml:space="preserve"> </w:t>
            </w:r>
            <w:r>
              <w:rPr>
                <w:rStyle w:val="VerbatimChar"/>
              </w:rPr>
              <w:t xml:space="preserve">prompts/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prompt_text</w:t>
            </w:r>
          </w:p>
        </w:tc>
        <w:tc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full rendered prompt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response_raw</w:t>
            </w:r>
          </w:p>
        </w:tc>
        <w:tc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full raw model output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response_parsed</w:t>
            </w:r>
          </w:p>
        </w:tc>
        <w:tc>
          <w:p>
            <w:pPr>
              <w:pStyle w:val="Compact"/>
              <w:jc w:val="left"/>
            </w:pPr>
            <w:r>
              <w:t xml:space="preserve">JSONB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parsed / validated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tokens_input</w:t>
            </w:r>
          </w:p>
        </w:tc>
        <w:tc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tokens_output</w:t>
            </w:r>
          </w:p>
        </w:tc>
        <w:tc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latency_ms</w:t>
            </w:r>
          </w:p>
        </w:tc>
        <w:tc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cost_usd</w:t>
            </w:r>
          </w:p>
        </w:tc>
        <w:tc>
          <w:p>
            <w:pPr>
              <w:pStyle w:val="Compact"/>
              <w:jc w:val="left"/>
            </w:pPr>
            <w:r>
              <w:t xml:space="preserve">NUMERIC(8,4)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p>
            <w:pPr>
              <w:pStyle w:val="Compact"/>
              <w:jc w:val="left"/>
            </w:pPr>
            <w:r>
              <w:t xml:space="preserve">TIMESTAMPTZ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/>
        </w:tc>
      </w:tr>
    </w:tbl>
    <w:p>
      <w:pPr>
        <w:pStyle w:val="BodyText"/>
      </w:pPr>
      <w:r>
        <w:rPr>
          <w:b/>
        </w:rPr>
        <w:t xml:space="preserve">Invariant:</w:t>
      </w:r>
      <w:r>
        <w:t xml:space="preserve"> </w:t>
      </w:r>
      <w:r>
        <w:t xml:space="preserve">append-only. Never updated, only inserted.</w:t>
      </w:r>
    </w:p>
    <w:p>
      <w:pPr>
        <w:pStyle w:val="BodyText"/>
      </w:pPr>
      <w:r>
        <w:rPr>
          <w:b/>
        </w:rPr>
        <w:t xml:space="preserve">Indexes:</w:t>
      </w:r>
      <w:r>
        <w:t xml:space="preserve"> </w:t>
      </w:r>
      <w:r>
        <w:rPr>
          <w:rStyle w:val="VerbatimChar"/>
        </w:rPr>
        <w:t xml:space="preserve">(turn_id, agent)</w:t>
      </w:r>
      <w:r>
        <w:t xml:space="preserve">,</w:t>
      </w:r>
      <w:r>
        <w:t xml:space="preserve"> </w:t>
      </w:r>
      <w:r>
        <w:rPr>
          <w:rStyle w:val="VerbatimChar"/>
        </w:rPr>
        <w:t xml:space="preserve">(created_at)</w:t>
      </w:r>
      <w:r>
        <w:t xml:space="preserve"> </w:t>
      </w:r>
      <w:r>
        <w:t xml:space="preserve">for analytics.</w:t>
      </w:r>
    </w:p>
    <w:p>
      <w:pPr>
        <w:pStyle w:val="Heading3"/>
      </w:pPr>
      <w:bookmarkStart w:id="38" w:name="assessment"/>
      <w:r>
        <w:rPr>
          <w:rStyle w:val="VerbatimChar"/>
        </w:rPr>
        <w:t xml:space="preserve">assessment</w:t>
      </w:r>
      <w:bookmarkEnd w:id="38"/>
    </w:p>
    <w:p>
      <w:pPr>
        <w:pStyle w:val="FirstParagraph"/>
      </w:pPr>
      <w:r>
        <w:t xml:space="preserve">Score for a single turn from a single agent. There may be multiple per turn (primary Assessor + a future Verifier).</w:t>
      </w:r>
    </w:p>
    <w:tbl>
      <w:tblPr>
        <w:tblStyle w:val="Table"/>
        <w:tblW w:type="pct" w:w="0.0"/>
        <w:tblLook w:firstRow="1"/>
      </w:tblPr>
      <w:tblGrid>
        <w:gridCol w:w="2250"/>
        <w:gridCol w:w="2250"/>
        <w:gridCol w:w="2250"/>
        <w:gridCol w:w="2250"/>
      </w:tblGrid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turn_id</w:t>
            </w:r>
          </w:p>
        </w:tc>
        <w:tc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FK →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trace_id</w:t>
            </w:r>
          </w:p>
        </w:tc>
        <w:tc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FK →</w:t>
            </w:r>
            <w:r>
              <w:t xml:space="preserve"> </w:t>
            </w:r>
            <w:r>
              <w:rPr>
                <w:rStyle w:val="VerbatimChar"/>
              </w:rPr>
              <w:t xml:space="preserve">turn_trace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assessor_kind</w:t>
            </w:r>
          </w:p>
        </w:tc>
        <w:tc>
          <w:p>
            <w:pPr>
              <w:pStyle w:val="Compact"/>
              <w:jc w:val="left"/>
            </w:pPr>
            <w:r>
              <w:t xml:space="preserve">ENUM(primary, verifier)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MVP:</w:t>
            </w:r>
            <w:r>
              <w:t xml:space="preserve"> </w:t>
            </w:r>
            <w:r>
              <w:rPr>
                <w:rStyle w:val="VerbatimChar"/>
              </w:rPr>
              <w:t xml:space="preserve">primary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level_awarded</w:t>
            </w:r>
          </w:p>
        </w:tc>
        <w:tc>
          <w:p>
            <w:pPr>
              <w:pStyle w:val="Compact"/>
              <w:jc w:val="left"/>
            </w:pPr>
            <w:r>
              <w:t xml:space="preserve">NUMERIC(2,1)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1.0..5.0 in 0.5 steps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correctness</w:t>
            </w:r>
          </w:p>
        </w:tc>
        <w:tc>
          <w:p>
            <w:pPr>
              <w:pStyle w:val="Compact"/>
              <w:jc w:val="left"/>
            </w:pPr>
            <w:r>
              <w:t xml:space="preserve">ENUM(correct, partially_correct, incorrect, refused)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confidence</w:t>
            </w:r>
          </w:p>
        </w:tc>
        <w:tc>
          <w:p>
            <w:pPr>
              <w:pStyle w:val="Compact"/>
              <w:jc w:val="left"/>
            </w:pPr>
            <w:r>
              <w:t xml:space="preserve">NUMERIC(3,2)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0.00..1.00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depth_signals</w:t>
            </w:r>
          </w:p>
        </w:tc>
        <w:tc>
          <w:p>
            <w:pPr>
              <w:pStyle w:val="Compact"/>
              <w:jc w:val="left"/>
            </w:pPr>
            <w:r>
              <w:t xml:space="preserve">JSONB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array of strings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missing_signals</w:t>
            </w:r>
          </w:p>
        </w:tc>
        <w:tc>
          <w:p>
            <w:pPr>
              <w:pStyle w:val="Compact"/>
              <w:jc w:val="left"/>
            </w:pPr>
            <w:r>
              <w:t xml:space="preserve">JSONB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array of strings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rationale</w:t>
            </w:r>
          </w:p>
        </w:tc>
        <w:tc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probe_suggestion</w:t>
            </w:r>
          </w:p>
        </w:tc>
        <w:tc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p>
            <w:pPr>
              <w:pStyle w:val="Compact"/>
              <w:jc w:val="left"/>
            </w:pPr>
            <w:r>
              <w:t xml:space="preserve">TIMESTAMPTZ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/>
        </w:tc>
      </w:tr>
    </w:tbl>
    <w:p>
      <w:pPr>
        <w:pStyle w:val="BodyText"/>
      </w:pPr>
      <w:r>
        <w:rPr>
          <w:b/>
        </w:rPr>
        <w:t xml:space="preserve">Invariant:</w:t>
      </w:r>
      <w:r>
        <w:t xml:space="preserve"> </w:t>
      </w:r>
      <w:r>
        <w:t xml:space="preserve">append-only. Changing a score writes an</w:t>
      </w:r>
      <w:r>
        <w:t xml:space="preserve"> </w:t>
      </w:r>
      <w:r>
        <w:rPr>
          <w:rStyle w:val="VerbatimChar"/>
        </w:rPr>
        <w:t xml:space="preserve">assessment_correction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assessment</w:t>
      </w:r>
      <w:r>
        <w:t xml:space="preserve"> </w:t>
      </w:r>
      <w:r>
        <w:t xml:space="preserve">row itself is never updated.</w:t>
      </w:r>
    </w:p>
    <w:p>
      <w:pPr>
        <w:pStyle w:val="BodyText"/>
      </w:pPr>
      <w:r>
        <w:rPr>
          <w:b/>
        </w:rPr>
        <w:t xml:space="preserve">Indexes:</w:t>
      </w:r>
      <w:r>
        <w:t xml:space="preserve"> </w:t>
      </w:r>
      <w:r>
        <w:rPr>
          <w:rStyle w:val="VerbatimChar"/>
        </w:rPr>
        <w:t xml:space="preserve">(turn_id)</w:t>
      </w:r>
      <w:r>
        <w:t xml:space="preserve">, unique</w:t>
      </w:r>
      <w:r>
        <w:t xml:space="preserve"> </w:t>
      </w:r>
      <w:r>
        <w:rPr>
          <w:rStyle w:val="VerbatimChar"/>
        </w:rPr>
        <w:t xml:space="preserve">(turn_id, assessor_kind)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9" w:name="review-audit"/>
      <w:r>
        <w:t xml:space="preserve">7. Review &amp; Audit</w:t>
      </w:r>
      <w:bookmarkEnd w:id="39"/>
    </w:p>
    <w:p>
      <w:pPr>
        <w:pStyle w:val="Heading3"/>
      </w:pPr>
      <w:bookmarkStart w:id="40" w:name="turn_annotation"/>
      <w:r>
        <w:rPr>
          <w:rStyle w:val="VerbatimChar"/>
        </w:rPr>
        <w:t xml:space="preserve">turn_annotation</w:t>
      </w:r>
      <w:bookmarkEnd w:id="40"/>
    </w:p>
    <w:p>
      <w:pPr>
        <w:pStyle w:val="FirstParagraph"/>
      </w:pPr>
      <w:r>
        <w:t xml:space="preserve">Free-text reviewer note on a turn.</w:t>
      </w:r>
    </w:p>
    <w:tbl>
      <w:tblPr>
        <w:tblStyle w:val="Table"/>
        <w:tblW w:type="pct" w:w="0.0"/>
        <w:tblLook w:firstRow="1"/>
      </w:tblPr>
      <w:tblGrid>
        <w:gridCol w:w="2250"/>
        <w:gridCol w:w="2250"/>
        <w:gridCol w:w="2250"/>
        <w:gridCol w:w="2250"/>
      </w:tblGrid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turn_id</w:t>
            </w:r>
          </w:p>
        </w:tc>
        <w:tc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FK →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reviewer_id</w:t>
            </w:r>
          </w:p>
        </w:tc>
        <w:tc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FK →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tags</w:t>
            </w:r>
          </w:p>
        </w:tc>
        <w:tc>
          <w:p>
            <w:pPr>
              <w:pStyle w:val="Compact"/>
              <w:jc w:val="left"/>
            </w:pPr>
            <w:r>
              <w:t xml:space="preserve">TEXT[]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bad_question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ambiguous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great_probe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p>
            <w:pPr>
              <w:pStyle w:val="Compact"/>
              <w:jc w:val="left"/>
            </w:pPr>
            <w:r>
              <w:t xml:space="preserve">TIMESTAMPTZ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/>
        </w:tc>
      </w:tr>
    </w:tbl>
    <w:p>
      <w:pPr>
        <w:pStyle w:val="BodyText"/>
      </w:pPr>
      <w:r>
        <w:rPr>
          <w:b/>
        </w:rPr>
        <w:t xml:space="preserve">Invariant:</w:t>
      </w:r>
      <w:r>
        <w:t xml:space="preserve"> </w:t>
      </w:r>
      <w:r>
        <w:t xml:space="preserve">append-only. A new annotation always produces a new row.</w:t>
      </w:r>
    </w:p>
    <w:p>
      <w:pPr>
        <w:pStyle w:val="Heading3"/>
      </w:pPr>
      <w:bookmarkStart w:id="41" w:name="assessment_correction"/>
      <w:r>
        <w:rPr>
          <w:rStyle w:val="VerbatimChar"/>
        </w:rPr>
        <w:t xml:space="preserve">assessment_correction</w:t>
      </w:r>
      <w:bookmarkEnd w:id="41"/>
    </w:p>
    <w:p>
      <w:pPr>
        <w:pStyle w:val="FirstParagraph"/>
      </w:pPr>
      <w:r>
        <w:t xml:space="preserve">A reviewer override of</w:t>
      </w:r>
      <w:r>
        <w:t xml:space="preserve"> </w:t>
      </w:r>
      <w:r>
        <w:rPr>
          <w:rStyle w:val="VerbatimChar"/>
        </w:rPr>
        <w:t xml:space="preserve">level_awarded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correctness</w:t>
      </w:r>
      <w:r>
        <w:t xml:space="preserve">.</w:t>
      </w:r>
    </w:p>
    <w:tbl>
      <w:tblPr>
        <w:tblStyle w:val="Table"/>
        <w:tblW w:type="pct" w:w="5000.0"/>
        <w:tblLook w:firstRow="1"/>
      </w:tblPr>
      <w:tblGrid>
        <w:gridCol w:w="1667"/>
        <w:gridCol w:w="1167"/>
        <w:gridCol w:w="833"/>
        <w:gridCol w:w="425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assessment_id</w:t>
            </w:r>
          </w:p>
        </w:tc>
        <w:tc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FK →</w:t>
            </w:r>
            <w:r>
              <w:t xml:space="preserve"> </w:t>
            </w:r>
            <w:r>
              <w:rPr>
                <w:rStyle w:val="VerbatimChar"/>
              </w:rPr>
              <w:t xml:space="preserve">assessment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reviewer_id</w:t>
            </w:r>
          </w:p>
        </w:tc>
        <w:tc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FK →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new_level_awarded</w:t>
            </w:r>
          </w:p>
        </w:tc>
        <w:tc>
          <w:p>
            <w:pPr>
              <w:pStyle w:val="Compact"/>
              <w:jc w:val="left"/>
            </w:pPr>
            <w:r>
              <w:t xml:space="preserve">NUMERIC(2,1)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null if the correction is correctness-only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new_correctness</w:t>
            </w:r>
          </w:p>
        </w:tc>
        <w:tc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reason</w:t>
            </w:r>
          </w:p>
        </w:tc>
        <w:tc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p>
            <w:pPr>
              <w:pStyle w:val="Compact"/>
              <w:jc w:val="left"/>
            </w:pPr>
            <w:r>
              <w:t xml:space="preserve">TIMESTAMPTZ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/>
        </w:tc>
      </w:tr>
    </w:tbl>
    <w:p>
      <w:pPr>
        <w:pStyle w:val="BodyText"/>
      </w:pPr>
      <w:r>
        <w:rPr>
          <w:b/>
        </w:rPr>
        <w:t xml:space="preserve">Invariant:</w:t>
      </w:r>
      <w:r>
        <w:t xml:space="preserve"> </w:t>
      </w:r>
      <w:r>
        <w:t xml:space="preserve">append-only.</w:t>
      </w:r>
      <w:r>
        <w:t xml:space="preserve"> </w:t>
      </w:r>
      <w:r>
        <w:rPr>
          <w:i/>
        </w:rPr>
        <w:t xml:space="preserve">Effective</w:t>
      </w:r>
      <w:r>
        <w:t xml:space="preserve"> </w:t>
      </w:r>
      <w:r>
        <w:t xml:space="preserve">score reads the latest correction for an</w:t>
      </w:r>
      <w:r>
        <w:t xml:space="preserve"> </w:t>
      </w:r>
      <w:r>
        <w:rPr>
          <w:rStyle w:val="VerbatimChar"/>
        </w:rPr>
        <w:t xml:space="preserve">assessment_id</w:t>
      </w:r>
      <w:r>
        <w:t xml:space="preserve">, but the</w:t>
      </w:r>
      <w:r>
        <w:t xml:space="preserve"> </w:t>
      </w:r>
      <w:r>
        <w:rPr>
          <w:rStyle w:val="VerbatimChar"/>
        </w:rPr>
        <w:t xml:space="preserve">assessment</w:t>
      </w:r>
      <w:r>
        <w:t xml:space="preserve"> </w:t>
      </w:r>
      <w:r>
        <w:t xml:space="preserve">row itself never changes.</w:t>
      </w:r>
    </w:p>
    <w:p>
      <w:pPr>
        <w:pStyle w:val="BodyText"/>
      </w:pPr>
      <w:r>
        <w:rPr>
          <w:b/>
        </w:rPr>
        <w:t xml:space="preserve">Index:</w:t>
      </w:r>
      <w:r>
        <w:t xml:space="preserve"> </w:t>
      </w:r>
      <w:r>
        <w:rPr>
          <w:rStyle w:val="VerbatimChar"/>
        </w:rPr>
        <w:t xml:space="preserve">(assessment_id, created_at DESC)</w:t>
      </w:r>
      <w:r>
        <w:t xml:space="preserve"> </w:t>
      </w:r>
      <w:r>
        <w:t xml:space="preserve">for fast look-up of the latest correction.</w:t>
      </w:r>
    </w:p>
    <w:p>
      <w:pPr>
        <w:pStyle w:val="Heading3"/>
      </w:pPr>
      <w:bookmarkStart w:id="42" w:name="session_decision"/>
      <w:r>
        <w:rPr>
          <w:rStyle w:val="VerbatimChar"/>
        </w:rPr>
        <w:t xml:space="preserve">session_decision</w:t>
      </w:r>
      <w:bookmarkEnd w:id="42"/>
    </w:p>
    <w:p>
      <w:pPr>
        <w:pStyle w:val="FirstParagraph"/>
      </w:pPr>
      <w:r>
        <w:t xml:space="preserve">The reviewer’s final sign-off on a session.</w:t>
      </w:r>
    </w:p>
    <w:tbl>
      <w:tblPr>
        <w:tblStyle w:val="Table"/>
        <w:tblW w:type="pct" w:w="0.0"/>
        <w:tblLook w:firstRow="1"/>
      </w:tblPr>
      <w:tblGrid>
        <w:gridCol w:w="2250"/>
        <w:gridCol w:w="2250"/>
        <w:gridCol w:w="2250"/>
        <w:gridCol w:w="2250"/>
      </w:tblGrid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session_id</w:t>
            </w:r>
          </w:p>
        </w:tc>
        <w:tc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FK →</w:t>
            </w:r>
            <w:r>
              <w:t xml:space="preserve"> </w:t>
            </w:r>
            <w:r>
              <w:rPr>
                <w:rStyle w:val="VerbatimChar"/>
              </w:rPr>
              <w:t xml:space="preserve">interview_session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reviewer_id</w:t>
            </w:r>
          </w:p>
        </w:tc>
        <w:tc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FK →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p>
            <w:pPr>
              <w:pStyle w:val="Compact"/>
              <w:jc w:val="left"/>
            </w:pPr>
            <w:r>
              <w:t xml:space="preserve">ENUM(hire, no_hire, next_round, hold)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reason</w:t>
            </w:r>
          </w:p>
        </w:tc>
        <w:tc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p>
            <w:pPr>
              <w:pStyle w:val="Compact"/>
              <w:jc w:val="left"/>
            </w:pPr>
            <w:r>
              <w:t xml:space="preserve">TIMESTAMPTZ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/>
        </w:tc>
      </w:tr>
    </w:tbl>
    <w:p>
      <w:pPr>
        <w:pStyle w:val="BodyText"/>
      </w:pPr>
      <w:r>
        <w:rPr>
          <w:b/>
        </w:rPr>
        <w:t xml:space="preserve">Invariant:</w:t>
      </w:r>
      <w:r>
        <w:t xml:space="preserve"> </w:t>
      </w:r>
      <w:r>
        <w:t xml:space="preserve">one</w:t>
      </w:r>
      <w:r>
        <w:t xml:space="preserve"> </w:t>
      </w:r>
      <w:r>
        <w:rPr>
          <w:rStyle w:val="VerbatimChar"/>
        </w:rPr>
        <w:t xml:space="preserve">session_decision</w:t>
      </w:r>
      <w:r>
        <w:t xml:space="preserve"> </w:t>
      </w:r>
      <w:r>
        <w:t xml:space="preserve">per session in MVP. Changing the decision is a full replacement without history — we can switch to append-only post-MVP if needed.</w:t>
      </w:r>
    </w:p>
    <w:p>
      <w:pPr>
        <w:pStyle w:val="Heading3"/>
      </w:pPr>
      <w:bookmarkStart w:id="43" w:name="audit_log"/>
      <w:r>
        <w:rPr>
          <w:rStyle w:val="VerbatimChar"/>
        </w:rPr>
        <w:t xml:space="preserve">audit_log</w:t>
      </w:r>
      <w:bookmarkEnd w:id="43"/>
    </w:p>
    <w:tbl>
      <w:tblPr>
        <w:tblStyle w:val="Table"/>
        <w:tblW w:type="pct" w:w="0.0"/>
        <w:tblLook w:firstRow="1"/>
      </w:tblPr>
      <w:tblGrid>
        <w:gridCol w:w="2250"/>
        <w:gridCol w:w="2250"/>
        <w:gridCol w:w="2250"/>
        <w:gridCol w:w="2250"/>
      </w:tblGrid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actor_id</w:t>
            </w:r>
          </w:p>
        </w:tc>
        <w:tc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FK →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  <w:r>
              <w:t xml:space="preserve"> </w:t>
            </w:r>
            <w:r>
              <w:t xml:space="preserve">(null for system actors)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session.create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plan.approve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assessment.correct</w:t>
            </w:r>
            <w:r>
              <w:t xml:space="preserve">, 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entity_type</w:t>
            </w:r>
          </w:p>
        </w:tc>
        <w:tc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interview_session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assessment</w:t>
            </w:r>
            <w:r>
              <w:t xml:space="preserve">, 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entity_id</w:t>
            </w:r>
          </w:p>
        </w:tc>
        <w:tc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diff_json</w:t>
            </w:r>
          </w:p>
        </w:tc>
        <w:tc>
          <w:p>
            <w:pPr>
              <w:pStyle w:val="Compact"/>
              <w:jc w:val="left"/>
            </w:pPr>
            <w:r>
              <w:t xml:space="preserve">JSONB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before/after for sensitive changes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ip</w:t>
            </w:r>
          </w:p>
        </w:tc>
        <w:tc>
          <w:p>
            <w:pPr>
              <w:pStyle w:val="Compact"/>
              <w:jc w:val="left"/>
            </w:pPr>
            <w:r>
              <w:t xml:space="preserve">INET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p>
            <w:pPr>
              <w:pStyle w:val="Compact"/>
              <w:jc w:val="left"/>
            </w:pPr>
            <w:r>
              <w:t xml:space="preserve">TIMESTAMPTZ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/>
        </w:tc>
      </w:tr>
    </w:tbl>
    <w:p>
      <w:pPr>
        <w:pStyle w:val="BodyText"/>
      </w:pPr>
      <w:r>
        <w:rPr>
          <w:b/>
        </w:rPr>
        <w:t xml:space="preserve">Invariant:</w:t>
      </w:r>
      <w:r>
        <w:t xml:space="preserve"> </w:t>
      </w:r>
      <w:r>
        <w:t xml:space="preserve">append-only, read-only except for insert.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4" w:name="embeddings-feature-off-in-mvp"/>
      <w:r>
        <w:t xml:space="preserve">8. Embeddings (feature-off in MVP)</w:t>
      </w:r>
      <w:bookmarkEnd w:id="44"/>
    </w:p>
    <w:p>
      <w:pPr>
        <w:pStyle w:val="Heading3"/>
      </w:pPr>
      <w:bookmarkStart w:id="45" w:name="annotated_turn_embedding"/>
      <w:r>
        <w:rPr>
          <w:rStyle w:val="VerbatimChar"/>
        </w:rPr>
        <w:t xml:space="preserve">annotated_turn_embedding</w:t>
      </w:r>
      <w:bookmarkEnd w:id="45"/>
    </w:p>
    <w:p>
      <w:pPr>
        <w:pStyle w:val="FirstParagraph"/>
      </w:pPr>
      <w:r>
        <w:t xml:space="preserve">Populated only after a session is signed off. Supports future RAG.</w:t>
      </w:r>
    </w:p>
    <w:tbl>
      <w:tblPr>
        <w:tblStyle w:val="Table"/>
        <w:tblW w:type="pct" w:w="0.0"/>
        <w:tblLook w:firstRow="1"/>
      </w:tblPr>
      <w:tblGrid>
        <w:gridCol w:w="2250"/>
        <w:gridCol w:w="2250"/>
        <w:gridCol w:w="2250"/>
        <w:gridCol w:w="2250"/>
      </w:tblGrid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turn_id</w:t>
            </w:r>
          </w:p>
        </w:tc>
        <w:tc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FK →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, unique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topic_node_id</w:t>
            </w:r>
          </w:p>
        </w:tc>
        <w:tc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FK →</w:t>
            </w:r>
            <w:r>
              <w:t xml:space="preserve"> </w:t>
            </w:r>
            <w:r>
              <w:rPr>
                <w:rStyle w:val="VerbatimChar"/>
              </w:rPr>
              <w:t xml:space="preserve">rubric_node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embedding</w:t>
            </w:r>
          </w:p>
        </w:tc>
        <w:tc>
          <w:p>
            <w:pPr>
              <w:pStyle w:val="Compact"/>
              <w:jc w:val="left"/>
            </w:pPr>
            <w:r>
              <w:t xml:space="preserve">VECTOR(768)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pgvector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indexed_at</w:t>
            </w:r>
          </w:p>
        </w:tc>
        <w:tc>
          <w:p>
            <w:pPr>
              <w:pStyle w:val="Compact"/>
              <w:jc w:val="left"/>
            </w:pPr>
            <w:r>
              <w:t xml:space="preserve">TIMESTAMPTZ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/>
        </w:tc>
      </w:tr>
    </w:tbl>
    <w:p>
      <w:pPr>
        <w:pStyle w:val="BodyText"/>
      </w:pPr>
      <w:r>
        <w:rPr>
          <w:b/>
        </w:rPr>
        <w:t xml:space="preserve">Index:</w:t>
      </w:r>
      <w:r>
        <w:t xml:space="preserve"> </w:t>
      </w:r>
      <w:r>
        <w:rPr>
          <w:rStyle w:val="VerbatimChar"/>
        </w:rPr>
        <w:t xml:space="preserve">ivfflat (embedding vector_cosine_ops)</w:t>
      </w:r>
      <w:r>
        <w:t xml:space="preserve"> </w:t>
      </w:r>
      <w:r>
        <w:t xml:space="preserve">— added once the table has enough rows to make it pay off.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6" w:name="entity-relationship-overview"/>
      <w:r>
        <w:t xml:space="preserve">9. Entity-relationship overview</w:t>
      </w:r>
      <w:bookmarkEnd w:id="46"/>
    </w:p>
    <w:p>
      <w:pPr>
        <w:pStyle w:val="CaptionedFigure"/>
      </w:pPr>
      <w:r>
        <w:drawing>
          <wp:inline>
            <wp:extent cx="5334000" cy="2827696"/>
            <wp:effectExtent b="0" l="0" r="0" t="0"/>
            <wp:docPr descr="Diagram 7 — Data Model Overview" title="" id="1" name="Picture"/>
            <a:graphic>
              <a:graphicData uri="http://schemas.openxmlformats.org/drawingml/2006/picture">
                <pic:pic>
                  <pic:nvPicPr>
                    <pic:cNvPr descr="diagrams/07_data_mode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27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7 — Data Model Overview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8" w:name="key-invariants-summary"/>
      <w:r>
        <w:t xml:space="preserve">10. Key invariants (summary)</w:t>
      </w:r>
      <w:bookmarkEnd w:id="48"/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Immutable snapshots:</w:t>
      </w:r>
      <w:r>
        <w:t xml:space="preserve"> </w:t>
      </w:r>
      <w:r>
        <w:rPr>
          <w:rStyle w:val="VerbatimChar"/>
        </w:rPr>
        <w:t xml:space="preserve">rubric_snapshot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plan_json</w:t>
      </w:r>
      <w:r>
        <w:t xml:space="preserve"> </w:t>
      </w:r>
      <w:r>
        <w:t xml:space="preserve">(once frozen) are never rewritten.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Append-only audit trail:</w:t>
      </w:r>
      <w:r>
        <w:t xml:space="preserve"> </w:t>
      </w:r>
      <w:r>
        <w:rPr>
          <w:rStyle w:val="VerbatimChar"/>
        </w:rPr>
        <w:t xml:space="preserve">turn_trace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assessment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turn_annotation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assessment_correction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— insert-only.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Effective score</w:t>
      </w:r>
      <w:r>
        <w:t xml:space="preserve"> </w:t>
      </w:r>
      <w:r>
        <w:t xml:space="preserve">is derived from the latest</w:t>
      </w:r>
      <w:r>
        <w:t xml:space="preserve"> </w:t>
      </w:r>
      <w:r>
        <w:rPr>
          <w:rStyle w:val="VerbatimChar"/>
        </w:rPr>
        <w:t xml:space="preserve">assessment_correction</w:t>
      </w:r>
      <w:r>
        <w:t xml:space="preserve"> </w:t>
      </w:r>
      <w:r>
        <w:t xml:space="preserve">for a given</w:t>
      </w:r>
      <w:r>
        <w:t xml:space="preserve"> </w:t>
      </w:r>
      <w:r>
        <w:rPr>
          <w:rStyle w:val="VerbatimChar"/>
        </w:rPr>
        <w:t xml:space="preserve">assessment</w:t>
      </w:r>
      <w:r>
        <w:t xml:space="preserve">, not by mutating the</w:t>
      </w:r>
      <w:r>
        <w:t xml:space="preserve"> </w:t>
      </w:r>
      <w:r>
        <w:rPr>
          <w:rStyle w:val="VerbatimChar"/>
        </w:rPr>
        <w:t xml:space="preserve">assessment</w:t>
      </w:r>
      <w:r>
        <w:t xml:space="preserve"> </w:t>
      </w:r>
      <w:r>
        <w:t xml:space="preserve">row.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PII containment:</w:t>
      </w:r>
      <w:r>
        <w:t xml:space="preserve"> </w:t>
      </w:r>
      <w:r>
        <w:t xml:space="preserve">traces and embeddings never contain emails or real names — only</w:t>
      </w:r>
      <w:r>
        <w:t xml:space="preserve"> </w:t>
      </w:r>
      <w:r>
        <w:rPr>
          <w:rStyle w:val="VerbatimChar"/>
        </w:rPr>
        <w:t xml:space="preserve">candidate_pseudonym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Rubric versioning via</w:t>
      </w:r>
      <w:r>
        <w:rPr>
          <w:b/>
        </w:rPr>
        <w:t xml:space="preserve"> </w:t>
      </w:r>
      <w:r>
        <w:rPr>
          <w:rStyle w:val="VerbatimChar"/>
          <w:b/>
        </w:rPr>
        <w:t xml:space="preserve">rubric_tree_version</w:t>
      </w:r>
      <w:r>
        <w:rPr>
          <w:b/>
        </w:rPr>
        <w:t xml:space="preserve">:</w:t>
      </w:r>
      <w:r>
        <w:t xml:space="preserve"> </w:t>
      </w:r>
      <w:r>
        <w:t xml:space="preserve">changes to the live rubric never affect sessions already in progress or completed.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9" w:name="default-indexing-rules"/>
      <w:r>
        <w:t xml:space="preserve">11. Default indexing rules</w:t>
      </w:r>
      <w:bookmarkEnd w:id="49"/>
    </w:p>
    <w:p>
      <w:pPr>
        <w:numPr>
          <w:ilvl w:val="0"/>
          <w:numId w:val="1007"/>
        </w:numPr>
        <w:pStyle w:val="Compact"/>
      </w:pPr>
      <w:r>
        <w:t xml:space="preserve">Every foreign key gets an explicit</w:t>
      </w:r>
      <w:r>
        <w:t xml:space="preserve"> </w:t>
      </w:r>
      <w:r>
        <w:rPr>
          <w:rStyle w:val="VerbatimChar"/>
        </w:rPr>
        <w:t xml:space="preserve">CREATE INDEX</w:t>
      </w:r>
      <w:r>
        <w:t xml:space="preserve"> </w:t>
      </w:r>
      <w:r>
        <w:t xml:space="preserve">(Postgres does not create these automatically).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(session_id, created_at)</w:t>
      </w:r>
      <w:r>
        <w:t xml:space="preserve"> </w:t>
      </w:r>
      <w:r>
        <w:t xml:space="preserve">on everything that belongs to a session.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(turn_id)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assessment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turn_annotation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assessment_correction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Full-text / GIN indexes are deferred to when we add search.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0" w:name="migrations"/>
      <w:r>
        <w:t xml:space="preserve">12. Migrations</w:t>
      </w:r>
      <w:bookmarkEnd w:id="50"/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Tool:</w:t>
      </w:r>
      <w:r>
        <w:t xml:space="preserve"> </w:t>
      </w:r>
      <w:r>
        <w:t xml:space="preserve">Alembic (SQLAlchemy-style). One migration per file, named with a timestamp prefix.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Forward-only in MVP</w:t>
      </w:r>
      <w:r>
        <w:t xml:space="preserve"> </w:t>
      </w:r>
      <w:r>
        <w:t xml:space="preserve">— rollbacks are rare; we prefer a follow-up forward migration.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Zero-downtime hardened for:</w:t>
      </w:r>
    </w:p>
    <w:p>
      <w:pPr>
        <w:numPr>
          <w:ilvl w:val="1"/>
          <w:numId w:val="1009"/>
        </w:numPr>
        <w:pStyle w:val="Compact"/>
      </w:pPr>
      <w:r>
        <w:t xml:space="preserve">adding a column without</w:t>
      </w:r>
      <w:r>
        <w:t xml:space="preserve"> </w:t>
      </w:r>
      <w:r>
        <w:rPr>
          <w:rStyle w:val="VerbatimChar"/>
        </w:rPr>
        <w:t xml:space="preserve">NOT NULL</w:t>
      </w:r>
      <w:r>
        <w:t xml:space="preserve">,</w:t>
      </w:r>
    </w:p>
    <w:p>
      <w:pPr>
        <w:numPr>
          <w:ilvl w:val="1"/>
          <w:numId w:val="1009"/>
        </w:numPr>
        <w:pStyle w:val="Compact"/>
      </w:pPr>
      <w:r>
        <w:t xml:space="preserve">creating an index →</w:t>
      </w:r>
      <w:r>
        <w:t xml:space="preserve"> </w:t>
      </w:r>
      <w:r>
        <w:rPr>
          <w:rStyle w:val="VerbatimChar"/>
        </w:rPr>
        <w:t xml:space="preserve">CREATE INDEX CONCURRENTLY</w:t>
      </w:r>
      <w:r>
        <w:t xml:space="preserve">,</w:t>
      </w:r>
    </w:p>
    <w:p>
      <w:pPr>
        <w:numPr>
          <w:ilvl w:val="1"/>
          <w:numId w:val="1009"/>
        </w:numPr>
        <w:pStyle w:val="Compact"/>
      </w:pPr>
      <w:r>
        <w:t xml:space="preserve">dropping a column → two-step (stop writing, then drop).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1" w:name="open-questions"/>
      <w:r>
        <w:t xml:space="preserve">13. Open questions</w:t>
      </w:r>
      <w:bookmarkEnd w:id="51"/>
    </w:p>
    <w:p>
      <w:pPr>
        <w:numPr>
          <w:ilvl w:val="0"/>
          <w:numId w:val="1010"/>
        </w:numPr>
        <w:pStyle w:val="Compact"/>
      </w:pPr>
      <w:r>
        <w:t xml:space="preserve">Store the full</w:t>
      </w:r>
      <w:r>
        <w:t xml:space="preserve"> </w:t>
      </w:r>
      <w:r>
        <w:rPr>
          <w:rStyle w:val="VerbatimChar"/>
        </w:rPr>
        <w:t xml:space="preserve">prompt_text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turn_trace</w:t>
      </w:r>
      <w:r>
        <w:t xml:space="preserve"> </w:t>
      </w:r>
      <w:r>
        <w:t xml:space="preserve">(can grow large), or a reference</w:t>
      </w:r>
      <w:r>
        <w:t xml:space="preserve"> </w:t>
      </w:r>
      <w:r>
        <w:rPr>
          <w:rStyle w:val="VerbatimChar"/>
        </w:rPr>
        <w:t xml:space="preserve">prompt_version</w:t>
      </w:r>
      <w:r>
        <w:t xml:space="preserve"> </w:t>
      </w:r>
      <w:r>
        <w:t xml:space="preserve">plus the rendered args? MVP currently stores the full text for fast debugging.</w:t>
      </w:r>
    </w:p>
    <w:p>
      <w:pPr>
        <w:numPr>
          <w:ilvl w:val="0"/>
          <w:numId w:val="1010"/>
        </w:numPr>
        <w:pStyle w:val="Compact"/>
      </w:pPr>
      <w:r>
        <w:t xml:space="preserve">Add table partitioning on</w:t>
      </w:r>
      <w:r>
        <w:t xml:space="preserve"> </w:t>
      </w:r>
      <w:r>
        <w:rPr>
          <w:rStyle w:val="VerbatimChar"/>
        </w:rPr>
        <w:t xml:space="preserve">turn_trace</w:t>
      </w:r>
      <w:r>
        <w:t xml:space="preserve"> </w:t>
      </w:r>
      <w:r>
        <w:t xml:space="preserve">(monthly) from day one, or defer until the table approaches ~1 M rows?</w:t>
      </w:r>
    </w:p>
    <w:p>
      <w:pPr>
        <w:numPr>
          <w:ilvl w:val="0"/>
          <w:numId w:val="1010"/>
        </w:numPr>
        <w:pStyle w:val="Compact"/>
      </w:pPr>
      <w:r>
        <w:t xml:space="preserve">Keep</w:t>
      </w:r>
      <w:r>
        <w:t xml:space="preserve"> </w:t>
      </w:r>
      <w:r>
        <w:rPr>
          <w:rStyle w:val="VerbatimChar"/>
        </w:rPr>
        <w:t xml:space="preserve">session_decision</w:t>
      </w:r>
      <w:r>
        <w:t xml:space="preserve"> </w:t>
      </w:r>
      <w:r>
        <w:t xml:space="preserve">single-row (as designed) or go append-only from the start?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2" w:name="glossary"/>
      <w:r>
        <w:t xml:space="preserve">14. Glossary</w:t>
      </w:r>
      <w:bookmarkEnd w:id="52"/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Rubric snapshot</w:t>
      </w:r>
      <w:r>
        <w:t xml:space="preserve"> </w:t>
      </w:r>
      <w:r>
        <w:t xml:space="preserve">— an immutable JSONB copy of the rubric subtree stored on</w:t>
      </w:r>
      <w:r>
        <w:t xml:space="preserve"> </w:t>
      </w:r>
      <w:r>
        <w:rPr>
          <w:rStyle w:val="VerbatimChar"/>
        </w:rPr>
        <w:t xml:space="preserve">interview_session</w:t>
      </w:r>
      <w:r>
        <w:t xml:space="preserve"> </w:t>
      </w:r>
      <w:r>
        <w:t xml:space="preserve">at session start.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Effective score</w:t>
      </w:r>
      <w:r>
        <w:t xml:space="preserve"> </w:t>
      </w:r>
      <w:r>
        <w:t xml:space="preserve">— the latest</w:t>
      </w:r>
      <w:r>
        <w:t xml:space="preserve"> </w:t>
      </w:r>
      <w:r>
        <w:rPr>
          <w:rStyle w:val="VerbatimChar"/>
        </w:rPr>
        <w:t xml:space="preserve">assessment_correction</w:t>
      </w:r>
      <w:r>
        <w:t xml:space="preserve"> </w:t>
      </w:r>
      <w:r>
        <w:t xml:space="preserve">value for an assessment, falling back to the original</w:t>
      </w:r>
      <w:r>
        <w:t xml:space="preserve"> </w:t>
      </w:r>
      <w:r>
        <w:rPr>
          <w:rStyle w:val="VerbatimChar"/>
        </w:rPr>
        <w:t xml:space="preserve">assessment</w:t>
      </w:r>
      <w:r>
        <w:t xml:space="preserve"> </w:t>
      </w:r>
      <w:r>
        <w:t xml:space="preserve">row.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Append-only table</w:t>
      </w:r>
      <w:r>
        <w:t xml:space="preserve"> </w:t>
      </w:r>
      <w:r>
        <w:t xml:space="preserve">— insert-only; corrections / updates are modelled as new rows.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Hybrid scaffold</w:t>
      </w:r>
      <w:r>
        <w:t xml:space="preserve"> </w:t>
      </w:r>
      <w:r>
        <w:t xml:space="preserve">— the form of</w:t>
      </w:r>
      <w:r>
        <w:t xml:space="preserve"> </w:t>
      </w:r>
      <w:r>
        <w:rPr>
          <w:rStyle w:val="VerbatimChar"/>
        </w:rPr>
        <w:t xml:space="preserve">plan_json</w:t>
      </w:r>
      <w:r>
        <w:t xml:space="preserve">: high-level blocks, not a fully scripted question list.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7" Target="media/rId47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2026-04-18T19:36:12Z</dcterms:created>
  <dcterms:modified xsi:type="dcterms:W3CDTF">2026-04-18T19:36:12Z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