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0A2C6" w14:textId="77777777" w:rsidR="00A96613" w:rsidRDefault="00A96613" w:rsidP="00A96613">
      <w:pPr>
        <w:pStyle w:val="NormalNoIndent"/>
        <w:jc w:val="center"/>
      </w:pPr>
      <w:r>
        <w:t>НАЦІОНАЛЬНИЙ ТЕХНІЧНИЙ УНІВЕРСИТЕТ УКРАЇНИ</w:t>
      </w:r>
    </w:p>
    <w:p w14:paraId="56C17160" w14:textId="77777777" w:rsidR="00A96613" w:rsidRDefault="00A96613" w:rsidP="00A96613">
      <w:pPr>
        <w:pStyle w:val="NormalNoIndent"/>
        <w:jc w:val="center"/>
      </w:pPr>
      <w:r>
        <w:t>«КИЇВСЬКИЙ ПОЛІТЕХНІЧНИЙ ІНСТИТУТ</w:t>
      </w:r>
    </w:p>
    <w:p w14:paraId="56275BD8" w14:textId="77777777" w:rsidR="00A96613" w:rsidRDefault="00A96613" w:rsidP="00A96613">
      <w:pPr>
        <w:pStyle w:val="NormalNoIndent"/>
        <w:jc w:val="center"/>
      </w:pPr>
      <w:r>
        <w:rPr>
          <w:lang w:val="uk-UA"/>
        </w:rPr>
        <w:t>ІМЕНІ ІГОРЯ СІКОРСЬКОГО</w:t>
      </w:r>
      <w:r>
        <w:t xml:space="preserve">» </w:t>
      </w:r>
    </w:p>
    <w:p w14:paraId="3EFB63DB" w14:textId="77777777" w:rsidR="00A96613" w:rsidRDefault="00A96613" w:rsidP="00A96613">
      <w:pPr>
        <w:pStyle w:val="NormalNoIndent"/>
        <w:jc w:val="center"/>
      </w:pPr>
      <w:r>
        <w:t>Факультет прикладної математики</w:t>
      </w:r>
    </w:p>
    <w:p w14:paraId="4D32A219" w14:textId="77777777" w:rsidR="00A96613" w:rsidRDefault="00A96613" w:rsidP="00A96613">
      <w:pPr>
        <w:pStyle w:val="NormalNoIndent"/>
        <w:spacing w:after="120"/>
        <w:contextualSpacing/>
        <w:jc w:val="center"/>
      </w:pPr>
      <w:r>
        <w:t>Кафедра прикладної математики</w:t>
      </w:r>
    </w:p>
    <w:p w14:paraId="2A81753F" w14:textId="77777777" w:rsidR="00A96613" w:rsidRDefault="00A96613" w:rsidP="00A96613">
      <w:pPr>
        <w:pStyle w:val="NormalNoIndent"/>
        <w:jc w:val="center"/>
      </w:pPr>
    </w:p>
    <w:p w14:paraId="437BB566" w14:textId="77777777" w:rsidR="00A96613" w:rsidRDefault="00A96613" w:rsidP="00A96613">
      <w:pPr>
        <w:pStyle w:val="NormalNoIndent"/>
        <w:jc w:val="center"/>
      </w:pPr>
    </w:p>
    <w:p w14:paraId="7BEAD6C7" w14:textId="77777777" w:rsidR="00A96613" w:rsidRDefault="00A96613" w:rsidP="00A96613">
      <w:pPr>
        <w:pStyle w:val="NormalNoIndent"/>
        <w:jc w:val="center"/>
      </w:pPr>
    </w:p>
    <w:p w14:paraId="7B3E907E" w14:textId="77777777" w:rsidR="00A96613" w:rsidRDefault="00A96613" w:rsidP="00A96613">
      <w:pPr>
        <w:pStyle w:val="NormalNoIndent"/>
        <w:jc w:val="center"/>
        <w:rPr>
          <w:lang w:val="uk-UA"/>
        </w:rPr>
      </w:pPr>
      <w:r>
        <w:t>ЗВІТ</w:t>
      </w:r>
    </w:p>
    <w:p w14:paraId="2A3A29E3" w14:textId="77777777" w:rsidR="00A96613" w:rsidRDefault="00A96613" w:rsidP="00A96613">
      <w:pPr>
        <w:pStyle w:val="NormalNoIndent"/>
        <w:jc w:val="center"/>
      </w:pPr>
      <w:r>
        <w:t>ПРО ВИКОНАННЯ І ЕТАПУ КУРСОВОЇ РОБОТИ</w:t>
      </w:r>
    </w:p>
    <w:p w14:paraId="1465A38A" w14:textId="77777777" w:rsidR="00A96613" w:rsidRDefault="00A96613" w:rsidP="00A96613">
      <w:pPr>
        <w:pStyle w:val="NormalNoIndent"/>
        <w:jc w:val="center"/>
      </w:pPr>
      <w:r>
        <w:t>із дисципліни: «Бази даних та інформаційні системи»</w:t>
      </w:r>
    </w:p>
    <w:p w14:paraId="1A3F8FD8" w14:textId="77777777" w:rsidR="00A96613" w:rsidRDefault="00611A39" w:rsidP="00A96613">
      <w:pPr>
        <w:pStyle w:val="NormalNoIndent"/>
        <w:jc w:val="center"/>
      </w:pPr>
      <w:r>
        <w:t>на тему: «Здача зовнішнього незалежного оцінювання</w:t>
      </w:r>
      <w:r w:rsidR="00A96613">
        <w:t>»</w:t>
      </w:r>
    </w:p>
    <w:p w14:paraId="137E197A" w14:textId="77777777" w:rsidR="00A96613" w:rsidRDefault="00A96613" w:rsidP="00A96613">
      <w:pPr>
        <w:pStyle w:val="NormalNoIndent"/>
        <w:jc w:val="center"/>
      </w:pPr>
    </w:p>
    <w:p w14:paraId="67A42626" w14:textId="77777777" w:rsidR="00A96613" w:rsidRDefault="00A96613" w:rsidP="00A96613">
      <w:pPr>
        <w:pStyle w:val="NormalNoIndent"/>
      </w:pPr>
    </w:p>
    <w:p w14:paraId="1F586EED" w14:textId="77777777" w:rsidR="00A96613" w:rsidRDefault="00A96613" w:rsidP="00A96613">
      <w:pPr>
        <w:pStyle w:val="NormalNoIndent"/>
        <w:rPr>
          <w:lang w:val="uk-UA"/>
        </w:rPr>
      </w:pPr>
    </w:p>
    <w:p w14:paraId="1EA43BE3" w14:textId="77777777" w:rsidR="00A96613" w:rsidRDefault="00A96613" w:rsidP="00A96613">
      <w:pPr>
        <w:pStyle w:val="NormalNoIndent"/>
      </w:pPr>
    </w:p>
    <w:p w14:paraId="1D9A3960" w14:textId="77777777" w:rsidR="00A96613" w:rsidRDefault="00A96613" w:rsidP="00A96613">
      <w:pPr>
        <w:pStyle w:val="NormalNoIndent"/>
      </w:pPr>
    </w:p>
    <w:p w14:paraId="4097DD69" w14:textId="77777777" w:rsidR="00A96613" w:rsidRDefault="00A96613" w:rsidP="00A96613">
      <w:pPr>
        <w:pStyle w:val="NormalNoIndent"/>
      </w:pPr>
    </w:p>
    <w:p w14:paraId="1D15CE34" w14:textId="77777777" w:rsidR="00A96613" w:rsidRDefault="00A96613" w:rsidP="00A96613">
      <w:pPr>
        <w:pStyle w:val="NormalNoIndent"/>
      </w:pPr>
    </w:p>
    <w:p w14:paraId="68945830" w14:textId="77777777" w:rsidR="00A96613" w:rsidRDefault="00A96613" w:rsidP="00A96613">
      <w:pPr>
        <w:pStyle w:val="NormalNoIndent"/>
      </w:pPr>
    </w:p>
    <w:p w14:paraId="1E08053A" w14:textId="77777777" w:rsidR="00A96613" w:rsidRDefault="00A96613" w:rsidP="00A96613">
      <w:pPr>
        <w:pStyle w:val="NormalNoIndent"/>
      </w:pPr>
    </w:p>
    <w:tbl>
      <w:tblPr>
        <w:tblW w:w="9085" w:type="dxa"/>
        <w:tblInd w:w="696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A96613" w14:paraId="0C29E943" w14:textId="77777777" w:rsidTr="00A96613">
        <w:trPr>
          <w:trHeight w:val="504"/>
        </w:trPr>
        <w:tc>
          <w:tcPr>
            <w:tcW w:w="4720" w:type="dxa"/>
            <w:hideMark/>
          </w:tcPr>
          <w:p w14:paraId="34BD491A" w14:textId="77777777" w:rsidR="00A96613" w:rsidRDefault="00A96613">
            <w:pPr>
              <w:pStyle w:val="NormalNoIndent"/>
              <w:tabs>
                <w:tab w:val="left" w:pos="3366"/>
              </w:tabs>
            </w:pPr>
            <w:r>
              <w:t xml:space="preserve">Виконала:                                                          </w:t>
            </w:r>
          </w:p>
        </w:tc>
        <w:tc>
          <w:tcPr>
            <w:tcW w:w="4365" w:type="dxa"/>
            <w:hideMark/>
          </w:tcPr>
          <w:p w14:paraId="5CAA4BC7" w14:textId="77777777" w:rsidR="00A96613" w:rsidRDefault="00A96613">
            <w:pPr>
              <w:pStyle w:val="NormalNoIndent"/>
              <w:tabs>
                <w:tab w:val="left" w:pos="3366"/>
              </w:tabs>
            </w:pPr>
            <w:r>
              <w:t xml:space="preserve">              Керівник: </w:t>
            </w:r>
          </w:p>
        </w:tc>
      </w:tr>
      <w:tr w:rsidR="00A96613" w14:paraId="65438E31" w14:textId="77777777" w:rsidTr="00A96613">
        <w:trPr>
          <w:trHeight w:val="504"/>
        </w:trPr>
        <w:tc>
          <w:tcPr>
            <w:tcW w:w="4720" w:type="dxa"/>
            <w:hideMark/>
          </w:tcPr>
          <w:p w14:paraId="3EE66C42" w14:textId="77777777" w:rsidR="00A96613" w:rsidRDefault="00A96613">
            <w:pPr>
              <w:pStyle w:val="NormalNoIndent"/>
              <w:tabs>
                <w:tab w:val="left" w:pos="3366"/>
              </w:tabs>
            </w:pPr>
            <w:r>
              <w:t>студентка групи КМ-32</w:t>
            </w:r>
          </w:p>
        </w:tc>
        <w:tc>
          <w:tcPr>
            <w:tcW w:w="4365" w:type="dxa"/>
            <w:hideMark/>
          </w:tcPr>
          <w:p w14:paraId="28D3ED4E" w14:textId="77777777" w:rsidR="00A96613" w:rsidRDefault="00A96613">
            <w:pPr>
              <w:pStyle w:val="NormalNoIndent"/>
              <w:tabs>
                <w:tab w:val="left" w:pos="3366"/>
              </w:tabs>
            </w:pPr>
            <w:r>
              <w:t xml:space="preserve">              Терещенко І.О.</w:t>
            </w:r>
          </w:p>
        </w:tc>
      </w:tr>
      <w:tr w:rsidR="00A96613" w14:paraId="2699DAC8" w14:textId="77777777" w:rsidTr="00A96613">
        <w:trPr>
          <w:trHeight w:val="504"/>
        </w:trPr>
        <w:tc>
          <w:tcPr>
            <w:tcW w:w="4720" w:type="dxa"/>
            <w:hideMark/>
          </w:tcPr>
          <w:p w14:paraId="6BB2EB3A" w14:textId="77777777" w:rsidR="00A96613" w:rsidRDefault="00A96613">
            <w:pPr>
              <w:pStyle w:val="NormalNoIndent"/>
            </w:pPr>
            <w:r>
              <w:t>Ковальова Ольга</w:t>
            </w:r>
          </w:p>
        </w:tc>
        <w:tc>
          <w:tcPr>
            <w:tcW w:w="4365" w:type="dxa"/>
          </w:tcPr>
          <w:p w14:paraId="49F712D2" w14:textId="77777777" w:rsidR="00A96613" w:rsidRDefault="00A96613">
            <w:pPr>
              <w:pStyle w:val="NormalNoIndent"/>
              <w:tabs>
                <w:tab w:val="left" w:pos="3366"/>
              </w:tabs>
            </w:pPr>
          </w:p>
        </w:tc>
      </w:tr>
    </w:tbl>
    <w:p w14:paraId="776AF1FC" w14:textId="77777777" w:rsidR="00A96613" w:rsidRDefault="00A96613" w:rsidP="00A96613">
      <w:pPr>
        <w:pStyle w:val="NormalNoIndent"/>
        <w:rPr>
          <w:lang w:val="uk-UA"/>
        </w:rPr>
      </w:pPr>
    </w:p>
    <w:p w14:paraId="5CD24DC0" w14:textId="77777777" w:rsidR="00A96613" w:rsidRDefault="00A96613" w:rsidP="00A96613">
      <w:pPr>
        <w:pStyle w:val="NormalNoIndent"/>
      </w:pPr>
    </w:p>
    <w:p w14:paraId="0AFDACAC" w14:textId="77777777" w:rsidR="00A96613" w:rsidRDefault="00A96613" w:rsidP="00A96613">
      <w:pPr>
        <w:pStyle w:val="NormalNoIndent"/>
      </w:pPr>
    </w:p>
    <w:p w14:paraId="40D607DE" w14:textId="77777777" w:rsidR="00A96613" w:rsidRDefault="00A96613" w:rsidP="00A96613">
      <w:pPr>
        <w:pStyle w:val="NormalNoIndent"/>
      </w:pPr>
    </w:p>
    <w:p w14:paraId="6DF8B121" w14:textId="77777777" w:rsidR="00A96613" w:rsidRDefault="00A96613" w:rsidP="00A96613">
      <w:pPr>
        <w:pStyle w:val="NormalNoIndent"/>
      </w:pPr>
    </w:p>
    <w:p w14:paraId="78B024E3" w14:textId="77777777" w:rsidR="006E6F77" w:rsidRPr="00A96613" w:rsidRDefault="00A96613" w:rsidP="00A96613">
      <w:pPr>
        <w:pStyle w:val="NormalNoIndent"/>
        <w:jc w:val="center"/>
      </w:pPr>
      <w:r>
        <w:t>Київ — 2016</w:t>
      </w:r>
      <w:r w:rsidR="006E6F77" w:rsidRPr="00945171">
        <w:rPr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88419DE" w14:textId="77777777" w:rsidR="006F6A74" w:rsidRPr="00945171" w:rsidRDefault="006F6A74" w:rsidP="003F026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4517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EE127CD" w14:textId="7768C4F9" w:rsidR="00945171" w:rsidRPr="00945171" w:rsidRDefault="006F6A74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51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51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51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1547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_Toc461481547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0A842" w14:textId="58019947" w:rsidR="00945171" w:rsidRPr="00945171" w:rsidRDefault="00DE486F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48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_Toc461481548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3BC14" w14:textId="02C3ED44" w:rsidR="00945171" w:rsidRPr="00945171" w:rsidRDefault="00DE486F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49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_Toc461481549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30569" w14:textId="3EA737E4" w:rsidR="00945171" w:rsidRPr="00945171" w:rsidRDefault="00DE486F" w:rsidP="003F026B">
          <w:pPr>
            <w:pStyle w:val="1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1481550" w:history="1">
            <w:r w:rsidR="00945171" w:rsidRPr="0094517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_Toc461481550 \h </w:instrTex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2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45171" w:rsidRPr="0094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DB425" w14:textId="77777777" w:rsidR="006F6A74" w:rsidRDefault="006F6A74" w:rsidP="003F026B">
          <w:pPr>
            <w:spacing w:after="0" w:line="360" w:lineRule="auto"/>
            <w:jc w:val="center"/>
          </w:pPr>
          <w:r w:rsidRPr="009451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04DF8A" w14:textId="77777777" w:rsidR="006F6A74" w:rsidRDefault="006F6A74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61005A6B" w14:textId="77777777" w:rsidR="00695817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1547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14:paraId="659997EE" w14:textId="77777777"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66763A" w14:textId="77777777" w:rsidR="00F36EA5" w:rsidRDefault="00A96613" w:rsidP="00A96613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процесі виконання даного етапу курсової роботи потрібно визначити користувачів і групи користувачів(ролі), що будуть мати місце в даній інформаційній системі.</w:t>
      </w:r>
    </w:p>
    <w:p w14:paraId="05D27713" w14:textId="77777777" w:rsidR="00AE0002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14:paraId="762ECBDF" w14:textId="77777777" w:rsidR="007F26B6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C501E26" w14:textId="77777777" w:rsidR="006F6A74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54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bookmarkEnd w:id="1"/>
      <w:r w:rsidR="00611A3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</w:p>
    <w:p w14:paraId="28A186A0" w14:textId="77777777"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7B6747A" w14:textId="77777777"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9F49AF" w14:textId="77777777" w:rsidR="00115BB4" w:rsidRDefault="00611A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першому етапі виконання курсової роботи потрібно виділити та описати основні групи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>ролі</w:t>
      </w:r>
      <w:r>
        <w:rPr>
          <w:rFonts w:ascii="Times New Roman" w:hAnsi="Times New Roman"/>
          <w:sz w:val="28"/>
          <w:szCs w:val="28"/>
          <w:lang w:val="uk-UA"/>
        </w:rPr>
        <w:t>, які вони виконують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</w:t>
      </w:r>
      <w:r>
        <w:rPr>
          <w:rFonts w:ascii="Times New Roman" w:hAnsi="Times New Roman"/>
          <w:sz w:val="28"/>
          <w:szCs w:val="28"/>
          <w:lang w:val="uk-UA"/>
        </w:rPr>
        <w:t>ій системі на тему «Здача зовнішнього незалежного оцінювання».</w:t>
      </w:r>
    </w:p>
    <w:p w14:paraId="32DA7E7D" w14:textId="77777777" w:rsidR="00611A39" w:rsidRDefault="00611A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33358EE" w14:textId="77777777" w:rsidR="00611A39" w:rsidRDefault="00611A39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549"/>
    </w:p>
    <w:p w14:paraId="63E75BEE" w14:textId="77777777" w:rsidR="00611A39" w:rsidRDefault="00611A39" w:rsidP="00611A39">
      <w:pPr>
        <w:rPr>
          <w:lang w:val="uk-UA" w:eastAsia="ru-RU"/>
        </w:rPr>
      </w:pPr>
    </w:p>
    <w:p w14:paraId="3DBE9F84" w14:textId="77777777" w:rsidR="00611A39" w:rsidRDefault="00611A39" w:rsidP="00611A39">
      <w:pPr>
        <w:rPr>
          <w:lang w:val="uk-UA" w:eastAsia="ru-RU"/>
        </w:rPr>
      </w:pPr>
    </w:p>
    <w:p w14:paraId="54FA6491" w14:textId="77777777" w:rsidR="00611A39" w:rsidRDefault="00611A39" w:rsidP="00611A39">
      <w:pPr>
        <w:rPr>
          <w:lang w:val="uk-UA" w:eastAsia="ru-RU"/>
        </w:rPr>
      </w:pPr>
    </w:p>
    <w:p w14:paraId="24F0F1CF" w14:textId="77777777" w:rsidR="00611A39" w:rsidRDefault="00611A39" w:rsidP="00611A39">
      <w:pPr>
        <w:rPr>
          <w:lang w:val="uk-UA" w:eastAsia="ru-RU"/>
        </w:rPr>
      </w:pPr>
    </w:p>
    <w:p w14:paraId="4A795197" w14:textId="77777777" w:rsidR="00611A39" w:rsidRDefault="00611A39" w:rsidP="00611A39">
      <w:pPr>
        <w:rPr>
          <w:lang w:val="uk-UA" w:eastAsia="ru-RU"/>
        </w:rPr>
      </w:pPr>
    </w:p>
    <w:p w14:paraId="2B3BDAF5" w14:textId="77777777" w:rsidR="00611A39" w:rsidRDefault="00611A39" w:rsidP="00611A39">
      <w:pPr>
        <w:rPr>
          <w:lang w:val="uk-UA" w:eastAsia="ru-RU"/>
        </w:rPr>
      </w:pPr>
    </w:p>
    <w:p w14:paraId="324BBF53" w14:textId="77777777" w:rsidR="00611A39" w:rsidRDefault="00611A39" w:rsidP="00611A39">
      <w:pPr>
        <w:rPr>
          <w:lang w:val="uk-UA" w:eastAsia="ru-RU"/>
        </w:rPr>
      </w:pPr>
    </w:p>
    <w:p w14:paraId="1EF79039" w14:textId="77777777" w:rsidR="00611A39" w:rsidRDefault="00611A39" w:rsidP="00611A39">
      <w:pPr>
        <w:rPr>
          <w:lang w:val="uk-UA" w:eastAsia="ru-RU"/>
        </w:rPr>
      </w:pPr>
    </w:p>
    <w:p w14:paraId="1A648F9C" w14:textId="77777777" w:rsidR="00611A39" w:rsidRDefault="00611A39" w:rsidP="00611A39">
      <w:pPr>
        <w:rPr>
          <w:lang w:val="uk-UA" w:eastAsia="ru-RU"/>
        </w:rPr>
      </w:pPr>
    </w:p>
    <w:p w14:paraId="1EE6104B" w14:textId="77777777" w:rsidR="00611A39" w:rsidRDefault="00611A39" w:rsidP="00611A39">
      <w:pPr>
        <w:rPr>
          <w:lang w:val="uk-UA" w:eastAsia="ru-RU"/>
        </w:rPr>
      </w:pPr>
    </w:p>
    <w:p w14:paraId="7B0BBEB2" w14:textId="77777777" w:rsidR="00611A39" w:rsidRDefault="00611A39" w:rsidP="00611A39">
      <w:pPr>
        <w:rPr>
          <w:lang w:val="uk-UA" w:eastAsia="ru-RU"/>
        </w:rPr>
      </w:pPr>
    </w:p>
    <w:p w14:paraId="0C9FAE60" w14:textId="77777777" w:rsidR="00611A39" w:rsidRDefault="00611A39" w:rsidP="00611A39">
      <w:pPr>
        <w:rPr>
          <w:lang w:val="uk-UA" w:eastAsia="ru-RU"/>
        </w:rPr>
      </w:pPr>
    </w:p>
    <w:p w14:paraId="64F14827" w14:textId="77777777" w:rsidR="00611A39" w:rsidRDefault="00611A39" w:rsidP="00611A39">
      <w:pPr>
        <w:rPr>
          <w:lang w:val="uk-UA" w:eastAsia="ru-RU"/>
        </w:rPr>
      </w:pPr>
    </w:p>
    <w:p w14:paraId="1769F19D" w14:textId="77777777" w:rsidR="00611A39" w:rsidRDefault="00611A39" w:rsidP="00611A39">
      <w:pPr>
        <w:rPr>
          <w:lang w:val="uk-UA" w:eastAsia="ru-RU"/>
        </w:rPr>
      </w:pPr>
    </w:p>
    <w:p w14:paraId="5666C7A9" w14:textId="77777777" w:rsidR="00611A39" w:rsidRDefault="00611A39" w:rsidP="00611A39">
      <w:pPr>
        <w:rPr>
          <w:lang w:val="uk-UA" w:eastAsia="ru-RU"/>
        </w:rPr>
      </w:pPr>
    </w:p>
    <w:p w14:paraId="40067E01" w14:textId="77777777" w:rsidR="00611A39" w:rsidRDefault="00611A39" w:rsidP="00611A39">
      <w:pPr>
        <w:rPr>
          <w:lang w:val="uk-UA" w:eastAsia="ru-RU"/>
        </w:rPr>
      </w:pPr>
    </w:p>
    <w:p w14:paraId="541CBD82" w14:textId="77777777" w:rsidR="00611A39" w:rsidRDefault="00611A39" w:rsidP="00611A39">
      <w:pPr>
        <w:rPr>
          <w:lang w:val="uk-UA" w:eastAsia="ru-RU"/>
        </w:rPr>
      </w:pPr>
    </w:p>
    <w:p w14:paraId="6D9F1990" w14:textId="77777777" w:rsidR="00611A39" w:rsidRDefault="00611A39" w:rsidP="00611A39">
      <w:pPr>
        <w:rPr>
          <w:lang w:val="uk-UA" w:eastAsia="ru-RU"/>
        </w:rPr>
      </w:pPr>
    </w:p>
    <w:p w14:paraId="0BA49463" w14:textId="77777777" w:rsidR="00611A39" w:rsidRDefault="00611A39" w:rsidP="00611A39">
      <w:pPr>
        <w:rPr>
          <w:lang w:val="uk-UA" w:eastAsia="ru-RU"/>
        </w:rPr>
      </w:pPr>
    </w:p>
    <w:p w14:paraId="43DD632B" w14:textId="77777777" w:rsidR="00611A39" w:rsidRDefault="00611A39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F325438" w14:textId="77777777" w:rsidR="00611A39" w:rsidRDefault="00611A39" w:rsidP="00611A39">
      <w:pPr>
        <w:rPr>
          <w:lang w:val="uk-UA" w:eastAsia="ru-RU"/>
        </w:rPr>
      </w:pPr>
    </w:p>
    <w:p w14:paraId="68D5BBE3" w14:textId="77777777" w:rsidR="00611A39" w:rsidRPr="00611A39" w:rsidRDefault="00611A39" w:rsidP="00611A39">
      <w:pPr>
        <w:rPr>
          <w:lang w:val="uk-UA" w:eastAsia="ru-RU"/>
        </w:rPr>
      </w:pPr>
    </w:p>
    <w:p w14:paraId="6A95E19B" w14:textId="77777777" w:rsidR="007F26B6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14:paraId="12FCF7F7" w14:textId="77777777" w:rsidR="00F8521A" w:rsidRDefault="00F8521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C16D7D" w14:textId="77777777" w:rsidR="00945171" w:rsidRPr="003930B4" w:rsidRDefault="00945171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F3F4A61" w14:textId="2F00708F" w:rsidR="003930B4" w:rsidRDefault="00DC6B2B" w:rsidP="005117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</w:t>
      </w:r>
      <w:r w:rsidR="003150C5">
        <w:rPr>
          <w:rFonts w:ascii="Times New Roman" w:hAnsi="Times New Roman"/>
          <w:sz w:val="28"/>
          <w:szCs w:val="28"/>
          <w:lang w:val="uk-UA"/>
        </w:rPr>
        <w:t>на система на тему «Здача зовні</w:t>
      </w:r>
      <w:r w:rsidR="00511713">
        <w:rPr>
          <w:rFonts w:ascii="Times New Roman" w:hAnsi="Times New Roman"/>
          <w:sz w:val="28"/>
          <w:szCs w:val="28"/>
          <w:lang w:val="uk-UA"/>
        </w:rPr>
        <w:t>шнього незалежного оцінювання»</w:t>
      </w:r>
      <w:r w:rsidR="00511713" w:rsidRPr="00511713">
        <w:rPr>
          <w:rFonts w:ascii="Times New Roman" w:hAnsi="Times New Roman"/>
          <w:sz w:val="28"/>
          <w:szCs w:val="28"/>
        </w:rPr>
        <w:t xml:space="preserve"> </w:t>
      </w:r>
      <w:r w:rsidR="00511713">
        <w:rPr>
          <w:rFonts w:ascii="Times New Roman" w:hAnsi="Times New Roman"/>
          <w:sz w:val="28"/>
          <w:szCs w:val="28"/>
          <w:lang w:val="uk-UA"/>
        </w:rPr>
        <w:t xml:space="preserve"> матиме наступні</w:t>
      </w:r>
      <w:r w:rsidR="003930B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1713">
        <w:rPr>
          <w:rFonts w:ascii="Times New Roman" w:hAnsi="Times New Roman"/>
          <w:sz w:val="28"/>
          <w:szCs w:val="28"/>
          <w:lang w:val="uk-UA"/>
        </w:rPr>
        <w:t>групи користувачів</w:t>
      </w:r>
      <w:r w:rsidR="003930B4">
        <w:rPr>
          <w:rFonts w:ascii="Times New Roman" w:hAnsi="Times New Roman"/>
          <w:sz w:val="28"/>
          <w:szCs w:val="28"/>
          <w:lang w:val="uk-UA"/>
        </w:rPr>
        <w:t>:</w:t>
      </w:r>
    </w:p>
    <w:p w14:paraId="0A1521DD" w14:textId="77777777"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14:paraId="67C0DEB8" w14:textId="77777777"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14:paraId="20353ED8" w14:textId="45CA177F" w:rsidR="00511713" w:rsidRDefault="003930B4" w:rsidP="005117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</w:t>
      </w:r>
      <w:r w:rsidR="00511713">
        <w:rPr>
          <w:rFonts w:ascii="Times New Roman" w:hAnsi="Times New Roman"/>
          <w:sz w:val="28"/>
          <w:szCs w:val="28"/>
          <w:lang w:val="uk-UA"/>
        </w:rPr>
        <w:t>істратори інформаційної системи;</w:t>
      </w:r>
    </w:p>
    <w:p w14:paraId="74F43D6C" w14:textId="436498CB" w:rsidR="00511713" w:rsidRDefault="00511713" w:rsidP="005117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-адміністратори даних.</w:t>
      </w:r>
    </w:p>
    <w:p w14:paraId="77EFF5B0" w14:textId="482541E8" w:rsidR="000826ED" w:rsidRDefault="00511713" w:rsidP="0051171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Неавторизовані користувачі мають змогу авторизуватися або зареєструватися в системі, та мають змогу продивлятись лише ту інформацію, що приведено на головній сторінці додатку.</w:t>
      </w:r>
    </w:p>
    <w:p w14:paraId="585E3AD2" w14:textId="30318B53" w:rsidR="00747567" w:rsidRDefault="00747567" w:rsidP="0051171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Авторизовані користувачі поділяються на адміністраторів даних та учнів.</w:t>
      </w:r>
    </w:p>
    <w:p w14:paraId="75914F55" w14:textId="70ABE845" w:rsidR="003F026B" w:rsidRDefault="0038215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Адміністратор даних працює з </w:t>
      </w:r>
      <w:r w:rsidR="0074347E">
        <w:rPr>
          <w:rFonts w:ascii="Times New Roman" w:hAnsi="Times New Roman"/>
          <w:sz w:val="28"/>
          <w:szCs w:val="28"/>
          <w:lang w:val="uk-UA"/>
        </w:rPr>
        <w:t>об’єктами інформаційної системи. Він</w:t>
      </w:r>
      <w:r w:rsidR="00034579">
        <w:rPr>
          <w:rFonts w:ascii="Times New Roman" w:hAnsi="Times New Roman"/>
          <w:sz w:val="28"/>
          <w:szCs w:val="28"/>
          <w:lang w:val="uk-UA"/>
        </w:rPr>
        <w:t xml:space="preserve"> може</w:t>
      </w:r>
      <w:r w:rsidR="0074347E">
        <w:rPr>
          <w:rFonts w:ascii="Times New Roman" w:hAnsi="Times New Roman"/>
          <w:sz w:val="28"/>
          <w:szCs w:val="28"/>
          <w:lang w:val="uk-UA"/>
        </w:rPr>
        <w:t xml:space="preserve"> видалити користувача, додавати та видаляти предмети, додавати/видаляти тести т</w:t>
      </w:r>
      <w:r w:rsidR="00747567">
        <w:rPr>
          <w:rFonts w:ascii="Times New Roman" w:hAnsi="Times New Roman"/>
          <w:sz w:val="28"/>
          <w:szCs w:val="28"/>
          <w:lang w:val="uk-UA"/>
        </w:rPr>
        <w:t xml:space="preserve">а питання а також змінювати дати та місця проведення тестування. </w:t>
      </w:r>
    </w:p>
    <w:p w14:paraId="060DD86D" w14:textId="1B16EF8A" w:rsidR="00747567" w:rsidRPr="00647155" w:rsidRDefault="00747567" w:rsidP="0064715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Учень має змогу переглядати розклад та місця проведення тестування, а також додавати</w:t>
      </w:r>
      <w:r w:rsidR="00FA5FDA">
        <w:rPr>
          <w:rFonts w:ascii="Times New Roman" w:hAnsi="Times New Roman"/>
          <w:sz w:val="28"/>
          <w:szCs w:val="28"/>
          <w:lang w:val="uk-UA"/>
        </w:rPr>
        <w:t xml:space="preserve"> та видаляти предмети,</w:t>
      </w:r>
      <w:r w:rsidR="00647155">
        <w:rPr>
          <w:rFonts w:ascii="Times New Roman" w:hAnsi="Times New Roman"/>
          <w:sz w:val="28"/>
          <w:szCs w:val="28"/>
          <w:lang w:val="uk-UA"/>
        </w:rPr>
        <w:t xml:space="preserve"> тестування з яких він збирається проходити. Також він</w:t>
      </w:r>
      <w:r w:rsidR="00FA5F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47155">
        <w:rPr>
          <w:rFonts w:ascii="Times New Roman" w:hAnsi="Times New Roman"/>
          <w:sz w:val="28"/>
          <w:szCs w:val="28"/>
          <w:lang w:val="uk-UA"/>
        </w:rPr>
        <w:t>може проходити тестування та переглядати усі свої пройдені тестування та отримані з них оцінки.</w:t>
      </w:r>
    </w:p>
    <w:p w14:paraId="69A1755D" w14:textId="4FBF7A82" w:rsidR="007A0687" w:rsidRDefault="007A0687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FCBBD17" w14:textId="6E0F673D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F89163" w14:textId="32C976A4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D950A9" w14:textId="1A11D249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BCF736" w14:textId="292DC4D9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BE57C6A" w14:textId="4040A528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0CD669" w14:textId="68D7C0C9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0BC66C" w14:textId="78A5B8E0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8B2720C" w14:textId="705F6BD1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789D804" w14:textId="31AD69CD" w:rsidR="00647155" w:rsidRDefault="00647155" w:rsidP="002B7AC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B5949C" w14:textId="77777777" w:rsidR="007F26B6" w:rsidRPr="006F6A74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55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14:paraId="6A1304F4" w14:textId="77777777" w:rsidR="00695817" w:rsidRDefault="00695817" w:rsidP="003F02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0C8B33" w14:textId="747ADEBB" w:rsidR="00B2726B" w:rsidRDefault="00C5185B" w:rsidP="00C5185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ході виконання даного етапу курсової роботи було виділено чотири групи користувачів інформаційної системи «Здача зо</w:t>
      </w:r>
      <w:r w:rsidR="00DE486F">
        <w:rPr>
          <w:rFonts w:ascii="Times New Roman" w:hAnsi="Times New Roman"/>
          <w:sz w:val="28"/>
          <w:szCs w:val="28"/>
          <w:lang w:val="uk-UA"/>
        </w:rPr>
        <w:t>внішнього незалежного оцінювання</w:t>
      </w:r>
      <w:bookmarkStart w:id="4" w:name="_GoBack"/>
      <w:bookmarkEnd w:id="4"/>
      <w:r>
        <w:rPr>
          <w:rFonts w:ascii="Times New Roman" w:hAnsi="Times New Roman"/>
          <w:sz w:val="28"/>
          <w:szCs w:val="28"/>
          <w:lang w:val="uk-UA"/>
        </w:rPr>
        <w:t>», а саме:</w:t>
      </w:r>
    </w:p>
    <w:p w14:paraId="3344E77D" w14:textId="0A45CD01" w:rsidR="005A68E8" w:rsidRDefault="00C5185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адміністратори інформаційної системи</w:t>
      </w:r>
      <w:r w:rsidR="005A68E8">
        <w:rPr>
          <w:rFonts w:ascii="Times New Roman" w:hAnsi="Times New Roman"/>
          <w:sz w:val="28"/>
          <w:szCs w:val="28"/>
          <w:lang w:val="uk-UA"/>
        </w:rPr>
        <w:t>;</w:t>
      </w:r>
    </w:p>
    <w:p w14:paraId="75717695" w14:textId="7D84F183"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C5185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7E13">
        <w:rPr>
          <w:rFonts w:ascii="Times New Roman" w:hAnsi="Times New Roman"/>
          <w:sz w:val="28"/>
          <w:szCs w:val="28"/>
          <w:lang w:val="uk-UA"/>
        </w:rPr>
        <w:t>авторизований користувач</w:t>
      </w:r>
      <w:r w:rsidR="00C5185B">
        <w:rPr>
          <w:rFonts w:ascii="Times New Roman" w:hAnsi="Times New Roman"/>
          <w:sz w:val="28"/>
          <w:szCs w:val="28"/>
          <w:lang w:val="uk-UA"/>
        </w:rPr>
        <w:t>і</w:t>
      </w:r>
      <w:r w:rsidR="00F17E13">
        <w:rPr>
          <w:rFonts w:ascii="Times New Roman" w:hAnsi="Times New Roman"/>
          <w:sz w:val="28"/>
          <w:szCs w:val="28"/>
          <w:lang w:val="uk-UA"/>
        </w:rPr>
        <w:t>;</w:t>
      </w:r>
    </w:p>
    <w:p w14:paraId="1CDF199B" w14:textId="2CE48E18"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C5185B">
        <w:rPr>
          <w:rFonts w:ascii="Times New Roman" w:hAnsi="Times New Roman"/>
          <w:sz w:val="28"/>
          <w:szCs w:val="28"/>
          <w:lang w:val="uk-UA"/>
        </w:rPr>
        <w:t>неавторизовані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="00C5185B">
        <w:rPr>
          <w:rFonts w:ascii="Times New Roman" w:hAnsi="Times New Roman"/>
          <w:sz w:val="28"/>
          <w:szCs w:val="28"/>
          <w:lang w:val="uk-UA"/>
        </w:rPr>
        <w:t>і</w:t>
      </w:r>
      <w:r w:rsidR="00F17E13">
        <w:rPr>
          <w:rFonts w:ascii="Times New Roman" w:hAnsi="Times New Roman"/>
          <w:sz w:val="28"/>
          <w:szCs w:val="28"/>
          <w:lang w:val="uk-UA"/>
        </w:rPr>
        <w:t>;</w:t>
      </w:r>
    </w:p>
    <w:p w14:paraId="35E6234E" w14:textId="32375D84" w:rsidR="00CB0C16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</w:t>
      </w:r>
      <w:r w:rsidR="00C5185B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даних.</w:t>
      </w:r>
    </w:p>
    <w:p w14:paraId="58E53290" w14:textId="6A34DA25" w:rsidR="00F17E13" w:rsidRDefault="00C5185B" w:rsidP="00C5185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Неавторизовані користувачі мають змогу лише зареєструватися та авторизуватися. Також вони бачать</w:t>
      </w:r>
      <w:r w:rsidR="000B0CA0">
        <w:rPr>
          <w:rFonts w:ascii="Times New Roman" w:hAnsi="Times New Roman"/>
          <w:sz w:val="28"/>
          <w:szCs w:val="28"/>
          <w:lang w:val="uk-UA"/>
        </w:rPr>
        <w:t xml:space="preserve"> описову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інформацію головної сторінк</w:t>
      </w:r>
      <w:r w:rsidR="000B0CA0">
        <w:rPr>
          <w:rFonts w:ascii="Times New Roman" w:hAnsi="Times New Roman"/>
          <w:sz w:val="28"/>
          <w:szCs w:val="28"/>
          <w:lang w:val="uk-UA"/>
        </w:rPr>
        <w:t>и.</w:t>
      </w:r>
    </w:p>
    <w:p w14:paraId="3044B57E" w14:textId="77777777" w:rsidR="00392375" w:rsidRDefault="000B0CA0" w:rsidP="00C5185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Авторизовані користувачі – люди, що планують пройти зовнішнє незалежне оцінювання. Вони мають змогу обирати предмети для проходження тестування</w:t>
      </w:r>
      <w:r w:rsidR="00392375">
        <w:rPr>
          <w:rFonts w:ascii="Times New Roman" w:hAnsi="Times New Roman"/>
          <w:sz w:val="28"/>
          <w:szCs w:val="28"/>
          <w:lang w:val="uk-UA"/>
        </w:rPr>
        <w:t xml:space="preserve"> або видаляти їх</w:t>
      </w:r>
      <w:r>
        <w:rPr>
          <w:rFonts w:ascii="Times New Roman" w:hAnsi="Times New Roman"/>
          <w:sz w:val="28"/>
          <w:szCs w:val="28"/>
          <w:lang w:val="uk-UA"/>
        </w:rPr>
        <w:t>, переглядати графік проведення тестування,</w:t>
      </w:r>
      <w:r w:rsidR="00392375">
        <w:rPr>
          <w:rFonts w:ascii="Times New Roman" w:hAnsi="Times New Roman"/>
          <w:sz w:val="28"/>
          <w:szCs w:val="28"/>
          <w:lang w:val="uk-UA"/>
        </w:rPr>
        <w:t xml:space="preserve"> безпосередньо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2375">
        <w:rPr>
          <w:rFonts w:ascii="Times New Roman" w:hAnsi="Times New Roman"/>
          <w:sz w:val="28"/>
          <w:szCs w:val="28"/>
          <w:lang w:val="uk-UA"/>
        </w:rPr>
        <w:t>проходити тестування, та переглядати свої результати та список усіх своїх незалежних оцінювань.</w:t>
      </w:r>
    </w:p>
    <w:p w14:paraId="08A1B661" w14:textId="2137BDC7" w:rsidR="000B0CA0" w:rsidRDefault="00392375" w:rsidP="00C5185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Адміністратор даних  має право видаляти користувача, додавати та видаляти предмети, з яких відбувається зовнішнє незалежне оцінювання, переглядати список людей, що здали оцінювання з конкретного предмету. А також додавати/видаляти тести та завдання.</w:t>
      </w:r>
    </w:p>
    <w:p w14:paraId="6BC72884" w14:textId="75588311" w:rsidR="00947D6F" w:rsidRPr="00F16DC9" w:rsidRDefault="00947D6F" w:rsidP="00C5185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3F026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7B8F4" w14:textId="77777777" w:rsidR="00DD29D1" w:rsidRDefault="00DD29D1" w:rsidP="00473B5E">
      <w:pPr>
        <w:spacing w:after="0" w:line="240" w:lineRule="auto"/>
      </w:pPr>
      <w:r>
        <w:separator/>
      </w:r>
    </w:p>
  </w:endnote>
  <w:endnote w:type="continuationSeparator" w:id="0">
    <w:p w14:paraId="7A3AF2AF" w14:textId="77777777" w:rsidR="00DD29D1" w:rsidRDefault="00DD29D1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CAD78" w14:textId="77777777" w:rsidR="00DD29D1" w:rsidRDefault="00DD29D1" w:rsidP="00473B5E">
      <w:pPr>
        <w:spacing w:after="0" w:line="240" w:lineRule="auto"/>
      </w:pPr>
      <w:r>
        <w:separator/>
      </w:r>
    </w:p>
  </w:footnote>
  <w:footnote w:type="continuationSeparator" w:id="0">
    <w:p w14:paraId="0FB68198" w14:textId="77777777" w:rsidR="00DD29D1" w:rsidRDefault="00DD29D1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220A5A9" w14:textId="4FFDED67" w:rsidR="00DD29D1" w:rsidRPr="00473B5E" w:rsidRDefault="00DD29D1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E486F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8038D5" w14:textId="77777777" w:rsidR="00DD29D1" w:rsidRPr="00473B5E" w:rsidRDefault="00DD29D1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B0CA0"/>
    <w:rsid w:val="000D068B"/>
    <w:rsid w:val="000D68CC"/>
    <w:rsid w:val="000D6CB7"/>
    <w:rsid w:val="000E2611"/>
    <w:rsid w:val="000E7608"/>
    <w:rsid w:val="00115BB4"/>
    <w:rsid w:val="0012023E"/>
    <w:rsid w:val="00126DDE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B7AC2"/>
    <w:rsid w:val="002D43CA"/>
    <w:rsid w:val="003150C5"/>
    <w:rsid w:val="00320CC5"/>
    <w:rsid w:val="00360DBA"/>
    <w:rsid w:val="00361AE4"/>
    <w:rsid w:val="00362B9B"/>
    <w:rsid w:val="00382159"/>
    <w:rsid w:val="00392375"/>
    <w:rsid w:val="003930B4"/>
    <w:rsid w:val="003A1249"/>
    <w:rsid w:val="003A17C8"/>
    <w:rsid w:val="003C246A"/>
    <w:rsid w:val="003D63A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1713"/>
    <w:rsid w:val="00512498"/>
    <w:rsid w:val="00515FB5"/>
    <w:rsid w:val="00521E81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1A39"/>
    <w:rsid w:val="006165FB"/>
    <w:rsid w:val="0064389E"/>
    <w:rsid w:val="00646E23"/>
    <w:rsid w:val="00647155"/>
    <w:rsid w:val="00650454"/>
    <w:rsid w:val="00652C23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347E"/>
    <w:rsid w:val="00746DD5"/>
    <w:rsid w:val="0074700D"/>
    <w:rsid w:val="00747567"/>
    <w:rsid w:val="0075139B"/>
    <w:rsid w:val="007576EA"/>
    <w:rsid w:val="00757F12"/>
    <w:rsid w:val="007A0687"/>
    <w:rsid w:val="007A3271"/>
    <w:rsid w:val="007A3E02"/>
    <w:rsid w:val="007B29E6"/>
    <w:rsid w:val="007F26B6"/>
    <w:rsid w:val="008161DD"/>
    <w:rsid w:val="008343F1"/>
    <w:rsid w:val="0084545E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D6BC7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1330"/>
    <w:rsid w:val="00975780"/>
    <w:rsid w:val="009772AA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96613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5185B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D29D1"/>
    <w:rsid w:val="00DE0900"/>
    <w:rsid w:val="00DE11E8"/>
    <w:rsid w:val="00DE486F"/>
    <w:rsid w:val="00DE583B"/>
    <w:rsid w:val="00DF23D0"/>
    <w:rsid w:val="00DF77F9"/>
    <w:rsid w:val="00E00706"/>
    <w:rsid w:val="00E201FF"/>
    <w:rsid w:val="00E2285A"/>
    <w:rsid w:val="00E23A53"/>
    <w:rsid w:val="00E37885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6DC9"/>
    <w:rsid w:val="00F17E13"/>
    <w:rsid w:val="00F20651"/>
    <w:rsid w:val="00F36EA5"/>
    <w:rsid w:val="00F76954"/>
    <w:rsid w:val="00F8028D"/>
    <w:rsid w:val="00F82A6B"/>
    <w:rsid w:val="00F8521A"/>
    <w:rsid w:val="00F91DCF"/>
    <w:rsid w:val="00FA210A"/>
    <w:rsid w:val="00FA5FDA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64A1C9AC"/>
  <w15:docId w15:val="{86F5302B-E560-47D1-84C5-A75D0244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NormalNoIndentChar">
    <w:name w:val="NormalNoIndent Char"/>
    <w:link w:val="NormalNoIndent"/>
    <w:locked/>
    <w:rsid w:val="00A96613"/>
    <w:rPr>
      <w:rFonts w:ascii="Times New Roman" w:eastAsia="Calibri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9661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2102-50D4-4F1D-818E-C89EF0A9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Kovalyova</dc:creator>
  <cp:keywords/>
  <dc:description/>
  <cp:lastModifiedBy>Ольга Ковалева</cp:lastModifiedBy>
  <cp:revision>3</cp:revision>
  <cp:lastPrinted>2016-09-12T19:35:00Z</cp:lastPrinted>
  <dcterms:created xsi:type="dcterms:W3CDTF">2017-01-23T21:30:00Z</dcterms:created>
  <dcterms:modified xsi:type="dcterms:W3CDTF">2017-01-24T12:41:00Z</dcterms:modified>
</cp:coreProperties>
</file>