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5A8B9" w14:textId="1F585D45" w:rsidR="00511AC8" w:rsidRDefault="00511AC8" w:rsidP="00B26E60">
      <w:pPr>
        <w:pStyle w:val="Title"/>
        <w:spacing w:line="360" w:lineRule="auto"/>
        <w:jc w:val="center"/>
        <w:rPr>
          <w:rFonts w:eastAsia="Times New Roman"/>
          <w:lang w:eastAsia="en-GB"/>
        </w:rPr>
      </w:pPr>
      <w:r>
        <w:rPr>
          <w:rFonts w:eastAsia="Times New Roman"/>
          <w:lang w:eastAsia="en-GB"/>
        </w:rPr>
        <w:t>P7 – Michail Kovanis</w:t>
      </w:r>
    </w:p>
    <w:p w14:paraId="03F68B2A" w14:textId="77777777" w:rsidR="00511AC8" w:rsidRDefault="00511AC8" w:rsidP="00B26E60">
      <w:pPr>
        <w:spacing w:before="200" w:line="360" w:lineRule="auto"/>
        <w:outlineLvl w:val="0"/>
        <w:rPr>
          <w:rFonts w:ascii="Arial" w:eastAsia="Times New Roman" w:hAnsi="Arial" w:cs="Arial"/>
          <w:color w:val="980000"/>
          <w:kern w:val="36"/>
          <w:sz w:val="32"/>
          <w:szCs w:val="32"/>
        </w:rPr>
      </w:pPr>
    </w:p>
    <w:p w14:paraId="6517757D" w14:textId="77777777" w:rsidR="00831C0A" w:rsidRPr="004863DD" w:rsidRDefault="00831C0A" w:rsidP="00B26E60">
      <w:pPr>
        <w:spacing w:before="200" w:line="360" w:lineRule="auto"/>
        <w:outlineLvl w:val="0"/>
        <w:rPr>
          <w:rFonts w:ascii="Arial" w:eastAsia="Times New Roman" w:hAnsi="Arial" w:cs="Arial"/>
          <w:b/>
          <w:bCs/>
          <w:kern w:val="36"/>
          <w:sz w:val="48"/>
          <w:szCs w:val="48"/>
        </w:rPr>
      </w:pPr>
      <w:r w:rsidRPr="004863DD">
        <w:rPr>
          <w:rFonts w:ascii="Arial" w:eastAsia="Times New Roman" w:hAnsi="Arial" w:cs="Arial"/>
          <w:color w:val="980000"/>
          <w:kern w:val="36"/>
          <w:sz w:val="32"/>
          <w:szCs w:val="32"/>
        </w:rPr>
        <w:t>Experiment Design</w:t>
      </w:r>
    </w:p>
    <w:p w14:paraId="5003210A" w14:textId="77777777" w:rsidR="00831C0A" w:rsidRPr="004863DD" w:rsidRDefault="00831C0A" w:rsidP="00B26E60">
      <w:pPr>
        <w:spacing w:line="360" w:lineRule="auto"/>
        <w:outlineLvl w:val="1"/>
        <w:rPr>
          <w:rFonts w:ascii="Arial" w:eastAsia="Times New Roman" w:hAnsi="Arial" w:cs="Arial"/>
          <w:b/>
          <w:bCs/>
          <w:color w:val="980000"/>
          <w:sz w:val="26"/>
          <w:szCs w:val="26"/>
        </w:rPr>
      </w:pPr>
      <w:r w:rsidRPr="004863DD">
        <w:rPr>
          <w:rFonts w:ascii="Arial" w:eastAsia="Times New Roman" w:hAnsi="Arial" w:cs="Arial"/>
          <w:b/>
          <w:bCs/>
          <w:color w:val="980000"/>
          <w:sz w:val="26"/>
          <w:szCs w:val="26"/>
        </w:rPr>
        <w:t>Metric Choice</w:t>
      </w:r>
    </w:p>
    <w:p w14:paraId="427E3FC3" w14:textId="77777777" w:rsidR="00082D31" w:rsidRPr="0022426E" w:rsidRDefault="00082D31" w:rsidP="00B26E60">
      <w:pPr>
        <w:spacing w:line="360" w:lineRule="auto"/>
        <w:rPr>
          <w:rFonts w:ascii="Arial" w:eastAsia="Times New Roman" w:hAnsi="Arial" w:cs="Arial"/>
          <w:color w:val="0000FF"/>
        </w:rPr>
      </w:pPr>
    </w:p>
    <w:p w14:paraId="0060FE60" w14:textId="4B503DDA" w:rsidR="00082D31" w:rsidRPr="0022426E" w:rsidRDefault="00082D31" w:rsidP="00B26E60">
      <w:pPr>
        <w:spacing w:line="360" w:lineRule="auto"/>
        <w:rPr>
          <w:rFonts w:ascii="Arial" w:eastAsia="Times New Roman" w:hAnsi="Arial" w:cs="Arial"/>
          <w:color w:val="000000" w:themeColor="text1"/>
        </w:rPr>
      </w:pPr>
      <w:r w:rsidRPr="0022426E">
        <w:rPr>
          <w:rFonts w:ascii="Arial" w:eastAsia="Times New Roman" w:hAnsi="Arial" w:cs="Arial"/>
          <w:color w:val="000000" w:themeColor="text1"/>
        </w:rPr>
        <w:t xml:space="preserve">For this experiment, </w:t>
      </w:r>
      <w:r w:rsidR="00C86E9C">
        <w:rPr>
          <w:rFonts w:ascii="Arial" w:eastAsia="Times New Roman" w:hAnsi="Arial" w:cs="Arial"/>
          <w:color w:val="000000" w:themeColor="text1"/>
        </w:rPr>
        <w:t>I</w:t>
      </w:r>
      <w:r w:rsidRPr="0022426E">
        <w:rPr>
          <w:rFonts w:ascii="Arial" w:eastAsia="Times New Roman" w:hAnsi="Arial" w:cs="Arial"/>
          <w:color w:val="000000" w:themeColor="text1"/>
        </w:rPr>
        <w:t xml:space="preserve"> can select out of 7 metrics to be either invariant or evaluation metrics. These metrics are:</w:t>
      </w:r>
    </w:p>
    <w:p w14:paraId="49D324FE" w14:textId="4B99F64E" w:rsidR="00082D31" w:rsidRPr="0022426E" w:rsidRDefault="00082D31" w:rsidP="00B26E60">
      <w:pPr>
        <w:pStyle w:val="ListParagraph"/>
        <w:numPr>
          <w:ilvl w:val="0"/>
          <w:numId w:val="1"/>
        </w:numPr>
        <w:spacing w:after="0" w:line="360" w:lineRule="auto"/>
        <w:rPr>
          <w:rFonts w:ascii="Arial" w:eastAsia="Times New Roman" w:hAnsi="Arial" w:cs="Arial"/>
          <w:color w:val="000000" w:themeColor="text1"/>
          <w:sz w:val="24"/>
          <w:szCs w:val="24"/>
          <w:lang w:eastAsia="en-GB"/>
        </w:rPr>
      </w:pPr>
      <w:r w:rsidRPr="0022426E">
        <w:rPr>
          <w:rFonts w:ascii="Arial" w:eastAsia="Times New Roman" w:hAnsi="Arial" w:cs="Arial"/>
          <w:color w:val="000000" w:themeColor="text1"/>
          <w:sz w:val="24"/>
          <w:szCs w:val="24"/>
          <w:lang w:eastAsia="en-GB"/>
        </w:rPr>
        <w:t>The number of cookies</w:t>
      </w:r>
      <w:r w:rsidR="00DE55C4" w:rsidRPr="0022426E">
        <w:rPr>
          <w:rFonts w:ascii="Arial" w:eastAsia="Times New Roman" w:hAnsi="Arial" w:cs="Arial"/>
          <w:color w:val="000000" w:themeColor="text1"/>
          <w:sz w:val="24"/>
          <w:szCs w:val="24"/>
          <w:lang w:eastAsia="en-GB"/>
        </w:rPr>
        <w:t xml:space="preserve"> </w:t>
      </w:r>
      <w:r w:rsidR="00C414CA" w:rsidRPr="0022426E">
        <w:rPr>
          <w:rFonts w:ascii="Arial" w:eastAsia="Times New Roman" w:hAnsi="Arial" w:cs="Arial"/>
          <w:color w:val="000000" w:themeColor="text1"/>
          <w:sz w:val="24"/>
          <w:szCs w:val="24"/>
          <w:lang w:eastAsia="en-GB"/>
        </w:rPr>
        <w:t>(</w:t>
      </w:r>
      <w:proofErr w:type="spellStart"/>
      <w:r w:rsidR="00C414CA" w:rsidRPr="0022426E">
        <w:rPr>
          <w:rFonts w:ascii="Arial" w:eastAsia="Times New Roman" w:hAnsi="Arial" w:cs="Arial"/>
          <w:color w:val="000000" w:themeColor="text1"/>
          <w:sz w:val="24"/>
          <w:szCs w:val="24"/>
          <w:lang w:eastAsia="en-GB"/>
        </w:rPr>
        <w:t>d</w:t>
      </w:r>
      <w:r w:rsidR="00C414CA" w:rsidRPr="0022426E">
        <w:rPr>
          <w:rFonts w:ascii="Arial" w:eastAsia="Times New Roman" w:hAnsi="Arial" w:cs="Arial"/>
          <w:color w:val="000000" w:themeColor="text1"/>
          <w:sz w:val="24"/>
          <w:szCs w:val="24"/>
          <w:vertAlign w:val="subscript"/>
          <w:lang w:eastAsia="en-GB"/>
        </w:rPr>
        <w:t>min</w:t>
      </w:r>
      <w:proofErr w:type="spellEnd"/>
      <w:r w:rsidR="00C414CA" w:rsidRPr="0022426E">
        <w:rPr>
          <w:rFonts w:ascii="Arial" w:eastAsia="Times New Roman" w:hAnsi="Arial" w:cs="Arial"/>
          <w:color w:val="000000" w:themeColor="text1"/>
          <w:sz w:val="24"/>
          <w:szCs w:val="24"/>
          <w:lang w:eastAsia="en-GB"/>
        </w:rPr>
        <w:t xml:space="preserve"> = 3000)</w:t>
      </w:r>
    </w:p>
    <w:p w14:paraId="46211AEA" w14:textId="74D8C48E" w:rsidR="00E220E6" w:rsidRPr="0022426E" w:rsidRDefault="00E220E6" w:rsidP="00B26E60">
      <w:pPr>
        <w:pStyle w:val="ListParagraph"/>
        <w:numPr>
          <w:ilvl w:val="0"/>
          <w:numId w:val="1"/>
        </w:numPr>
        <w:spacing w:after="0" w:line="360" w:lineRule="auto"/>
        <w:rPr>
          <w:rFonts w:ascii="Arial" w:eastAsia="Times New Roman" w:hAnsi="Arial" w:cs="Arial"/>
          <w:color w:val="000000" w:themeColor="text1"/>
          <w:sz w:val="24"/>
          <w:szCs w:val="24"/>
          <w:lang w:eastAsia="en-GB"/>
        </w:rPr>
      </w:pPr>
      <w:r w:rsidRPr="0022426E">
        <w:rPr>
          <w:rFonts w:ascii="Arial" w:eastAsia="Times New Roman" w:hAnsi="Arial" w:cs="Arial"/>
          <w:color w:val="000000" w:themeColor="text1"/>
          <w:sz w:val="24"/>
          <w:szCs w:val="24"/>
          <w:lang w:eastAsia="en-GB"/>
        </w:rPr>
        <w:t>The number of user-ids</w:t>
      </w:r>
      <w:r w:rsidR="00C414CA" w:rsidRPr="0022426E">
        <w:rPr>
          <w:rFonts w:ascii="Arial" w:eastAsia="Times New Roman" w:hAnsi="Arial" w:cs="Arial"/>
          <w:color w:val="000000" w:themeColor="text1"/>
          <w:sz w:val="24"/>
          <w:szCs w:val="24"/>
          <w:lang w:eastAsia="en-GB"/>
        </w:rPr>
        <w:t xml:space="preserve"> (</w:t>
      </w:r>
      <w:proofErr w:type="spellStart"/>
      <w:r w:rsidR="00C414CA" w:rsidRPr="0022426E">
        <w:rPr>
          <w:rFonts w:ascii="Arial" w:eastAsia="Times New Roman" w:hAnsi="Arial" w:cs="Arial"/>
          <w:color w:val="000000" w:themeColor="text1"/>
          <w:sz w:val="24"/>
          <w:szCs w:val="24"/>
          <w:lang w:eastAsia="en-GB"/>
        </w:rPr>
        <w:t>d</w:t>
      </w:r>
      <w:r w:rsidR="00C414CA" w:rsidRPr="0022426E">
        <w:rPr>
          <w:rFonts w:ascii="Arial" w:eastAsia="Times New Roman" w:hAnsi="Arial" w:cs="Arial"/>
          <w:color w:val="000000" w:themeColor="text1"/>
          <w:sz w:val="24"/>
          <w:szCs w:val="24"/>
          <w:vertAlign w:val="subscript"/>
          <w:lang w:eastAsia="en-GB"/>
        </w:rPr>
        <w:t>min</w:t>
      </w:r>
      <w:proofErr w:type="spellEnd"/>
      <w:r w:rsidR="00C414CA" w:rsidRPr="0022426E">
        <w:rPr>
          <w:rFonts w:ascii="Arial" w:eastAsia="Times New Roman" w:hAnsi="Arial" w:cs="Arial"/>
          <w:color w:val="000000" w:themeColor="text1"/>
          <w:sz w:val="24"/>
          <w:szCs w:val="24"/>
          <w:lang w:eastAsia="en-GB"/>
        </w:rPr>
        <w:t xml:space="preserve"> = 50)</w:t>
      </w:r>
    </w:p>
    <w:p w14:paraId="5C992E01" w14:textId="0DD87FAF" w:rsidR="00E220E6" w:rsidRPr="0022426E" w:rsidRDefault="00E220E6" w:rsidP="00B26E60">
      <w:pPr>
        <w:pStyle w:val="ListParagraph"/>
        <w:numPr>
          <w:ilvl w:val="0"/>
          <w:numId w:val="1"/>
        </w:numPr>
        <w:spacing w:after="0" w:line="360" w:lineRule="auto"/>
        <w:rPr>
          <w:rFonts w:ascii="Arial" w:eastAsia="Times New Roman" w:hAnsi="Arial" w:cs="Arial"/>
          <w:color w:val="000000" w:themeColor="text1"/>
          <w:sz w:val="24"/>
          <w:szCs w:val="24"/>
          <w:lang w:eastAsia="en-GB"/>
        </w:rPr>
      </w:pPr>
      <w:r w:rsidRPr="0022426E">
        <w:rPr>
          <w:rFonts w:ascii="Arial" w:eastAsia="Times New Roman" w:hAnsi="Arial" w:cs="Arial"/>
          <w:color w:val="000000" w:themeColor="text1"/>
          <w:sz w:val="24"/>
          <w:szCs w:val="24"/>
          <w:lang w:eastAsia="en-GB"/>
        </w:rPr>
        <w:t>The number of clicks</w:t>
      </w:r>
      <w:r w:rsidR="00C414CA" w:rsidRPr="0022426E">
        <w:rPr>
          <w:rFonts w:ascii="Arial" w:eastAsia="Times New Roman" w:hAnsi="Arial" w:cs="Arial"/>
          <w:color w:val="000000" w:themeColor="text1"/>
          <w:sz w:val="24"/>
          <w:szCs w:val="24"/>
          <w:lang w:eastAsia="en-GB"/>
        </w:rPr>
        <w:t xml:space="preserve"> (</w:t>
      </w:r>
      <w:proofErr w:type="spellStart"/>
      <w:r w:rsidR="00C414CA" w:rsidRPr="0022426E">
        <w:rPr>
          <w:rFonts w:ascii="Arial" w:eastAsia="Times New Roman" w:hAnsi="Arial" w:cs="Arial"/>
          <w:color w:val="000000" w:themeColor="text1"/>
          <w:sz w:val="24"/>
          <w:szCs w:val="24"/>
          <w:lang w:eastAsia="en-GB"/>
        </w:rPr>
        <w:t>d</w:t>
      </w:r>
      <w:r w:rsidR="00C414CA" w:rsidRPr="0022426E">
        <w:rPr>
          <w:rFonts w:ascii="Arial" w:eastAsia="Times New Roman" w:hAnsi="Arial" w:cs="Arial"/>
          <w:color w:val="000000" w:themeColor="text1"/>
          <w:sz w:val="24"/>
          <w:szCs w:val="24"/>
          <w:vertAlign w:val="subscript"/>
          <w:lang w:eastAsia="en-GB"/>
        </w:rPr>
        <w:t>min</w:t>
      </w:r>
      <w:proofErr w:type="spellEnd"/>
      <w:r w:rsidR="00C414CA" w:rsidRPr="0022426E">
        <w:rPr>
          <w:rFonts w:ascii="Arial" w:eastAsia="Times New Roman" w:hAnsi="Arial" w:cs="Arial"/>
          <w:color w:val="000000" w:themeColor="text1"/>
          <w:sz w:val="24"/>
          <w:szCs w:val="24"/>
          <w:lang w:eastAsia="en-GB"/>
        </w:rPr>
        <w:t xml:space="preserve"> = 240)</w:t>
      </w:r>
    </w:p>
    <w:p w14:paraId="53BAB5C9" w14:textId="38139262" w:rsidR="00E220E6" w:rsidRPr="0022426E" w:rsidRDefault="00E220E6" w:rsidP="00B26E60">
      <w:pPr>
        <w:pStyle w:val="ListParagraph"/>
        <w:numPr>
          <w:ilvl w:val="0"/>
          <w:numId w:val="1"/>
        </w:numPr>
        <w:spacing w:after="0" w:line="360" w:lineRule="auto"/>
        <w:rPr>
          <w:rFonts w:ascii="Arial" w:eastAsia="Times New Roman" w:hAnsi="Arial" w:cs="Arial"/>
          <w:color w:val="000000" w:themeColor="text1"/>
          <w:sz w:val="24"/>
          <w:szCs w:val="24"/>
          <w:lang w:eastAsia="en-GB"/>
        </w:rPr>
      </w:pPr>
      <w:r w:rsidRPr="0022426E">
        <w:rPr>
          <w:rFonts w:ascii="Arial" w:eastAsia="Times New Roman" w:hAnsi="Arial" w:cs="Arial"/>
          <w:color w:val="000000" w:themeColor="text1"/>
          <w:sz w:val="24"/>
          <w:szCs w:val="24"/>
          <w:lang w:eastAsia="en-GB"/>
        </w:rPr>
        <w:t>The click-through-probability</w:t>
      </w:r>
      <w:r w:rsidR="003650C8" w:rsidRPr="0022426E">
        <w:rPr>
          <w:rFonts w:ascii="Arial" w:eastAsia="Times New Roman" w:hAnsi="Arial" w:cs="Arial"/>
          <w:color w:val="000000" w:themeColor="text1"/>
          <w:sz w:val="24"/>
          <w:szCs w:val="24"/>
          <w:lang w:eastAsia="en-GB"/>
        </w:rPr>
        <w:t xml:space="preserve"> (CTR)</w:t>
      </w:r>
      <w:r w:rsidR="00C414CA" w:rsidRPr="0022426E">
        <w:rPr>
          <w:rFonts w:ascii="Arial" w:eastAsia="Times New Roman" w:hAnsi="Arial" w:cs="Arial"/>
          <w:color w:val="000000" w:themeColor="text1"/>
          <w:sz w:val="24"/>
          <w:szCs w:val="24"/>
          <w:lang w:eastAsia="en-GB"/>
        </w:rPr>
        <w:t xml:space="preserve"> (</w:t>
      </w:r>
      <w:proofErr w:type="spellStart"/>
      <w:r w:rsidR="00C414CA" w:rsidRPr="0022426E">
        <w:rPr>
          <w:rFonts w:ascii="Arial" w:eastAsia="Times New Roman" w:hAnsi="Arial" w:cs="Arial"/>
          <w:color w:val="000000" w:themeColor="text1"/>
          <w:sz w:val="24"/>
          <w:szCs w:val="24"/>
          <w:lang w:eastAsia="en-GB"/>
        </w:rPr>
        <w:t>d</w:t>
      </w:r>
      <w:r w:rsidR="00C414CA" w:rsidRPr="0022426E">
        <w:rPr>
          <w:rFonts w:ascii="Arial" w:eastAsia="Times New Roman" w:hAnsi="Arial" w:cs="Arial"/>
          <w:color w:val="000000" w:themeColor="text1"/>
          <w:sz w:val="24"/>
          <w:szCs w:val="24"/>
          <w:vertAlign w:val="subscript"/>
          <w:lang w:eastAsia="en-GB"/>
        </w:rPr>
        <w:t>min</w:t>
      </w:r>
      <w:proofErr w:type="spellEnd"/>
      <w:r w:rsidR="00C414CA" w:rsidRPr="0022426E">
        <w:rPr>
          <w:rFonts w:ascii="Arial" w:eastAsia="Times New Roman" w:hAnsi="Arial" w:cs="Arial"/>
          <w:color w:val="000000" w:themeColor="text1"/>
          <w:sz w:val="24"/>
          <w:szCs w:val="24"/>
          <w:lang w:eastAsia="en-GB"/>
        </w:rPr>
        <w:t xml:space="preserve"> = 0.01)</w:t>
      </w:r>
    </w:p>
    <w:p w14:paraId="7E754305" w14:textId="7118192E" w:rsidR="00E220E6" w:rsidRPr="0022426E" w:rsidRDefault="00E220E6" w:rsidP="00B26E60">
      <w:pPr>
        <w:pStyle w:val="ListParagraph"/>
        <w:numPr>
          <w:ilvl w:val="0"/>
          <w:numId w:val="1"/>
        </w:numPr>
        <w:spacing w:after="0" w:line="360" w:lineRule="auto"/>
        <w:rPr>
          <w:rFonts w:ascii="Arial" w:eastAsia="Times New Roman" w:hAnsi="Arial" w:cs="Arial"/>
          <w:color w:val="000000" w:themeColor="text1"/>
          <w:sz w:val="24"/>
          <w:szCs w:val="24"/>
          <w:lang w:eastAsia="en-GB"/>
        </w:rPr>
      </w:pPr>
      <w:r w:rsidRPr="0022426E">
        <w:rPr>
          <w:rFonts w:ascii="Arial" w:eastAsia="Times New Roman" w:hAnsi="Arial" w:cs="Arial"/>
          <w:color w:val="000000" w:themeColor="text1"/>
          <w:sz w:val="24"/>
          <w:szCs w:val="24"/>
          <w:lang w:eastAsia="en-GB"/>
        </w:rPr>
        <w:t>The gross conversion</w:t>
      </w:r>
      <w:r w:rsidR="00C414CA" w:rsidRPr="0022426E">
        <w:rPr>
          <w:rFonts w:ascii="Arial" w:eastAsia="Times New Roman" w:hAnsi="Arial" w:cs="Arial"/>
          <w:color w:val="000000" w:themeColor="text1"/>
          <w:sz w:val="24"/>
          <w:szCs w:val="24"/>
          <w:lang w:eastAsia="en-GB"/>
        </w:rPr>
        <w:t xml:space="preserve"> (</w:t>
      </w:r>
      <w:proofErr w:type="spellStart"/>
      <w:r w:rsidR="00C414CA" w:rsidRPr="0022426E">
        <w:rPr>
          <w:rFonts w:ascii="Arial" w:eastAsia="Times New Roman" w:hAnsi="Arial" w:cs="Arial"/>
          <w:color w:val="000000" w:themeColor="text1"/>
          <w:sz w:val="24"/>
          <w:szCs w:val="24"/>
          <w:lang w:eastAsia="en-GB"/>
        </w:rPr>
        <w:t>d</w:t>
      </w:r>
      <w:r w:rsidR="00C414CA" w:rsidRPr="0022426E">
        <w:rPr>
          <w:rFonts w:ascii="Arial" w:eastAsia="Times New Roman" w:hAnsi="Arial" w:cs="Arial"/>
          <w:color w:val="000000" w:themeColor="text1"/>
          <w:sz w:val="24"/>
          <w:szCs w:val="24"/>
          <w:vertAlign w:val="subscript"/>
          <w:lang w:eastAsia="en-GB"/>
        </w:rPr>
        <w:t>min</w:t>
      </w:r>
      <w:proofErr w:type="spellEnd"/>
      <w:r w:rsidR="00C414CA" w:rsidRPr="0022426E">
        <w:rPr>
          <w:rFonts w:ascii="Arial" w:eastAsia="Times New Roman" w:hAnsi="Arial" w:cs="Arial"/>
          <w:color w:val="000000" w:themeColor="text1"/>
          <w:sz w:val="24"/>
          <w:szCs w:val="24"/>
          <w:lang w:eastAsia="en-GB"/>
        </w:rPr>
        <w:t xml:space="preserve"> = 0.01)</w:t>
      </w:r>
    </w:p>
    <w:p w14:paraId="4FC212D8" w14:textId="1FB41996" w:rsidR="00E220E6" w:rsidRPr="0022426E" w:rsidRDefault="00E220E6" w:rsidP="00B26E60">
      <w:pPr>
        <w:pStyle w:val="ListParagraph"/>
        <w:numPr>
          <w:ilvl w:val="0"/>
          <w:numId w:val="1"/>
        </w:numPr>
        <w:spacing w:after="0" w:line="360" w:lineRule="auto"/>
        <w:rPr>
          <w:rFonts w:ascii="Arial" w:eastAsia="Times New Roman" w:hAnsi="Arial" w:cs="Arial"/>
          <w:color w:val="000000" w:themeColor="text1"/>
          <w:sz w:val="24"/>
          <w:szCs w:val="24"/>
          <w:lang w:eastAsia="en-GB"/>
        </w:rPr>
      </w:pPr>
      <w:r w:rsidRPr="0022426E">
        <w:rPr>
          <w:rFonts w:ascii="Arial" w:eastAsia="Times New Roman" w:hAnsi="Arial" w:cs="Arial"/>
          <w:color w:val="000000" w:themeColor="text1"/>
          <w:sz w:val="24"/>
          <w:szCs w:val="24"/>
          <w:lang w:eastAsia="en-GB"/>
        </w:rPr>
        <w:t>The retention</w:t>
      </w:r>
      <w:r w:rsidR="00C414CA" w:rsidRPr="0022426E">
        <w:rPr>
          <w:rFonts w:ascii="Arial" w:eastAsia="Times New Roman" w:hAnsi="Arial" w:cs="Arial"/>
          <w:color w:val="000000" w:themeColor="text1"/>
          <w:sz w:val="24"/>
          <w:szCs w:val="24"/>
          <w:lang w:eastAsia="en-GB"/>
        </w:rPr>
        <w:t xml:space="preserve"> (</w:t>
      </w:r>
      <w:proofErr w:type="spellStart"/>
      <w:r w:rsidR="00C414CA" w:rsidRPr="0022426E">
        <w:rPr>
          <w:rFonts w:ascii="Arial" w:eastAsia="Times New Roman" w:hAnsi="Arial" w:cs="Arial"/>
          <w:color w:val="000000" w:themeColor="text1"/>
          <w:sz w:val="24"/>
          <w:szCs w:val="24"/>
          <w:lang w:eastAsia="en-GB"/>
        </w:rPr>
        <w:t>d</w:t>
      </w:r>
      <w:r w:rsidR="00C414CA" w:rsidRPr="0022426E">
        <w:rPr>
          <w:rFonts w:ascii="Arial" w:eastAsia="Times New Roman" w:hAnsi="Arial" w:cs="Arial"/>
          <w:color w:val="000000" w:themeColor="text1"/>
          <w:sz w:val="24"/>
          <w:szCs w:val="24"/>
          <w:vertAlign w:val="subscript"/>
          <w:lang w:eastAsia="en-GB"/>
        </w:rPr>
        <w:t>min</w:t>
      </w:r>
      <w:proofErr w:type="spellEnd"/>
      <w:r w:rsidR="00C414CA" w:rsidRPr="0022426E">
        <w:rPr>
          <w:rFonts w:ascii="Arial" w:eastAsia="Times New Roman" w:hAnsi="Arial" w:cs="Arial"/>
          <w:color w:val="000000" w:themeColor="text1"/>
          <w:sz w:val="24"/>
          <w:szCs w:val="24"/>
          <w:lang w:eastAsia="en-GB"/>
        </w:rPr>
        <w:t xml:space="preserve"> = 0.01)</w:t>
      </w:r>
    </w:p>
    <w:p w14:paraId="05522472" w14:textId="33BFFC08" w:rsidR="00E220E6" w:rsidRPr="0022426E" w:rsidRDefault="00E220E6" w:rsidP="00B26E60">
      <w:pPr>
        <w:pStyle w:val="ListParagraph"/>
        <w:numPr>
          <w:ilvl w:val="0"/>
          <w:numId w:val="1"/>
        </w:numPr>
        <w:spacing w:after="0" w:line="360" w:lineRule="auto"/>
        <w:rPr>
          <w:rFonts w:ascii="Arial" w:eastAsia="Times New Roman" w:hAnsi="Arial" w:cs="Arial"/>
          <w:color w:val="000000" w:themeColor="text1"/>
          <w:sz w:val="24"/>
          <w:szCs w:val="24"/>
          <w:lang w:eastAsia="en-GB"/>
        </w:rPr>
      </w:pPr>
      <w:r w:rsidRPr="0022426E">
        <w:rPr>
          <w:rFonts w:ascii="Arial" w:eastAsia="Times New Roman" w:hAnsi="Arial" w:cs="Arial"/>
          <w:color w:val="000000" w:themeColor="text1"/>
          <w:sz w:val="24"/>
          <w:szCs w:val="24"/>
          <w:lang w:eastAsia="en-GB"/>
        </w:rPr>
        <w:t>The net conversion</w:t>
      </w:r>
      <w:r w:rsidR="00C414CA" w:rsidRPr="0022426E">
        <w:rPr>
          <w:rFonts w:ascii="Arial" w:eastAsia="Times New Roman" w:hAnsi="Arial" w:cs="Arial"/>
          <w:color w:val="000000" w:themeColor="text1"/>
          <w:sz w:val="24"/>
          <w:szCs w:val="24"/>
          <w:lang w:eastAsia="en-GB"/>
        </w:rPr>
        <w:t xml:space="preserve"> (</w:t>
      </w:r>
      <w:proofErr w:type="spellStart"/>
      <w:r w:rsidR="00C414CA" w:rsidRPr="0022426E">
        <w:rPr>
          <w:rFonts w:ascii="Arial" w:eastAsia="Times New Roman" w:hAnsi="Arial" w:cs="Arial"/>
          <w:color w:val="000000" w:themeColor="text1"/>
          <w:sz w:val="24"/>
          <w:szCs w:val="24"/>
          <w:lang w:eastAsia="en-GB"/>
        </w:rPr>
        <w:t>d</w:t>
      </w:r>
      <w:r w:rsidR="00C414CA" w:rsidRPr="0022426E">
        <w:rPr>
          <w:rFonts w:ascii="Arial" w:eastAsia="Times New Roman" w:hAnsi="Arial" w:cs="Arial"/>
          <w:color w:val="000000" w:themeColor="text1"/>
          <w:sz w:val="24"/>
          <w:szCs w:val="24"/>
          <w:vertAlign w:val="subscript"/>
          <w:lang w:eastAsia="en-GB"/>
        </w:rPr>
        <w:t>min</w:t>
      </w:r>
      <w:proofErr w:type="spellEnd"/>
      <w:r w:rsidR="00C414CA" w:rsidRPr="0022426E">
        <w:rPr>
          <w:rFonts w:ascii="Arial" w:eastAsia="Times New Roman" w:hAnsi="Arial" w:cs="Arial"/>
          <w:color w:val="000000" w:themeColor="text1"/>
          <w:sz w:val="24"/>
          <w:szCs w:val="24"/>
          <w:lang w:eastAsia="en-GB"/>
        </w:rPr>
        <w:t xml:space="preserve"> = 0.0075)</w:t>
      </w:r>
    </w:p>
    <w:p w14:paraId="3E194358" w14:textId="77777777" w:rsidR="003650C8" w:rsidRPr="0022426E" w:rsidRDefault="003650C8" w:rsidP="00B26E60">
      <w:pPr>
        <w:spacing w:line="360" w:lineRule="auto"/>
        <w:rPr>
          <w:rFonts w:ascii="Arial" w:eastAsia="Times New Roman" w:hAnsi="Arial" w:cs="Arial"/>
          <w:color w:val="000000" w:themeColor="text1"/>
        </w:rPr>
      </w:pPr>
    </w:p>
    <w:p w14:paraId="44127134" w14:textId="0A436A97" w:rsidR="00A93AA3" w:rsidRPr="0022426E" w:rsidRDefault="00A93AA3" w:rsidP="00B26E60">
      <w:pPr>
        <w:spacing w:line="360" w:lineRule="auto"/>
        <w:rPr>
          <w:rFonts w:eastAsia="Times New Roman"/>
        </w:rPr>
      </w:pPr>
      <w:r w:rsidRPr="0022426E">
        <w:rPr>
          <w:rFonts w:ascii="Arial" w:eastAsia="Times New Roman" w:hAnsi="Arial" w:cs="Arial"/>
          <w:color w:val="000000" w:themeColor="text1"/>
        </w:rPr>
        <w:t xml:space="preserve">Where </w:t>
      </w:r>
      <w:proofErr w:type="spellStart"/>
      <w:r w:rsidRPr="0022426E">
        <w:rPr>
          <w:rFonts w:ascii="Arial" w:eastAsia="Times New Roman" w:hAnsi="Arial" w:cs="Arial"/>
          <w:color w:val="000000" w:themeColor="text1"/>
        </w:rPr>
        <w:t>d</w:t>
      </w:r>
      <w:r w:rsidRPr="0022426E">
        <w:rPr>
          <w:rFonts w:ascii="Arial" w:eastAsia="Times New Roman" w:hAnsi="Arial" w:cs="Arial"/>
          <w:color w:val="000000" w:themeColor="text1"/>
          <w:vertAlign w:val="subscript"/>
        </w:rPr>
        <w:t>min</w:t>
      </w:r>
      <w:proofErr w:type="spellEnd"/>
      <w:r w:rsidRPr="0022426E">
        <w:rPr>
          <w:rFonts w:ascii="Arial" w:eastAsia="Times New Roman" w:hAnsi="Arial" w:cs="Arial"/>
          <w:color w:val="000000" w:themeColor="text1"/>
        </w:rPr>
        <w:t xml:space="preserve"> refers to the </w:t>
      </w:r>
      <w:r w:rsidR="0022426E" w:rsidRPr="0022426E">
        <w:rPr>
          <w:rFonts w:ascii="Arial" w:eastAsia="Times New Roman" w:hAnsi="Arial" w:cs="Arial"/>
          <w:color w:val="000000" w:themeColor="text1"/>
        </w:rPr>
        <w:t>“</w:t>
      </w:r>
      <w:r w:rsidR="0022426E" w:rsidRPr="0022426E">
        <w:rPr>
          <w:rFonts w:ascii="Arial" w:eastAsia="Times New Roman" w:hAnsi="Arial" w:cs="Arial"/>
          <w:color w:val="000000"/>
          <w:shd w:val="clear" w:color="auto" w:fill="FFFFFF"/>
        </w:rPr>
        <w:t>difference that would have to be observed before that was a meaningful change for the business</w:t>
      </w:r>
      <w:r w:rsidR="0022426E" w:rsidRPr="0022426E">
        <w:rPr>
          <w:rFonts w:ascii="Arial" w:eastAsia="Times New Roman" w:hAnsi="Arial" w:cs="Arial"/>
          <w:color w:val="000000" w:themeColor="text1"/>
        </w:rPr>
        <w:t>”</w:t>
      </w:r>
      <w:r w:rsidR="008D1F7F">
        <w:rPr>
          <w:rFonts w:ascii="Arial" w:eastAsia="Times New Roman" w:hAnsi="Arial" w:cs="Arial"/>
          <w:color w:val="000000" w:themeColor="text1"/>
        </w:rPr>
        <w:t>.</w:t>
      </w:r>
    </w:p>
    <w:p w14:paraId="128D9F73" w14:textId="77777777" w:rsidR="00A93AA3" w:rsidRPr="0022426E" w:rsidRDefault="00A93AA3" w:rsidP="00B26E60">
      <w:pPr>
        <w:spacing w:line="360" w:lineRule="auto"/>
        <w:rPr>
          <w:rFonts w:ascii="Arial" w:eastAsia="Times New Roman" w:hAnsi="Arial" w:cs="Arial"/>
          <w:color w:val="000000" w:themeColor="text1"/>
        </w:rPr>
      </w:pPr>
    </w:p>
    <w:p w14:paraId="6267A399" w14:textId="5ED8A88D" w:rsidR="003650C8" w:rsidRDefault="003650C8" w:rsidP="00B26E60">
      <w:pPr>
        <w:spacing w:line="360" w:lineRule="auto"/>
        <w:rPr>
          <w:rFonts w:ascii="Arial" w:eastAsia="Times New Roman" w:hAnsi="Arial" w:cs="Arial"/>
          <w:color w:val="000000" w:themeColor="text1"/>
        </w:rPr>
      </w:pPr>
      <w:r w:rsidRPr="0022426E">
        <w:rPr>
          <w:rFonts w:ascii="Arial" w:eastAsia="Times New Roman" w:hAnsi="Arial" w:cs="Arial"/>
          <w:color w:val="000000" w:themeColor="text1"/>
        </w:rPr>
        <w:t>Since our unit of diversion is a cookie, then the first invariant metric should be the number of cookies. In addition, good invariants are the number of clicks and the CTR because they measure events happening before the user enters the experiment, thus they are unlikely to be affected by it.</w:t>
      </w:r>
      <w:r w:rsidR="008D1F7F">
        <w:rPr>
          <w:rFonts w:ascii="Arial" w:eastAsia="Times New Roman" w:hAnsi="Arial" w:cs="Arial"/>
          <w:color w:val="000000" w:themeColor="text1"/>
        </w:rPr>
        <w:t xml:space="preserve"> The rest of the metrics consider events that happen after the user is exposed to the experiment and thus very likely not to remain i</w:t>
      </w:r>
      <w:r w:rsidR="004B5A84">
        <w:rPr>
          <w:rFonts w:ascii="Arial" w:eastAsia="Times New Roman" w:hAnsi="Arial" w:cs="Arial"/>
          <w:color w:val="000000" w:themeColor="text1"/>
        </w:rPr>
        <w:t>nvariant.</w:t>
      </w:r>
    </w:p>
    <w:p w14:paraId="5EB9DA4B" w14:textId="77777777" w:rsidR="00F261E5" w:rsidRDefault="00F261E5" w:rsidP="00B26E60">
      <w:pPr>
        <w:spacing w:line="360" w:lineRule="auto"/>
        <w:rPr>
          <w:rFonts w:ascii="Arial" w:eastAsia="Times New Roman" w:hAnsi="Arial" w:cs="Arial"/>
          <w:color w:val="000000" w:themeColor="text1"/>
        </w:rPr>
      </w:pPr>
    </w:p>
    <w:p w14:paraId="1AF84A10" w14:textId="08977D4A" w:rsidR="00F261E5" w:rsidRDefault="00F261E5" w:rsidP="00B26E60">
      <w:pPr>
        <w:spacing w:line="360" w:lineRule="auto"/>
        <w:rPr>
          <w:rFonts w:ascii="Arial" w:eastAsia="Times New Roman" w:hAnsi="Arial" w:cs="Arial"/>
          <w:color w:val="000000" w:themeColor="text1"/>
        </w:rPr>
      </w:pPr>
      <w:r>
        <w:rPr>
          <w:rFonts w:ascii="Arial" w:eastAsia="Times New Roman" w:hAnsi="Arial" w:cs="Arial"/>
          <w:color w:val="000000" w:themeColor="text1"/>
        </w:rPr>
        <w:t>As evaluation metrics</w:t>
      </w:r>
      <w:r w:rsidR="000849EF">
        <w:rPr>
          <w:rFonts w:ascii="Arial" w:eastAsia="Times New Roman" w:hAnsi="Arial" w:cs="Arial"/>
          <w:color w:val="000000" w:themeColor="text1"/>
        </w:rPr>
        <w:t>,</w:t>
      </w:r>
      <w:r>
        <w:rPr>
          <w:rFonts w:ascii="Arial" w:eastAsia="Times New Roman" w:hAnsi="Arial" w:cs="Arial"/>
          <w:color w:val="000000" w:themeColor="text1"/>
        </w:rPr>
        <w:t xml:space="preserve"> I chose</w:t>
      </w:r>
      <w:r w:rsidR="000849EF">
        <w:rPr>
          <w:rFonts w:ascii="Arial" w:eastAsia="Times New Roman" w:hAnsi="Arial" w:cs="Arial"/>
          <w:color w:val="000000" w:themeColor="text1"/>
        </w:rPr>
        <w:t xml:space="preserve"> the gross and net conversion. These metrics are good for evaluation as they can show whether the new message helped to screen those that couldn’t dedicate at least 5 hours per week and how this affected those that would turn out to be paying customers. </w:t>
      </w:r>
      <w:r w:rsidR="00475642">
        <w:rPr>
          <w:rFonts w:ascii="Arial" w:eastAsia="Times New Roman" w:hAnsi="Arial" w:cs="Arial"/>
          <w:color w:val="000000" w:themeColor="text1"/>
        </w:rPr>
        <w:t xml:space="preserve">Retention could be an evaluation metric, but it would require the experiment to run for far longer than the </w:t>
      </w:r>
      <w:r w:rsidR="00EC4F34">
        <w:rPr>
          <w:rFonts w:ascii="Arial" w:eastAsia="Times New Roman" w:hAnsi="Arial" w:cs="Arial"/>
          <w:color w:val="000000" w:themeColor="text1"/>
        </w:rPr>
        <w:t xml:space="preserve">previous </w:t>
      </w:r>
      <w:r w:rsidR="00475642">
        <w:rPr>
          <w:rFonts w:ascii="Arial" w:eastAsia="Times New Roman" w:hAnsi="Arial" w:cs="Arial"/>
          <w:color w:val="000000" w:themeColor="text1"/>
        </w:rPr>
        <w:t>two</w:t>
      </w:r>
      <w:r w:rsidR="00EC4F34">
        <w:rPr>
          <w:rFonts w:ascii="Arial" w:eastAsia="Times New Roman" w:hAnsi="Arial" w:cs="Arial"/>
          <w:color w:val="000000" w:themeColor="text1"/>
        </w:rPr>
        <w:t xml:space="preserve"> require </w:t>
      </w:r>
      <w:r w:rsidR="00F335A7">
        <w:rPr>
          <w:rFonts w:ascii="Arial" w:eastAsia="Times New Roman" w:hAnsi="Arial" w:cs="Arial"/>
          <w:color w:val="000000" w:themeColor="text1"/>
        </w:rPr>
        <w:t>and</w:t>
      </w:r>
      <w:r w:rsidR="00EC4F34">
        <w:rPr>
          <w:rFonts w:ascii="Arial" w:eastAsia="Times New Roman" w:hAnsi="Arial" w:cs="Arial"/>
          <w:color w:val="000000" w:themeColor="text1"/>
        </w:rPr>
        <w:t xml:space="preserve"> </w:t>
      </w:r>
      <w:r w:rsidR="00EC4F34">
        <w:rPr>
          <w:rFonts w:ascii="Arial" w:eastAsia="Times New Roman" w:hAnsi="Arial" w:cs="Arial"/>
          <w:color w:val="000000" w:themeColor="text1"/>
        </w:rPr>
        <w:lastRenderedPageBreak/>
        <w:t>is unlikely that it will present us with a lot more inform</w:t>
      </w:r>
      <w:r w:rsidR="00F335A7">
        <w:rPr>
          <w:rFonts w:ascii="Arial" w:eastAsia="Times New Roman" w:hAnsi="Arial" w:cs="Arial"/>
          <w:color w:val="000000" w:themeColor="text1"/>
        </w:rPr>
        <w:t>ation than net and gross convers</w:t>
      </w:r>
      <w:r w:rsidR="00EC4F34">
        <w:rPr>
          <w:rFonts w:ascii="Arial" w:eastAsia="Times New Roman" w:hAnsi="Arial" w:cs="Arial"/>
          <w:color w:val="000000" w:themeColor="text1"/>
        </w:rPr>
        <w:t>ion</w:t>
      </w:r>
      <w:r w:rsidR="009C4B89">
        <w:rPr>
          <w:rFonts w:ascii="Arial" w:eastAsia="Times New Roman" w:hAnsi="Arial" w:cs="Arial"/>
          <w:color w:val="000000" w:themeColor="text1"/>
        </w:rPr>
        <w:t xml:space="preserve"> (for the purposes of this experiment)</w:t>
      </w:r>
      <w:r w:rsidR="00475642">
        <w:rPr>
          <w:rFonts w:ascii="Arial" w:eastAsia="Times New Roman" w:hAnsi="Arial" w:cs="Arial"/>
          <w:color w:val="000000" w:themeColor="text1"/>
        </w:rPr>
        <w:t>.</w:t>
      </w:r>
      <w:r w:rsidR="00A8792D">
        <w:rPr>
          <w:rFonts w:ascii="Arial" w:eastAsia="Times New Roman" w:hAnsi="Arial" w:cs="Arial"/>
          <w:color w:val="000000" w:themeColor="text1"/>
        </w:rPr>
        <w:t xml:space="preserve"> </w:t>
      </w:r>
      <w:r w:rsidR="00615221">
        <w:rPr>
          <w:rFonts w:ascii="Arial" w:eastAsia="Times New Roman" w:hAnsi="Arial" w:cs="Arial"/>
          <w:color w:val="000000" w:themeColor="text1"/>
        </w:rPr>
        <w:t>T</w:t>
      </w:r>
      <w:r w:rsidR="00A8792D">
        <w:rPr>
          <w:rFonts w:ascii="Arial" w:eastAsia="Times New Roman" w:hAnsi="Arial" w:cs="Arial"/>
          <w:color w:val="000000" w:themeColor="text1"/>
        </w:rPr>
        <w:t>he number of user-ids wouldn’t be a helpful metric because</w:t>
      </w:r>
      <w:r w:rsidR="003968D8">
        <w:rPr>
          <w:rFonts w:ascii="Arial" w:eastAsia="Times New Roman" w:hAnsi="Arial" w:cs="Arial"/>
          <w:color w:val="000000" w:themeColor="text1"/>
        </w:rPr>
        <w:t xml:space="preserve"> it i</w:t>
      </w:r>
      <w:r w:rsidR="008A633B">
        <w:rPr>
          <w:rFonts w:ascii="Arial" w:eastAsia="Times New Roman" w:hAnsi="Arial" w:cs="Arial"/>
          <w:color w:val="000000" w:themeColor="text1"/>
        </w:rPr>
        <w:t>s an absolute and not relative value.</w:t>
      </w:r>
    </w:p>
    <w:p w14:paraId="0CBDD814" w14:textId="77777777" w:rsidR="00615221" w:rsidRDefault="00615221" w:rsidP="00B26E60">
      <w:pPr>
        <w:spacing w:line="360" w:lineRule="auto"/>
        <w:rPr>
          <w:rFonts w:ascii="Arial" w:eastAsia="Times New Roman" w:hAnsi="Arial" w:cs="Arial"/>
          <w:color w:val="000000" w:themeColor="text1"/>
        </w:rPr>
      </w:pPr>
    </w:p>
    <w:p w14:paraId="6A172605" w14:textId="5C8F4E96" w:rsidR="00615221" w:rsidRPr="0022426E" w:rsidRDefault="00615221" w:rsidP="00B26E60">
      <w:pPr>
        <w:spacing w:line="360" w:lineRule="auto"/>
        <w:rPr>
          <w:rFonts w:ascii="Arial" w:eastAsia="Times New Roman" w:hAnsi="Arial" w:cs="Arial"/>
          <w:color w:val="000000" w:themeColor="text1"/>
        </w:rPr>
      </w:pPr>
      <w:r>
        <w:rPr>
          <w:rFonts w:ascii="Arial" w:eastAsia="Times New Roman" w:hAnsi="Arial" w:cs="Arial"/>
          <w:color w:val="000000" w:themeColor="text1"/>
        </w:rPr>
        <w:t xml:space="preserve">Finally, to launch the experiment I will look whether the gross conversion decreases significantly without any significant </w:t>
      </w:r>
      <w:r w:rsidR="00CD11FD">
        <w:rPr>
          <w:rFonts w:ascii="Arial" w:eastAsia="Times New Roman" w:hAnsi="Arial" w:cs="Arial"/>
          <w:color w:val="000000" w:themeColor="text1"/>
        </w:rPr>
        <w:t>decrease</w:t>
      </w:r>
      <w:r>
        <w:rPr>
          <w:rFonts w:ascii="Arial" w:eastAsia="Times New Roman" w:hAnsi="Arial" w:cs="Arial"/>
          <w:color w:val="000000" w:themeColor="text1"/>
        </w:rPr>
        <w:t xml:space="preserve"> on the net conversion.</w:t>
      </w:r>
    </w:p>
    <w:p w14:paraId="47462390" w14:textId="77777777" w:rsidR="0015120A" w:rsidRDefault="0015120A" w:rsidP="00B26E60">
      <w:pPr>
        <w:spacing w:line="360" w:lineRule="auto"/>
        <w:rPr>
          <w:rFonts w:ascii="Arial" w:eastAsia="Times New Roman" w:hAnsi="Arial" w:cs="Arial"/>
          <w:color w:val="000000"/>
        </w:rPr>
      </w:pPr>
    </w:p>
    <w:p w14:paraId="6895E75A" w14:textId="77777777" w:rsidR="002067A1" w:rsidRPr="004863DD" w:rsidRDefault="002067A1" w:rsidP="00B26E60">
      <w:pPr>
        <w:spacing w:line="360" w:lineRule="auto"/>
        <w:rPr>
          <w:rFonts w:ascii="Arial" w:eastAsia="Times New Roman" w:hAnsi="Arial" w:cs="Arial"/>
        </w:rPr>
      </w:pPr>
    </w:p>
    <w:p w14:paraId="1DD52569" w14:textId="4F451829" w:rsidR="00831C0A" w:rsidRDefault="00831C0A" w:rsidP="00B26E60">
      <w:pPr>
        <w:spacing w:line="360" w:lineRule="auto"/>
        <w:outlineLvl w:val="1"/>
        <w:rPr>
          <w:rFonts w:ascii="Arial" w:eastAsia="Times New Roman" w:hAnsi="Arial" w:cs="Arial"/>
          <w:b/>
          <w:bCs/>
          <w:sz w:val="36"/>
          <w:szCs w:val="36"/>
        </w:rPr>
      </w:pPr>
      <w:r w:rsidRPr="004863DD">
        <w:rPr>
          <w:rFonts w:ascii="Arial" w:eastAsia="Times New Roman" w:hAnsi="Arial" w:cs="Arial"/>
          <w:b/>
          <w:bCs/>
          <w:color w:val="980000"/>
          <w:sz w:val="26"/>
          <w:szCs w:val="26"/>
        </w:rPr>
        <w:t>Measuring Standard Deviation</w:t>
      </w:r>
    </w:p>
    <w:p w14:paraId="28BCB29D" w14:textId="77777777" w:rsidR="00E64E8A" w:rsidRPr="00E64E8A" w:rsidRDefault="00E64E8A" w:rsidP="00B26E60">
      <w:pPr>
        <w:spacing w:line="360" w:lineRule="auto"/>
        <w:outlineLvl w:val="1"/>
        <w:rPr>
          <w:rFonts w:ascii="Arial" w:eastAsia="Times New Roman" w:hAnsi="Arial" w:cs="Arial"/>
          <w:b/>
          <w:bCs/>
          <w:sz w:val="36"/>
          <w:szCs w:val="36"/>
        </w:rPr>
      </w:pPr>
    </w:p>
    <w:p w14:paraId="194D2A71" w14:textId="508B8772" w:rsidR="002E74AC" w:rsidRDefault="00281C36" w:rsidP="00B26E60">
      <w:pPr>
        <w:spacing w:line="360" w:lineRule="auto"/>
        <w:rPr>
          <w:rFonts w:ascii="Arial" w:eastAsia="Times New Roman" w:hAnsi="Arial" w:cs="Arial"/>
          <w:color w:val="000000"/>
        </w:rPr>
      </w:pPr>
      <w:r>
        <w:rPr>
          <w:rFonts w:ascii="Arial" w:eastAsia="Times New Roman" w:hAnsi="Arial" w:cs="Arial"/>
          <w:color w:val="000000"/>
        </w:rPr>
        <w:t>Since the evaluation metrics represent probabilities of an event that might</w:t>
      </w:r>
      <w:r w:rsidR="002E74AC">
        <w:rPr>
          <w:rFonts w:ascii="Arial" w:eastAsia="Times New Roman" w:hAnsi="Arial" w:cs="Arial"/>
          <w:color w:val="000000"/>
        </w:rPr>
        <w:t xml:space="preserve"> happen or not, this should follow a binomial distribution and the theoretical st</w:t>
      </w:r>
      <w:r w:rsidR="00B26E60">
        <w:rPr>
          <w:rFonts w:ascii="Arial" w:eastAsia="Times New Roman" w:hAnsi="Arial" w:cs="Arial"/>
          <w:color w:val="000000"/>
        </w:rPr>
        <w:t>andard deviation being equal to:</w:t>
      </w:r>
    </w:p>
    <w:p w14:paraId="045FE68E" w14:textId="4061F1DD" w:rsidR="00281C36" w:rsidRDefault="002E74AC" w:rsidP="00B26E60">
      <w:pPr>
        <w:spacing w:line="360" w:lineRule="auto"/>
        <w:jc w:val="center"/>
        <w:rPr>
          <w:rFonts w:ascii="Arial" w:eastAsia="Times New Roman" w:hAnsi="Arial" w:cs="Arial"/>
          <w:color w:val="000000"/>
        </w:rPr>
      </w:pPr>
      <w:r>
        <w:rPr>
          <w:rFonts w:ascii="Arial" w:eastAsia="Times New Roman" w:hAnsi="Arial" w:cs="Arial"/>
          <w:color w:val="000000"/>
        </w:rPr>
        <w:t>SQRT[p*q/N] = SQRT[p(1-p)/N]</w:t>
      </w:r>
    </w:p>
    <w:p w14:paraId="2EF31539" w14:textId="28D82990" w:rsidR="00281C36" w:rsidRDefault="002E74AC" w:rsidP="00B26E60">
      <w:pPr>
        <w:spacing w:line="360" w:lineRule="auto"/>
        <w:rPr>
          <w:rFonts w:ascii="Arial" w:eastAsia="Times New Roman" w:hAnsi="Arial" w:cs="Arial"/>
          <w:color w:val="000000"/>
        </w:rPr>
      </w:pPr>
      <w:r>
        <w:rPr>
          <w:rFonts w:ascii="Arial" w:eastAsia="Times New Roman" w:hAnsi="Arial" w:cs="Arial"/>
          <w:color w:val="000000"/>
        </w:rPr>
        <w:t>Where p is the probability of the event and N the total number of trials</w:t>
      </w:r>
      <w:r w:rsidR="00400AD2">
        <w:rPr>
          <w:rFonts w:ascii="Arial" w:eastAsia="Times New Roman" w:hAnsi="Arial" w:cs="Arial"/>
          <w:color w:val="000000"/>
        </w:rPr>
        <w:t xml:space="preserve"> (</w:t>
      </w:r>
      <w:r w:rsidR="00B72124">
        <w:rPr>
          <w:rFonts w:ascii="Arial" w:eastAsia="Times New Roman" w:hAnsi="Arial" w:cs="Arial"/>
          <w:color w:val="000000"/>
        </w:rPr>
        <w:t>n</w:t>
      </w:r>
      <w:r w:rsidR="00400AD2">
        <w:rPr>
          <w:rFonts w:ascii="Arial" w:eastAsia="Times New Roman" w:hAnsi="Arial" w:cs="Arial"/>
          <w:color w:val="000000"/>
        </w:rPr>
        <w:t>umber of clicks</w:t>
      </w:r>
      <w:r w:rsidR="00F11046">
        <w:rPr>
          <w:rFonts w:ascii="Arial" w:eastAsia="Times New Roman" w:hAnsi="Arial" w:cs="Arial"/>
          <w:color w:val="000000"/>
        </w:rPr>
        <w:t xml:space="preserve"> coming from unique cookies</w:t>
      </w:r>
      <w:r w:rsidR="00400AD2">
        <w:rPr>
          <w:rFonts w:ascii="Arial" w:eastAsia="Times New Roman" w:hAnsi="Arial" w:cs="Arial"/>
          <w:color w:val="000000"/>
        </w:rPr>
        <w:t>)</w:t>
      </w:r>
      <w:r>
        <w:rPr>
          <w:rFonts w:ascii="Arial" w:eastAsia="Times New Roman" w:hAnsi="Arial" w:cs="Arial"/>
          <w:color w:val="000000"/>
        </w:rPr>
        <w:t>.</w:t>
      </w:r>
      <w:r w:rsidR="00A443AA">
        <w:rPr>
          <w:rFonts w:ascii="Arial" w:eastAsia="Times New Roman" w:hAnsi="Arial" w:cs="Arial"/>
          <w:color w:val="000000"/>
        </w:rPr>
        <w:t xml:space="preserve"> In our case the standard deviation</w:t>
      </w:r>
      <w:r w:rsidR="006A4F1C">
        <w:rPr>
          <w:rFonts w:ascii="Arial" w:eastAsia="Times New Roman" w:hAnsi="Arial" w:cs="Arial"/>
          <w:color w:val="000000"/>
        </w:rPr>
        <w:t>s</w:t>
      </w:r>
      <w:r w:rsidR="00A443AA">
        <w:rPr>
          <w:rFonts w:ascii="Arial" w:eastAsia="Times New Roman" w:hAnsi="Arial" w:cs="Arial"/>
          <w:color w:val="000000"/>
        </w:rPr>
        <w:t xml:space="preserve"> for the </w:t>
      </w:r>
      <w:proofErr w:type="gramStart"/>
      <w:r w:rsidR="00A443AA">
        <w:rPr>
          <w:rFonts w:ascii="Arial" w:eastAsia="Times New Roman" w:hAnsi="Arial" w:cs="Arial"/>
          <w:color w:val="000000"/>
        </w:rPr>
        <w:t>two evaluation</w:t>
      </w:r>
      <w:proofErr w:type="gramEnd"/>
      <w:r w:rsidR="00A443AA">
        <w:rPr>
          <w:rFonts w:ascii="Arial" w:eastAsia="Times New Roman" w:hAnsi="Arial" w:cs="Arial"/>
          <w:color w:val="000000"/>
        </w:rPr>
        <w:t xml:space="preserve"> metrics </w:t>
      </w:r>
      <w:r w:rsidR="00AF07B3">
        <w:rPr>
          <w:rFonts w:ascii="Arial" w:eastAsia="Times New Roman" w:hAnsi="Arial" w:cs="Arial"/>
          <w:color w:val="000000"/>
        </w:rPr>
        <w:t>are</w:t>
      </w:r>
      <w:r w:rsidR="00A443AA">
        <w:rPr>
          <w:rFonts w:ascii="Arial" w:eastAsia="Times New Roman" w:hAnsi="Arial" w:cs="Arial"/>
          <w:color w:val="000000"/>
        </w:rPr>
        <w:t>:</w:t>
      </w:r>
    </w:p>
    <w:p w14:paraId="207C1302" w14:textId="1E296493" w:rsidR="00A443AA" w:rsidRPr="00546729" w:rsidRDefault="00A443AA" w:rsidP="00B26E60">
      <w:pPr>
        <w:pStyle w:val="ListParagraph"/>
        <w:numPr>
          <w:ilvl w:val="0"/>
          <w:numId w:val="2"/>
        </w:numPr>
        <w:spacing w:line="360" w:lineRule="auto"/>
        <w:rPr>
          <w:rFonts w:ascii="Arial" w:eastAsia="Times New Roman" w:hAnsi="Arial" w:cs="Arial"/>
          <w:color w:val="000000"/>
          <w:sz w:val="24"/>
          <w:szCs w:val="24"/>
        </w:rPr>
      </w:pPr>
      <w:r w:rsidRPr="00546729">
        <w:rPr>
          <w:rFonts w:ascii="Arial" w:eastAsia="Times New Roman" w:hAnsi="Arial" w:cs="Arial"/>
          <w:color w:val="000000"/>
          <w:sz w:val="24"/>
          <w:szCs w:val="24"/>
        </w:rPr>
        <w:t>Gross conversion STD:</w:t>
      </w:r>
      <w:r w:rsidRPr="00546729">
        <w:rPr>
          <w:rFonts w:ascii="Arial" w:eastAsia="Times New Roman" w:hAnsi="Arial" w:cs="Arial"/>
          <w:color w:val="0000FF"/>
          <w:sz w:val="24"/>
          <w:szCs w:val="24"/>
          <w:lang w:eastAsia="en-GB"/>
        </w:rPr>
        <w:t xml:space="preserve"> </w:t>
      </w:r>
      <w:r w:rsidRPr="00546729">
        <w:rPr>
          <w:rFonts w:ascii="Arial" w:eastAsia="Times New Roman" w:hAnsi="Arial" w:cs="Arial"/>
          <w:color w:val="0070C0"/>
          <w:sz w:val="24"/>
          <w:szCs w:val="24"/>
          <w:lang w:eastAsia="en-GB"/>
        </w:rPr>
        <w:t>0.0202</w:t>
      </w:r>
    </w:p>
    <w:p w14:paraId="4109044E" w14:textId="5106288F" w:rsidR="00A443AA" w:rsidRDefault="00A443AA" w:rsidP="00B26E60">
      <w:pPr>
        <w:pStyle w:val="ListParagraph"/>
        <w:numPr>
          <w:ilvl w:val="0"/>
          <w:numId w:val="2"/>
        </w:numPr>
        <w:spacing w:line="360" w:lineRule="auto"/>
        <w:rPr>
          <w:rFonts w:ascii="Arial" w:eastAsia="Times New Roman" w:hAnsi="Arial" w:cs="Arial"/>
          <w:color w:val="0070C0"/>
          <w:sz w:val="24"/>
          <w:szCs w:val="24"/>
        </w:rPr>
      </w:pPr>
      <w:r w:rsidRPr="00546729">
        <w:rPr>
          <w:rFonts w:ascii="Arial" w:eastAsia="Times New Roman" w:hAnsi="Arial" w:cs="Arial"/>
          <w:color w:val="000000"/>
          <w:sz w:val="24"/>
          <w:szCs w:val="24"/>
        </w:rPr>
        <w:t xml:space="preserve">Net conversion STD: </w:t>
      </w:r>
      <w:r w:rsidRPr="00546729">
        <w:rPr>
          <w:rFonts w:ascii="Arial" w:eastAsia="Times New Roman" w:hAnsi="Arial" w:cs="Arial"/>
          <w:color w:val="0070C0"/>
          <w:sz w:val="24"/>
          <w:szCs w:val="24"/>
          <w:lang w:eastAsia="en-GB"/>
        </w:rPr>
        <w:t>0.0156</w:t>
      </w:r>
    </w:p>
    <w:p w14:paraId="009D40E2" w14:textId="77777777" w:rsidR="00117B61" w:rsidRDefault="00117B61" w:rsidP="00B26E60">
      <w:pPr>
        <w:spacing w:line="360" w:lineRule="auto"/>
        <w:rPr>
          <w:rFonts w:ascii="Arial" w:eastAsia="Times New Roman" w:hAnsi="Arial" w:cs="Arial"/>
          <w:color w:val="0070C0"/>
        </w:rPr>
      </w:pPr>
    </w:p>
    <w:p w14:paraId="30E94879" w14:textId="26C4893D" w:rsidR="00117B61" w:rsidRPr="0018794E" w:rsidRDefault="00D64C1A" w:rsidP="00B26E60">
      <w:pPr>
        <w:spacing w:line="360" w:lineRule="auto"/>
        <w:rPr>
          <w:rFonts w:ascii="Arial" w:eastAsia="Times New Roman" w:hAnsi="Arial" w:cs="Arial"/>
          <w:color w:val="000000" w:themeColor="text1"/>
        </w:rPr>
      </w:pPr>
      <w:r>
        <w:rPr>
          <w:rFonts w:ascii="Arial" w:eastAsia="Times New Roman" w:hAnsi="Arial" w:cs="Arial"/>
          <w:color w:val="000000" w:themeColor="text1"/>
        </w:rPr>
        <w:t>F</w:t>
      </w:r>
      <w:r w:rsidR="0018794E">
        <w:rPr>
          <w:rFonts w:ascii="Arial" w:eastAsia="Times New Roman" w:hAnsi="Arial" w:cs="Arial"/>
          <w:color w:val="000000" w:themeColor="text1"/>
        </w:rPr>
        <w:t>or both evaluation metrics</w:t>
      </w:r>
      <w:r w:rsidR="00B35436">
        <w:rPr>
          <w:rFonts w:ascii="Arial" w:eastAsia="Times New Roman" w:hAnsi="Arial" w:cs="Arial"/>
          <w:color w:val="000000" w:themeColor="text1"/>
        </w:rPr>
        <w:t>,</w:t>
      </w:r>
      <w:r w:rsidR="0018794E">
        <w:rPr>
          <w:rFonts w:ascii="Arial" w:eastAsia="Times New Roman" w:hAnsi="Arial" w:cs="Arial"/>
          <w:color w:val="000000" w:themeColor="text1"/>
        </w:rPr>
        <w:t xml:space="preserve"> the denominator of the </w:t>
      </w:r>
      <w:r w:rsidR="00964630">
        <w:rPr>
          <w:rFonts w:ascii="Arial" w:eastAsia="Times New Roman" w:hAnsi="Arial" w:cs="Arial"/>
          <w:color w:val="000000" w:themeColor="text1"/>
        </w:rPr>
        <w:t>metrics</w:t>
      </w:r>
      <w:r w:rsidR="002532F4">
        <w:rPr>
          <w:rFonts w:ascii="Arial" w:eastAsia="Times New Roman" w:hAnsi="Arial" w:cs="Arial"/>
          <w:color w:val="000000" w:themeColor="text1"/>
        </w:rPr>
        <w:t xml:space="preserve"> is the number of cookies</w:t>
      </w:r>
      <w:r w:rsidR="007116EF">
        <w:rPr>
          <w:rFonts w:ascii="Arial" w:eastAsia="Times New Roman" w:hAnsi="Arial" w:cs="Arial"/>
          <w:color w:val="000000" w:themeColor="text1"/>
        </w:rPr>
        <w:t xml:space="preserve"> </w:t>
      </w:r>
      <w:r w:rsidR="002532F4">
        <w:rPr>
          <w:rFonts w:ascii="Arial" w:eastAsia="Times New Roman" w:hAnsi="Arial" w:cs="Arial"/>
          <w:color w:val="000000" w:themeColor="text1"/>
        </w:rPr>
        <w:t>that clicked the button</w:t>
      </w:r>
      <w:r w:rsidR="00E168E4">
        <w:rPr>
          <w:rFonts w:ascii="Arial" w:eastAsia="Times New Roman" w:hAnsi="Arial" w:cs="Arial"/>
          <w:color w:val="000000" w:themeColor="text1"/>
        </w:rPr>
        <w:t>. Since this is also the unit of diversion,</w:t>
      </w:r>
      <w:r w:rsidR="0018794E">
        <w:rPr>
          <w:rFonts w:ascii="Arial" w:eastAsia="Times New Roman" w:hAnsi="Arial" w:cs="Arial"/>
          <w:color w:val="000000" w:themeColor="text1"/>
        </w:rPr>
        <w:t xml:space="preserve"> </w:t>
      </w:r>
      <w:r w:rsidR="00BD7D48">
        <w:rPr>
          <w:rFonts w:ascii="Arial" w:eastAsia="Times New Roman" w:hAnsi="Arial" w:cs="Arial"/>
          <w:color w:val="000000" w:themeColor="text1"/>
        </w:rPr>
        <w:t>the analytic estimate of the variance should be comparable to the empirical</w:t>
      </w:r>
      <w:r w:rsidR="00C14860">
        <w:rPr>
          <w:rFonts w:ascii="Arial" w:eastAsia="Times New Roman" w:hAnsi="Arial" w:cs="Arial"/>
          <w:color w:val="000000" w:themeColor="text1"/>
        </w:rPr>
        <w:t xml:space="preserve"> one. </w:t>
      </w:r>
    </w:p>
    <w:p w14:paraId="088889B3" w14:textId="77777777" w:rsidR="002E74AC" w:rsidRDefault="002E74AC" w:rsidP="00B26E60">
      <w:pPr>
        <w:spacing w:line="360" w:lineRule="auto"/>
        <w:rPr>
          <w:rFonts w:ascii="Arial" w:eastAsia="Times New Roman" w:hAnsi="Arial" w:cs="Arial"/>
          <w:color w:val="000000"/>
        </w:rPr>
      </w:pPr>
    </w:p>
    <w:p w14:paraId="137264D9" w14:textId="77777777" w:rsidR="00831C0A" w:rsidRPr="004863DD" w:rsidRDefault="00831C0A" w:rsidP="00B26E60">
      <w:pPr>
        <w:spacing w:line="360" w:lineRule="auto"/>
        <w:rPr>
          <w:rFonts w:ascii="Arial" w:eastAsia="Times New Roman" w:hAnsi="Arial" w:cs="Arial"/>
        </w:rPr>
      </w:pPr>
    </w:p>
    <w:p w14:paraId="2693892A" w14:textId="77777777" w:rsidR="00831C0A" w:rsidRPr="004863DD" w:rsidRDefault="00831C0A" w:rsidP="00B26E60">
      <w:pPr>
        <w:spacing w:line="360" w:lineRule="auto"/>
        <w:outlineLvl w:val="1"/>
        <w:rPr>
          <w:rFonts w:ascii="Arial" w:eastAsia="Times New Roman" w:hAnsi="Arial" w:cs="Arial"/>
          <w:b/>
          <w:bCs/>
          <w:sz w:val="36"/>
          <w:szCs w:val="36"/>
        </w:rPr>
      </w:pPr>
      <w:r w:rsidRPr="004863DD">
        <w:rPr>
          <w:rFonts w:ascii="Arial" w:eastAsia="Times New Roman" w:hAnsi="Arial" w:cs="Arial"/>
          <w:b/>
          <w:bCs/>
          <w:color w:val="980000"/>
          <w:sz w:val="26"/>
          <w:szCs w:val="26"/>
        </w:rPr>
        <w:t>Sizing</w:t>
      </w:r>
    </w:p>
    <w:p w14:paraId="0501C9CF" w14:textId="77777777" w:rsidR="00831C0A" w:rsidRPr="004863DD" w:rsidRDefault="00831C0A" w:rsidP="00B26E60">
      <w:pPr>
        <w:spacing w:line="360" w:lineRule="auto"/>
        <w:outlineLvl w:val="2"/>
        <w:rPr>
          <w:rFonts w:ascii="Arial" w:eastAsia="Times New Roman" w:hAnsi="Arial" w:cs="Arial"/>
          <w:b/>
          <w:bCs/>
          <w:sz w:val="27"/>
          <w:szCs w:val="27"/>
        </w:rPr>
      </w:pPr>
      <w:r w:rsidRPr="004863DD">
        <w:rPr>
          <w:rFonts w:ascii="Arial" w:eastAsia="Times New Roman" w:hAnsi="Arial" w:cs="Arial"/>
          <w:b/>
          <w:bCs/>
          <w:color w:val="666666"/>
        </w:rPr>
        <w:t>Number of Samples vs. Power</w:t>
      </w:r>
    </w:p>
    <w:p w14:paraId="2B4488A1" w14:textId="77777777" w:rsidR="00831C0A" w:rsidRDefault="00831C0A" w:rsidP="00B26E60">
      <w:pPr>
        <w:spacing w:line="360" w:lineRule="auto"/>
        <w:rPr>
          <w:rFonts w:ascii="Arial" w:eastAsia="Times New Roman" w:hAnsi="Arial" w:cs="Arial"/>
        </w:rPr>
      </w:pPr>
    </w:p>
    <w:p w14:paraId="6712E512" w14:textId="4CE385E3" w:rsidR="0003262B" w:rsidRDefault="0003262B" w:rsidP="00B26E60">
      <w:pPr>
        <w:spacing w:line="360" w:lineRule="auto"/>
        <w:rPr>
          <w:rFonts w:ascii="Arial" w:eastAsia="Times New Roman" w:hAnsi="Arial" w:cs="Arial"/>
        </w:rPr>
      </w:pPr>
      <w:r>
        <w:rPr>
          <w:rFonts w:ascii="Arial" w:eastAsia="Times New Roman" w:hAnsi="Arial" w:cs="Arial"/>
        </w:rPr>
        <w:t xml:space="preserve">Using </w:t>
      </w:r>
      <w:r w:rsidR="00FA6620">
        <w:rPr>
          <w:rFonts w:ascii="Arial" w:eastAsia="Times New Roman" w:hAnsi="Arial" w:cs="Arial"/>
        </w:rPr>
        <w:t xml:space="preserve">a = 0.05 and </w:t>
      </w:r>
      <w:r w:rsidR="00FA6620">
        <w:rPr>
          <w:rFonts w:ascii="Arial" w:eastAsia="Times New Roman" w:hAnsi="Arial" w:cs="Arial"/>
          <w:lang w:val="el-GR"/>
        </w:rPr>
        <w:t>β</w:t>
      </w:r>
      <w:r w:rsidR="00FA6620" w:rsidRPr="00FA6620">
        <w:rPr>
          <w:rFonts w:ascii="Arial" w:eastAsia="Times New Roman" w:hAnsi="Arial" w:cs="Arial"/>
        </w:rPr>
        <w:t xml:space="preserve"> = 0.2</w:t>
      </w:r>
      <w:r w:rsidR="00FA6620">
        <w:rPr>
          <w:rFonts w:ascii="Arial" w:eastAsia="Times New Roman" w:hAnsi="Arial" w:cs="Arial"/>
        </w:rPr>
        <w:t xml:space="preserve"> (without the Bonferroni correction)</w:t>
      </w:r>
      <w:r w:rsidR="00FA6620" w:rsidRPr="00FA6620">
        <w:rPr>
          <w:rFonts w:ascii="Arial" w:eastAsia="Times New Roman" w:hAnsi="Arial" w:cs="Arial"/>
        </w:rPr>
        <w:t xml:space="preserve"> </w:t>
      </w:r>
      <w:r w:rsidR="00FA6620">
        <w:rPr>
          <w:rFonts w:ascii="Arial" w:eastAsia="Times New Roman" w:hAnsi="Arial" w:cs="Arial"/>
        </w:rPr>
        <w:t>as inputs to</w:t>
      </w:r>
      <w:r w:rsidR="00FA6620" w:rsidRPr="00FA6620">
        <w:rPr>
          <w:rFonts w:ascii="Arial" w:eastAsia="Times New Roman" w:hAnsi="Arial" w:cs="Arial"/>
        </w:rPr>
        <w:t xml:space="preserve"> the online</w:t>
      </w:r>
      <w:r w:rsidR="00FA6620">
        <w:rPr>
          <w:rFonts w:ascii="Arial" w:eastAsia="Times New Roman" w:hAnsi="Arial" w:cs="Arial"/>
        </w:rPr>
        <w:t xml:space="preserve"> sample size </w:t>
      </w:r>
      <w:r w:rsidR="00FA6620" w:rsidRPr="00FA6620">
        <w:rPr>
          <w:rFonts w:ascii="Arial" w:eastAsia="Times New Roman" w:hAnsi="Arial" w:cs="Arial"/>
        </w:rPr>
        <w:t xml:space="preserve">calculator </w:t>
      </w:r>
      <w:r w:rsidR="00FA6620">
        <w:rPr>
          <w:rFonts w:ascii="Arial" w:eastAsia="Times New Roman" w:hAnsi="Arial" w:cs="Arial"/>
        </w:rPr>
        <w:t>Ι</w:t>
      </w:r>
      <w:r w:rsidR="00F256C1">
        <w:rPr>
          <w:rFonts w:ascii="Arial" w:eastAsia="Times New Roman" w:hAnsi="Arial" w:cs="Arial"/>
        </w:rPr>
        <w:t xml:space="preserve"> see that I need </w:t>
      </w:r>
      <w:r w:rsidR="00F256C1" w:rsidRPr="00FB1E49">
        <w:rPr>
          <w:rFonts w:ascii="Arial" w:eastAsia="Times New Roman" w:hAnsi="Arial" w:cs="Arial"/>
          <w:color w:val="0070C0"/>
        </w:rPr>
        <w:t>25,835</w:t>
      </w:r>
      <w:r w:rsidR="00F256C1">
        <w:rPr>
          <w:rFonts w:ascii="Arial" w:eastAsia="Times New Roman" w:hAnsi="Arial" w:cs="Arial"/>
        </w:rPr>
        <w:t xml:space="preserve"> events for the gross and </w:t>
      </w:r>
      <w:r w:rsidR="00F256C1" w:rsidRPr="00FB1E49">
        <w:rPr>
          <w:rFonts w:ascii="Arial" w:eastAsia="Times New Roman" w:hAnsi="Arial" w:cs="Arial"/>
          <w:color w:val="0070C0"/>
        </w:rPr>
        <w:t>27,413</w:t>
      </w:r>
      <w:r w:rsidR="00F256C1">
        <w:rPr>
          <w:rFonts w:ascii="Arial" w:eastAsia="Times New Roman" w:hAnsi="Arial" w:cs="Arial"/>
        </w:rPr>
        <w:t xml:space="preserve"> events for the net conversion metric. </w:t>
      </w:r>
      <w:r w:rsidR="00AA563A">
        <w:rPr>
          <w:rFonts w:ascii="Arial" w:eastAsia="Times New Roman" w:hAnsi="Arial" w:cs="Arial"/>
        </w:rPr>
        <w:t>Thus</w:t>
      </w:r>
      <w:r w:rsidR="0079055C">
        <w:rPr>
          <w:rFonts w:ascii="Arial" w:eastAsia="Times New Roman" w:hAnsi="Arial" w:cs="Arial"/>
        </w:rPr>
        <w:t>,</w:t>
      </w:r>
      <w:r w:rsidR="00AA563A">
        <w:rPr>
          <w:rFonts w:ascii="Arial" w:eastAsia="Times New Roman" w:hAnsi="Arial" w:cs="Arial"/>
        </w:rPr>
        <w:t xml:space="preserve"> at minimum I will need </w:t>
      </w:r>
      <w:r w:rsidR="00AA563A" w:rsidRPr="00FB1E49">
        <w:rPr>
          <w:rFonts w:ascii="Arial" w:eastAsia="Times New Roman" w:hAnsi="Arial" w:cs="Arial"/>
          <w:color w:val="0070C0"/>
        </w:rPr>
        <w:t>27,413</w:t>
      </w:r>
      <w:r w:rsidR="00AA563A">
        <w:rPr>
          <w:rFonts w:ascii="Arial" w:eastAsia="Times New Roman" w:hAnsi="Arial" w:cs="Arial"/>
        </w:rPr>
        <w:t xml:space="preserve"> events</w:t>
      </w:r>
      <w:r w:rsidR="00D1392E">
        <w:rPr>
          <w:rFonts w:ascii="Arial" w:eastAsia="Times New Roman" w:hAnsi="Arial" w:cs="Arial"/>
        </w:rPr>
        <w:t xml:space="preserve"> (or clicks)</w:t>
      </w:r>
      <w:r w:rsidR="00AA563A">
        <w:rPr>
          <w:rFonts w:ascii="Arial" w:eastAsia="Times New Roman" w:hAnsi="Arial" w:cs="Arial"/>
        </w:rPr>
        <w:t xml:space="preserve">. </w:t>
      </w:r>
      <w:r w:rsidR="0096017C">
        <w:rPr>
          <w:rFonts w:ascii="Arial" w:eastAsia="Times New Roman" w:hAnsi="Arial" w:cs="Arial"/>
        </w:rPr>
        <w:t xml:space="preserve">If 8% of the page-views result in clicks, then </w:t>
      </w:r>
      <w:r w:rsidR="00231128">
        <w:rPr>
          <w:rFonts w:ascii="Arial" w:eastAsia="Times New Roman" w:hAnsi="Arial" w:cs="Arial"/>
        </w:rPr>
        <w:t>I</w:t>
      </w:r>
      <w:r w:rsidR="0096017C">
        <w:rPr>
          <w:rFonts w:ascii="Arial" w:eastAsia="Times New Roman" w:hAnsi="Arial" w:cs="Arial"/>
        </w:rPr>
        <w:t xml:space="preserve"> </w:t>
      </w:r>
      <w:r w:rsidR="00231128">
        <w:rPr>
          <w:rFonts w:ascii="Arial" w:eastAsia="Times New Roman" w:hAnsi="Arial" w:cs="Arial"/>
        </w:rPr>
        <w:t>will</w:t>
      </w:r>
      <w:r w:rsidR="0096017C">
        <w:rPr>
          <w:rFonts w:ascii="Arial" w:eastAsia="Times New Roman" w:hAnsi="Arial" w:cs="Arial"/>
        </w:rPr>
        <w:t xml:space="preserve"> need </w:t>
      </w:r>
      <w:r w:rsidR="0096017C" w:rsidRPr="0096017C">
        <w:rPr>
          <w:rFonts w:ascii="Arial" w:eastAsia="Times New Roman" w:hAnsi="Arial" w:cs="Arial"/>
          <w:color w:val="0070C0"/>
        </w:rPr>
        <w:t>342,663</w:t>
      </w:r>
      <w:r w:rsidR="00EF4764">
        <w:rPr>
          <w:rFonts w:ascii="Arial" w:eastAsia="Times New Roman" w:hAnsi="Arial" w:cs="Arial"/>
        </w:rPr>
        <w:t xml:space="preserve"> </w:t>
      </w:r>
      <w:r w:rsidR="0096017C">
        <w:rPr>
          <w:rFonts w:ascii="Arial" w:eastAsia="Times New Roman" w:hAnsi="Arial" w:cs="Arial"/>
        </w:rPr>
        <w:t>page-views.</w:t>
      </w:r>
      <w:r w:rsidR="00EF4764">
        <w:rPr>
          <w:rFonts w:ascii="Arial" w:eastAsia="Times New Roman" w:hAnsi="Arial" w:cs="Arial"/>
        </w:rPr>
        <w:t xml:space="preserve"> </w:t>
      </w:r>
      <w:r w:rsidR="00AA563A">
        <w:rPr>
          <w:rFonts w:ascii="Arial" w:eastAsia="Times New Roman" w:hAnsi="Arial" w:cs="Arial"/>
        </w:rPr>
        <w:lastRenderedPageBreak/>
        <w:t>Since the groups are two (control and experimental) this numb</w:t>
      </w:r>
      <w:r w:rsidR="00D1392E">
        <w:rPr>
          <w:rFonts w:ascii="Arial" w:eastAsia="Times New Roman" w:hAnsi="Arial" w:cs="Arial"/>
        </w:rPr>
        <w:t>er needs to be multiplied by 2 and the total number of page</w:t>
      </w:r>
      <w:r w:rsidR="0096017C">
        <w:rPr>
          <w:rFonts w:ascii="Arial" w:eastAsia="Times New Roman" w:hAnsi="Arial" w:cs="Arial"/>
        </w:rPr>
        <w:t>-</w:t>
      </w:r>
      <w:r w:rsidR="00D1392E">
        <w:rPr>
          <w:rFonts w:ascii="Arial" w:eastAsia="Times New Roman" w:hAnsi="Arial" w:cs="Arial"/>
        </w:rPr>
        <w:t xml:space="preserve">views should be equal to </w:t>
      </w:r>
      <w:r w:rsidR="00D1392E" w:rsidRPr="00D1392E">
        <w:rPr>
          <w:rFonts w:ascii="Arial" w:eastAsia="Times New Roman" w:hAnsi="Arial" w:cs="Arial"/>
          <w:color w:val="0070C0"/>
        </w:rPr>
        <w:t>685,325</w:t>
      </w:r>
      <w:r w:rsidR="00FE51CA">
        <w:rPr>
          <w:rFonts w:ascii="Arial" w:eastAsia="Times New Roman" w:hAnsi="Arial" w:cs="Arial"/>
          <w:color w:val="0070C0"/>
        </w:rPr>
        <w:t xml:space="preserve"> </w:t>
      </w:r>
      <w:r w:rsidR="00FE51CA">
        <w:rPr>
          <w:rFonts w:ascii="Arial" w:eastAsia="Times New Roman" w:hAnsi="Arial" w:cs="Arial"/>
        </w:rPr>
        <w:t>to power the experiment appropriately</w:t>
      </w:r>
      <w:r w:rsidR="00D1392E">
        <w:rPr>
          <w:rFonts w:ascii="Arial" w:eastAsia="Times New Roman" w:hAnsi="Arial" w:cs="Arial"/>
        </w:rPr>
        <w:t>.</w:t>
      </w:r>
    </w:p>
    <w:p w14:paraId="7804D007" w14:textId="77777777" w:rsidR="00F256C1" w:rsidRDefault="00F256C1" w:rsidP="00B26E60">
      <w:pPr>
        <w:spacing w:line="360" w:lineRule="auto"/>
        <w:rPr>
          <w:rFonts w:ascii="Arial" w:eastAsia="Times New Roman" w:hAnsi="Arial" w:cs="Arial"/>
        </w:rPr>
      </w:pPr>
    </w:p>
    <w:p w14:paraId="6BAD940D" w14:textId="77777777" w:rsidR="00F256C1" w:rsidRPr="00FA6620" w:rsidRDefault="00F256C1" w:rsidP="00B26E60">
      <w:pPr>
        <w:spacing w:line="360" w:lineRule="auto"/>
        <w:rPr>
          <w:rFonts w:ascii="Arial" w:eastAsia="Times New Roman" w:hAnsi="Arial" w:cs="Arial"/>
        </w:rPr>
      </w:pPr>
    </w:p>
    <w:p w14:paraId="6A24F21D" w14:textId="3B8DF9EC" w:rsidR="00813E65" w:rsidRDefault="00831C0A" w:rsidP="00B26E60">
      <w:pPr>
        <w:spacing w:line="360" w:lineRule="auto"/>
        <w:outlineLvl w:val="2"/>
        <w:rPr>
          <w:rFonts w:ascii="Arial" w:eastAsia="Times New Roman" w:hAnsi="Arial" w:cs="Arial"/>
          <w:b/>
          <w:bCs/>
          <w:sz w:val="27"/>
          <w:szCs w:val="27"/>
        </w:rPr>
      </w:pPr>
      <w:r w:rsidRPr="004863DD">
        <w:rPr>
          <w:rFonts w:ascii="Arial" w:eastAsia="Times New Roman" w:hAnsi="Arial" w:cs="Arial"/>
          <w:b/>
          <w:bCs/>
          <w:color w:val="666666"/>
        </w:rPr>
        <w:t>Duration vs. Exposure</w:t>
      </w:r>
    </w:p>
    <w:p w14:paraId="3958C22C" w14:textId="77777777" w:rsidR="00F30493" w:rsidRPr="00702A9B" w:rsidRDefault="00F30493" w:rsidP="00B26E60">
      <w:pPr>
        <w:spacing w:line="360" w:lineRule="auto"/>
        <w:outlineLvl w:val="2"/>
        <w:rPr>
          <w:rFonts w:ascii="Arial" w:eastAsia="Times New Roman" w:hAnsi="Arial" w:cs="Arial"/>
          <w:b/>
          <w:bCs/>
          <w:sz w:val="27"/>
          <w:szCs w:val="27"/>
        </w:rPr>
      </w:pPr>
    </w:p>
    <w:p w14:paraId="33DD0A1D" w14:textId="4B22690B" w:rsidR="00D77364" w:rsidRDefault="00813E65" w:rsidP="00B26E60">
      <w:pPr>
        <w:spacing w:line="360" w:lineRule="auto"/>
        <w:rPr>
          <w:rFonts w:ascii="Arial" w:eastAsia="Times New Roman" w:hAnsi="Arial" w:cs="Arial"/>
        </w:rPr>
      </w:pPr>
      <w:r>
        <w:rPr>
          <w:rFonts w:ascii="Arial" w:eastAsia="Times New Roman" w:hAnsi="Arial" w:cs="Arial"/>
        </w:rPr>
        <w:t xml:space="preserve">I would divert </w:t>
      </w:r>
      <w:r w:rsidR="001B235A">
        <w:rPr>
          <w:rFonts w:ascii="Arial" w:eastAsia="Times New Roman" w:hAnsi="Arial" w:cs="Arial"/>
          <w:color w:val="0070C0"/>
        </w:rPr>
        <w:t>the whole</w:t>
      </w:r>
      <w:r>
        <w:rPr>
          <w:rFonts w:ascii="Arial" w:eastAsia="Times New Roman" w:hAnsi="Arial" w:cs="Arial"/>
        </w:rPr>
        <w:t xml:space="preserve"> traffic to the experiment</w:t>
      </w:r>
      <w:r w:rsidR="001B235A">
        <w:rPr>
          <w:rFonts w:ascii="Arial" w:eastAsia="Times New Roman" w:hAnsi="Arial" w:cs="Arial"/>
        </w:rPr>
        <w:t xml:space="preserve"> (half to the control and half to the experimental group)</w:t>
      </w:r>
      <w:r>
        <w:rPr>
          <w:rFonts w:ascii="Arial" w:eastAsia="Times New Roman" w:hAnsi="Arial" w:cs="Arial"/>
        </w:rPr>
        <w:t>, which is about 20,000 cookies daily</w:t>
      </w:r>
      <w:r w:rsidR="00B420F3">
        <w:rPr>
          <w:rFonts w:ascii="Arial" w:eastAsia="Times New Roman" w:hAnsi="Arial" w:cs="Arial"/>
        </w:rPr>
        <w:t xml:space="preserve">, and it will require </w:t>
      </w:r>
      <w:r w:rsidR="004A155F">
        <w:rPr>
          <w:rFonts w:ascii="Arial" w:eastAsia="Times New Roman" w:hAnsi="Arial" w:cs="Arial"/>
          <w:color w:val="0070C0"/>
        </w:rPr>
        <w:t>18</w:t>
      </w:r>
      <w:r w:rsidR="00B420F3">
        <w:rPr>
          <w:rFonts w:ascii="Arial" w:eastAsia="Times New Roman" w:hAnsi="Arial" w:cs="Arial"/>
        </w:rPr>
        <w:t xml:space="preserve"> days to obtain </w:t>
      </w:r>
      <w:r w:rsidR="00B420F3" w:rsidRPr="00D1392E">
        <w:rPr>
          <w:rFonts w:ascii="Arial" w:eastAsia="Times New Roman" w:hAnsi="Arial" w:cs="Arial"/>
          <w:color w:val="0070C0"/>
        </w:rPr>
        <w:t>685,325</w:t>
      </w:r>
      <w:r w:rsidR="00B420F3">
        <w:rPr>
          <w:rFonts w:ascii="Arial" w:eastAsia="Times New Roman" w:hAnsi="Arial" w:cs="Arial"/>
          <w:color w:val="0070C0"/>
        </w:rPr>
        <w:t xml:space="preserve"> </w:t>
      </w:r>
      <w:r w:rsidR="00B420F3">
        <w:rPr>
          <w:rFonts w:ascii="Arial" w:eastAsia="Times New Roman" w:hAnsi="Arial" w:cs="Arial"/>
        </w:rPr>
        <w:t xml:space="preserve">page-views. </w:t>
      </w:r>
      <w:r w:rsidR="004968D7">
        <w:rPr>
          <w:rFonts w:ascii="Arial" w:eastAsia="Times New Roman" w:hAnsi="Arial" w:cs="Arial"/>
        </w:rPr>
        <w:t xml:space="preserve">Since I need to obtain the same number of page-views for both groups, diverting half the traffic </w:t>
      </w:r>
      <w:r w:rsidR="00B028C5">
        <w:rPr>
          <w:rFonts w:ascii="Arial" w:eastAsia="Times New Roman" w:hAnsi="Arial" w:cs="Arial"/>
        </w:rPr>
        <w:t>to the experiment</w:t>
      </w:r>
      <w:r w:rsidR="00583419">
        <w:rPr>
          <w:rFonts w:ascii="Arial" w:eastAsia="Times New Roman" w:hAnsi="Arial" w:cs="Arial"/>
        </w:rPr>
        <w:t xml:space="preserve"> will allow </w:t>
      </w:r>
      <w:r w:rsidR="00845328">
        <w:rPr>
          <w:rFonts w:ascii="Arial" w:eastAsia="Times New Roman" w:hAnsi="Arial" w:cs="Arial"/>
        </w:rPr>
        <w:t>it</w:t>
      </w:r>
      <w:r w:rsidR="007045BC">
        <w:rPr>
          <w:rFonts w:ascii="Arial" w:eastAsia="Times New Roman" w:hAnsi="Arial" w:cs="Arial"/>
        </w:rPr>
        <w:t xml:space="preserve"> to run for the shortest time-</w:t>
      </w:r>
      <w:r w:rsidR="00583419">
        <w:rPr>
          <w:rFonts w:ascii="Arial" w:eastAsia="Times New Roman" w:hAnsi="Arial" w:cs="Arial"/>
        </w:rPr>
        <w:t xml:space="preserve">period. </w:t>
      </w:r>
    </w:p>
    <w:p w14:paraId="5C143FCA" w14:textId="77777777" w:rsidR="00D77364" w:rsidRDefault="00D77364" w:rsidP="00B26E60">
      <w:pPr>
        <w:spacing w:line="360" w:lineRule="auto"/>
        <w:rPr>
          <w:rFonts w:ascii="Arial" w:eastAsia="Times New Roman" w:hAnsi="Arial" w:cs="Arial"/>
        </w:rPr>
      </w:pPr>
    </w:p>
    <w:p w14:paraId="26693254" w14:textId="15600E07" w:rsidR="00813E65" w:rsidRPr="00F75F18" w:rsidRDefault="00AA096C" w:rsidP="00B26E60">
      <w:pPr>
        <w:spacing w:line="360" w:lineRule="auto"/>
        <w:rPr>
          <w:rFonts w:ascii="Arial" w:eastAsia="Times New Roman" w:hAnsi="Arial" w:cs="Arial"/>
          <w:color w:val="000000" w:themeColor="text1"/>
        </w:rPr>
      </w:pPr>
      <w:r>
        <w:rPr>
          <w:rFonts w:ascii="Arial" w:eastAsia="Calibri" w:hAnsi="Arial" w:cs="Arial"/>
          <w:color w:val="000000" w:themeColor="text1"/>
        </w:rPr>
        <w:t>This</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intervention</w:t>
      </w:r>
      <w:r w:rsidR="00704A93" w:rsidRPr="00855B35">
        <w:rPr>
          <w:rFonts w:ascii="Arial" w:eastAsia="Times New Roman" w:hAnsi="Arial" w:cs="Arial"/>
          <w:color w:val="000000" w:themeColor="text1"/>
        </w:rPr>
        <w:t xml:space="preserve"> </w:t>
      </w:r>
      <w:r w:rsidR="007D4651">
        <w:rPr>
          <w:rFonts w:ascii="Arial" w:eastAsia="Calibri" w:hAnsi="Arial" w:cs="Arial"/>
          <w:color w:val="000000" w:themeColor="text1"/>
        </w:rPr>
        <w:t>appears</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before</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the</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user</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registers</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for</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an</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account</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and</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the</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unit</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of</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diversion</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is</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an</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anonymous</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cookie</w:t>
      </w:r>
      <w:r w:rsidR="00D44938">
        <w:rPr>
          <w:rFonts w:ascii="Arial" w:eastAsia="Calibri" w:hAnsi="Arial" w:cs="Arial"/>
          <w:color w:val="000000" w:themeColor="text1"/>
        </w:rPr>
        <w:t>,</w:t>
      </w:r>
      <w:r w:rsidR="00704A93" w:rsidRPr="00855B35">
        <w:rPr>
          <w:rFonts w:ascii="Arial" w:eastAsia="Times New Roman" w:hAnsi="Arial" w:cs="Arial"/>
          <w:color w:val="000000" w:themeColor="text1"/>
        </w:rPr>
        <w:t xml:space="preserve"> </w:t>
      </w:r>
      <w:r w:rsidR="00DA0DD4">
        <w:rPr>
          <w:rFonts w:ascii="Arial" w:eastAsia="Calibri" w:hAnsi="Arial" w:cs="Arial"/>
          <w:color w:val="000000" w:themeColor="text1"/>
        </w:rPr>
        <w:t>therefore</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there</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are</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no</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concerns</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of</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sensitive</w:t>
      </w:r>
      <w:r w:rsidR="00704A93" w:rsidRPr="00855B35">
        <w:rPr>
          <w:rFonts w:ascii="Arial" w:eastAsia="Times New Roman" w:hAnsi="Arial" w:cs="Arial"/>
          <w:color w:val="000000" w:themeColor="text1"/>
        </w:rPr>
        <w:t xml:space="preserve"> </w:t>
      </w:r>
      <w:r w:rsidR="00643FB0">
        <w:rPr>
          <w:rFonts w:ascii="Arial" w:eastAsia="Times New Roman" w:hAnsi="Arial" w:cs="Arial"/>
          <w:color w:val="000000" w:themeColor="text1"/>
        </w:rPr>
        <w:t>user-</w:t>
      </w:r>
      <w:r w:rsidR="00704A93" w:rsidRPr="00855B35">
        <w:rPr>
          <w:rFonts w:ascii="Arial" w:eastAsia="Calibri" w:hAnsi="Arial" w:cs="Arial"/>
          <w:color w:val="000000" w:themeColor="text1"/>
        </w:rPr>
        <w:t>data</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being</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collected</w:t>
      </w:r>
      <w:r w:rsidR="00704A93" w:rsidRPr="00855B35">
        <w:rPr>
          <w:rFonts w:ascii="Arial" w:eastAsia="Times New Roman" w:hAnsi="Arial" w:cs="Arial"/>
          <w:color w:val="000000" w:themeColor="text1"/>
        </w:rPr>
        <w:t xml:space="preserve">. </w:t>
      </w:r>
      <w:r w:rsidR="00704A93" w:rsidRPr="00855B35">
        <w:rPr>
          <w:rFonts w:ascii="Arial" w:eastAsia="Calibri" w:hAnsi="Arial" w:cs="Arial"/>
          <w:color w:val="000000" w:themeColor="text1"/>
        </w:rPr>
        <w:t>Moreover</w:t>
      </w:r>
      <w:r w:rsidR="00704A93" w:rsidRPr="00855B35">
        <w:rPr>
          <w:rFonts w:ascii="Arial" w:eastAsia="Times New Roman" w:hAnsi="Arial" w:cs="Arial"/>
          <w:color w:val="000000" w:themeColor="text1"/>
        </w:rPr>
        <w:t xml:space="preserve">, </w:t>
      </w:r>
      <w:r w:rsidR="00855B35" w:rsidRPr="00855B35">
        <w:rPr>
          <w:rFonts w:ascii="Arial" w:eastAsia="Calibri" w:hAnsi="Arial" w:cs="Arial"/>
          <w:color w:val="000000" w:themeColor="text1"/>
        </w:rPr>
        <w:t>this</w:t>
      </w:r>
      <w:r w:rsidR="00855B35" w:rsidRPr="00855B35">
        <w:rPr>
          <w:rFonts w:ascii="Arial" w:eastAsia="Times New Roman" w:hAnsi="Arial" w:cs="Arial"/>
          <w:color w:val="000000" w:themeColor="text1"/>
        </w:rPr>
        <w:t xml:space="preserve"> </w:t>
      </w:r>
      <w:r w:rsidR="00855B35" w:rsidRPr="00855B35">
        <w:rPr>
          <w:rFonts w:ascii="Arial" w:eastAsia="Calibri" w:hAnsi="Arial" w:cs="Arial"/>
          <w:color w:val="000000" w:themeColor="text1"/>
        </w:rPr>
        <w:t>experiment</w:t>
      </w:r>
      <w:r w:rsidR="00855B35" w:rsidRPr="00855B35">
        <w:rPr>
          <w:rFonts w:ascii="Arial" w:eastAsia="Times New Roman" w:hAnsi="Arial" w:cs="Arial"/>
          <w:color w:val="000000" w:themeColor="text1"/>
        </w:rPr>
        <w:t xml:space="preserve"> </w:t>
      </w:r>
      <w:r w:rsidR="00855B35" w:rsidRPr="00855B35">
        <w:rPr>
          <w:rFonts w:ascii="Arial" w:eastAsia="Calibri" w:hAnsi="Arial" w:cs="Arial"/>
          <w:color w:val="000000" w:themeColor="text1"/>
        </w:rPr>
        <w:t>is</w:t>
      </w:r>
      <w:r w:rsidR="00855B35" w:rsidRPr="00855B35">
        <w:rPr>
          <w:rFonts w:ascii="Arial" w:eastAsia="Times New Roman" w:hAnsi="Arial" w:cs="Arial"/>
          <w:color w:val="000000" w:themeColor="text1"/>
        </w:rPr>
        <w:t xml:space="preserve"> </w:t>
      </w:r>
      <w:r w:rsidR="00F50AEB">
        <w:rPr>
          <w:rFonts w:ascii="Arial" w:eastAsia="Times New Roman" w:hAnsi="Arial" w:cs="Arial"/>
          <w:color w:val="000000" w:themeColor="text1"/>
        </w:rPr>
        <w:t xml:space="preserve">highly </w:t>
      </w:r>
      <w:r w:rsidR="00855B35" w:rsidRPr="00855B35">
        <w:rPr>
          <w:rFonts w:ascii="Arial" w:eastAsia="Calibri" w:hAnsi="Arial" w:cs="Arial"/>
          <w:color w:val="000000" w:themeColor="text1"/>
        </w:rPr>
        <w:t>unlikely</w:t>
      </w:r>
      <w:r w:rsidR="00855B35" w:rsidRPr="00855B35">
        <w:rPr>
          <w:rFonts w:ascii="Arial" w:eastAsia="Times New Roman" w:hAnsi="Arial" w:cs="Arial"/>
          <w:color w:val="000000" w:themeColor="text1"/>
        </w:rPr>
        <w:t xml:space="preserve"> </w:t>
      </w:r>
      <w:r w:rsidR="00855B35" w:rsidRPr="00855B35">
        <w:rPr>
          <w:rFonts w:ascii="Arial" w:eastAsia="Calibri" w:hAnsi="Arial" w:cs="Arial"/>
          <w:color w:val="000000" w:themeColor="text1"/>
        </w:rPr>
        <w:t>to</w:t>
      </w:r>
      <w:r w:rsidR="00855B35" w:rsidRPr="00855B35">
        <w:rPr>
          <w:rFonts w:ascii="Arial" w:eastAsia="Times New Roman" w:hAnsi="Arial" w:cs="Arial"/>
          <w:color w:val="000000" w:themeColor="text1"/>
        </w:rPr>
        <w:t xml:space="preserve"> </w:t>
      </w:r>
      <w:r w:rsidR="00855B35" w:rsidRPr="00855B35">
        <w:rPr>
          <w:rFonts w:ascii="Arial" w:eastAsia="Calibri" w:hAnsi="Arial" w:cs="Arial"/>
          <w:color w:val="000000" w:themeColor="text1"/>
        </w:rPr>
        <w:t>cause</w:t>
      </w:r>
      <w:r w:rsidR="00855B35" w:rsidRPr="00855B35">
        <w:rPr>
          <w:rFonts w:ascii="Arial" w:eastAsia="Times New Roman" w:hAnsi="Arial" w:cs="Arial"/>
          <w:color w:val="000000" w:themeColor="text1"/>
        </w:rPr>
        <w:t xml:space="preserve"> </w:t>
      </w:r>
      <w:r w:rsidR="00855B35" w:rsidRPr="00855B35">
        <w:rPr>
          <w:rFonts w:ascii="Arial" w:eastAsia="Calibri" w:hAnsi="Arial" w:cs="Arial"/>
          <w:color w:val="000000" w:themeColor="text1"/>
        </w:rPr>
        <w:t>any</w:t>
      </w:r>
      <w:r w:rsidR="00855B35" w:rsidRPr="00855B35">
        <w:rPr>
          <w:rFonts w:ascii="Arial" w:eastAsia="Times New Roman" w:hAnsi="Arial" w:cs="Arial"/>
          <w:color w:val="000000" w:themeColor="text1"/>
        </w:rPr>
        <w:t xml:space="preserve"> “</w:t>
      </w:r>
      <w:r w:rsidR="00855B35" w:rsidRPr="00855B35">
        <w:rPr>
          <w:rFonts w:ascii="Arial" w:eastAsia="Calibri" w:hAnsi="Arial" w:cs="Arial"/>
          <w:color w:val="000000" w:themeColor="text1"/>
          <w:shd w:val="clear" w:color="auto" w:fill="FFFFFF"/>
        </w:rPr>
        <w:t>physical</w:t>
      </w:r>
      <w:r w:rsidR="00855B35" w:rsidRPr="00855B35">
        <w:rPr>
          <w:rFonts w:ascii="Arial" w:eastAsia="Times New Roman" w:hAnsi="Arial" w:cs="Arial"/>
          <w:color w:val="000000" w:themeColor="text1"/>
          <w:shd w:val="clear" w:color="auto" w:fill="FFFFFF"/>
        </w:rPr>
        <w:t xml:space="preserve">, </w:t>
      </w:r>
      <w:r w:rsidR="00855B35" w:rsidRPr="00855B35">
        <w:rPr>
          <w:rFonts w:ascii="Arial" w:eastAsia="Calibri" w:hAnsi="Arial" w:cs="Arial"/>
          <w:color w:val="000000" w:themeColor="text1"/>
          <w:shd w:val="clear" w:color="auto" w:fill="FFFFFF"/>
        </w:rPr>
        <w:t>psychological</w:t>
      </w:r>
      <w:r w:rsidR="00855B35" w:rsidRPr="00855B35">
        <w:rPr>
          <w:rFonts w:ascii="Arial" w:eastAsia="Times New Roman" w:hAnsi="Arial" w:cs="Arial"/>
          <w:color w:val="000000" w:themeColor="text1"/>
          <w:shd w:val="clear" w:color="auto" w:fill="FFFFFF"/>
        </w:rPr>
        <w:t xml:space="preserve"> </w:t>
      </w:r>
      <w:r w:rsidR="00855B35" w:rsidRPr="00855B35">
        <w:rPr>
          <w:rFonts w:ascii="Arial" w:eastAsia="Calibri" w:hAnsi="Arial" w:cs="Arial"/>
          <w:color w:val="000000" w:themeColor="text1"/>
          <w:shd w:val="clear" w:color="auto" w:fill="FFFFFF"/>
        </w:rPr>
        <w:t>and</w:t>
      </w:r>
      <w:r w:rsidR="00855B35" w:rsidRPr="00855B35">
        <w:rPr>
          <w:rFonts w:ascii="Arial" w:eastAsia="Times New Roman" w:hAnsi="Arial" w:cs="Arial"/>
          <w:color w:val="000000" w:themeColor="text1"/>
          <w:shd w:val="clear" w:color="auto" w:fill="FFFFFF"/>
        </w:rPr>
        <w:t xml:space="preserve"> </w:t>
      </w:r>
      <w:r w:rsidR="00855B35" w:rsidRPr="00855B35">
        <w:rPr>
          <w:rFonts w:ascii="Arial" w:eastAsia="Calibri" w:hAnsi="Arial" w:cs="Arial"/>
          <w:color w:val="000000" w:themeColor="text1"/>
          <w:shd w:val="clear" w:color="auto" w:fill="FFFFFF"/>
        </w:rPr>
        <w:t>emotional</w:t>
      </w:r>
      <w:r w:rsidR="00855B35" w:rsidRPr="00855B35">
        <w:rPr>
          <w:rFonts w:ascii="Arial" w:eastAsia="Times New Roman" w:hAnsi="Arial" w:cs="Arial"/>
          <w:color w:val="000000" w:themeColor="text1"/>
          <w:shd w:val="clear" w:color="auto" w:fill="FFFFFF"/>
        </w:rPr>
        <w:t xml:space="preserve">, </w:t>
      </w:r>
      <w:r w:rsidR="00855B35" w:rsidRPr="00855B35">
        <w:rPr>
          <w:rFonts w:ascii="Arial" w:eastAsia="Calibri" w:hAnsi="Arial" w:cs="Arial"/>
          <w:color w:val="000000" w:themeColor="text1"/>
          <w:shd w:val="clear" w:color="auto" w:fill="FFFFFF"/>
        </w:rPr>
        <w:t>social</w:t>
      </w:r>
      <w:r w:rsidR="00855B35" w:rsidRPr="00855B35">
        <w:rPr>
          <w:rFonts w:ascii="Arial" w:eastAsia="Times New Roman" w:hAnsi="Arial" w:cs="Arial"/>
          <w:color w:val="000000" w:themeColor="text1"/>
          <w:shd w:val="clear" w:color="auto" w:fill="FFFFFF"/>
        </w:rPr>
        <w:t xml:space="preserve">, </w:t>
      </w:r>
      <w:r w:rsidR="00855B35" w:rsidRPr="00855B35">
        <w:rPr>
          <w:rFonts w:ascii="Arial" w:eastAsia="Calibri" w:hAnsi="Arial" w:cs="Arial"/>
          <w:color w:val="000000" w:themeColor="text1"/>
          <w:shd w:val="clear" w:color="auto" w:fill="FFFFFF"/>
        </w:rPr>
        <w:t>and</w:t>
      </w:r>
      <w:r w:rsidR="00855B35" w:rsidRPr="00855B35">
        <w:rPr>
          <w:rFonts w:ascii="Arial" w:eastAsia="Times New Roman" w:hAnsi="Arial" w:cs="Arial"/>
          <w:color w:val="000000" w:themeColor="text1"/>
          <w:shd w:val="clear" w:color="auto" w:fill="FFFFFF"/>
        </w:rPr>
        <w:t xml:space="preserve"> </w:t>
      </w:r>
      <w:r w:rsidR="00855B35" w:rsidRPr="00855B35">
        <w:rPr>
          <w:rFonts w:ascii="Arial" w:eastAsia="Calibri" w:hAnsi="Arial" w:cs="Arial"/>
          <w:color w:val="000000" w:themeColor="text1"/>
          <w:shd w:val="clear" w:color="auto" w:fill="FFFFFF"/>
        </w:rPr>
        <w:t>economic</w:t>
      </w:r>
      <w:r w:rsidR="00855B35" w:rsidRPr="00855B35">
        <w:rPr>
          <w:rFonts w:ascii="Arial" w:eastAsia="Times New Roman" w:hAnsi="Arial" w:cs="Arial"/>
          <w:color w:val="000000" w:themeColor="text1"/>
          <w:shd w:val="clear" w:color="auto" w:fill="FFFFFF"/>
        </w:rPr>
        <w:t xml:space="preserve"> </w:t>
      </w:r>
      <w:r w:rsidR="00855B35" w:rsidRPr="00855B35">
        <w:rPr>
          <w:rFonts w:ascii="Arial" w:eastAsia="Calibri" w:hAnsi="Arial" w:cs="Arial"/>
          <w:color w:val="000000" w:themeColor="text1"/>
          <w:shd w:val="clear" w:color="auto" w:fill="FFFFFF"/>
        </w:rPr>
        <w:t>concerns</w:t>
      </w:r>
      <w:r w:rsidR="00855B35">
        <w:rPr>
          <w:rFonts w:ascii="Arial" w:eastAsia="Times New Roman" w:hAnsi="Arial" w:cs="Arial"/>
        </w:rPr>
        <w:t>”</w:t>
      </w:r>
      <w:r w:rsidR="001B241E">
        <w:rPr>
          <w:rFonts w:ascii="Arial" w:eastAsia="Times New Roman" w:hAnsi="Arial" w:cs="Arial"/>
        </w:rPr>
        <w:t xml:space="preserve"> and an</w:t>
      </w:r>
      <w:r w:rsidR="0012011E">
        <w:rPr>
          <w:rFonts w:ascii="Arial" w:eastAsia="Times New Roman" w:hAnsi="Arial" w:cs="Arial"/>
        </w:rPr>
        <w:t xml:space="preserve"> informed consent would </w:t>
      </w:r>
      <w:r w:rsidR="001B241E">
        <w:rPr>
          <w:rFonts w:ascii="Arial" w:eastAsia="Times New Roman" w:hAnsi="Arial" w:cs="Arial"/>
        </w:rPr>
        <w:t xml:space="preserve">not </w:t>
      </w:r>
      <w:r w:rsidR="0012011E">
        <w:rPr>
          <w:rFonts w:ascii="Arial" w:eastAsia="Times New Roman" w:hAnsi="Arial" w:cs="Arial"/>
        </w:rPr>
        <w:t xml:space="preserve">be </w:t>
      </w:r>
      <w:r w:rsidR="001B241E">
        <w:rPr>
          <w:rFonts w:ascii="Arial" w:eastAsia="Times New Roman" w:hAnsi="Arial" w:cs="Arial"/>
        </w:rPr>
        <w:t>necessary</w:t>
      </w:r>
      <w:r w:rsidR="00730809">
        <w:rPr>
          <w:rFonts w:ascii="Arial" w:eastAsia="Times New Roman" w:hAnsi="Arial" w:cs="Arial"/>
        </w:rPr>
        <w:t xml:space="preserve">. Thus, </w:t>
      </w:r>
      <w:r w:rsidR="00730809">
        <w:rPr>
          <w:rFonts w:ascii="Arial" w:eastAsia="Calibri" w:hAnsi="Arial" w:cs="Arial"/>
          <w:color w:val="000000" w:themeColor="text1"/>
        </w:rPr>
        <w:t>t</w:t>
      </w:r>
      <w:r w:rsidR="00730809" w:rsidRPr="00855B35">
        <w:rPr>
          <w:rFonts w:ascii="Arial" w:eastAsia="Calibri" w:hAnsi="Arial" w:cs="Arial"/>
          <w:color w:val="000000" w:themeColor="text1"/>
        </w:rPr>
        <w:t>his</w:t>
      </w:r>
      <w:r w:rsidR="00730809" w:rsidRPr="00855B35">
        <w:rPr>
          <w:rFonts w:ascii="Arial" w:eastAsia="Times New Roman" w:hAnsi="Arial" w:cs="Arial"/>
          <w:color w:val="000000" w:themeColor="text1"/>
        </w:rPr>
        <w:t xml:space="preserve"> </w:t>
      </w:r>
      <w:r w:rsidR="00730809" w:rsidRPr="00855B35">
        <w:rPr>
          <w:rFonts w:ascii="Arial" w:eastAsia="Calibri" w:hAnsi="Arial" w:cs="Arial"/>
          <w:color w:val="000000" w:themeColor="text1"/>
        </w:rPr>
        <w:t>experiment</w:t>
      </w:r>
      <w:r w:rsidR="00730809" w:rsidRPr="00855B35">
        <w:rPr>
          <w:rFonts w:ascii="Arial" w:eastAsia="Times New Roman" w:hAnsi="Arial" w:cs="Arial"/>
          <w:color w:val="000000" w:themeColor="text1"/>
        </w:rPr>
        <w:t xml:space="preserve"> </w:t>
      </w:r>
      <w:r w:rsidR="00730809" w:rsidRPr="00855B35">
        <w:rPr>
          <w:rFonts w:ascii="Arial" w:eastAsia="Calibri" w:hAnsi="Arial" w:cs="Arial"/>
          <w:color w:val="000000" w:themeColor="text1"/>
        </w:rPr>
        <w:t>poses</w:t>
      </w:r>
      <w:r w:rsidR="00730809" w:rsidRPr="00855B35">
        <w:rPr>
          <w:rFonts w:ascii="Arial" w:eastAsia="Times New Roman" w:hAnsi="Arial" w:cs="Arial"/>
          <w:color w:val="000000" w:themeColor="text1"/>
        </w:rPr>
        <w:t xml:space="preserve"> </w:t>
      </w:r>
      <w:r w:rsidR="00730809" w:rsidRPr="00855B35">
        <w:rPr>
          <w:rFonts w:ascii="Arial" w:eastAsia="Calibri" w:hAnsi="Arial" w:cs="Arial"/>
          <w:color w:val="000000" w:themeColor="text1"/>
        </w:rPr>
        <w:t>a</w:t>
      </w:r>
      <w:r w:rsidR="00730809" w:rsidRPr="00855B35">
        <w:rPr>
          <w:rFonts w:ascii="Arial" w:eastAsia="Times New Roman" w:hAnsi="Arial" w:cs="Arial"/>
          <w:color w:val="000000" w:themeColor="text1"/>
        </w:rPr>
        <w:t xml:space="preserve"> </w:t>
      </w:r>
      <w:r w:rsidR="00730809" w:rsidRPr="00855B35">
        <w:rPr>
          <w:rFonts w:ascii="Arial" w:eastAsia="Calibri" w:hAnsi="Arial" w:cs="Arial"/>
          <w:color w:val="000000" w:themeColor="text1"/>
        </w:rPr>
        <w:t>minimal</w:t>
      </w:r>
      <w:r w:rsidR="00730809" w:rsidRPr="00855B35">
        <w:rPr>
          <w:rFonts w:ascii="Arial" w:eastAsia="Times New Roman" w:hAnsi="Arial" w:cs="Arial"/>
          <w:color w:val="000000" w:themeColor="text1"/>
        </w:rPr>
        <w:t xml:space="preserve"> </w:t>
      </w:r>
      <w:r w:rsidR="00730809" w:rsidRPr="00855B35">
        <w:rPr>
          <w:rFonts w:ascii="Arial" w:eastAsia="Calibri" w:hAnsi="Arial" w:cs="Arial"/>
          <w:color w:val="000000" w:themeColor="text1"/>
        </w:rPr>
        <w:t>risk</w:t>
      </w:r>
      <w:r w:rsidR="00730809" w:rsidRPr="00855B35">
        <w:rPr>
          <w:rFonts w:ascii="Arial" w:eastAsia="Times New Roman" w:hAnsi="Arial" w:cs="Arial"/>
          <w:color w:val="000000" w:themeColor="text1"/>
        </w:rPr>
        <w:t xml:space="preserve"> </w:t>
      </w:r>
      <w:r w:rsidR="00730809" w:rsidRPr="00855B35">
        <w:rPr>
          <w:rFonts w:ascii="Arial" w:eastAsia="Calibri" w:hAnsi="Arial" w:cs="Arial"/>
          <w:color w:val="000000" w:themeColor="text1"/>
        </w:rPr>
        <w:t>to</w:t>
      </w:r>
      <w:r w:rsidR="00730809" w:rsidRPr="00855B35">
        <w:rPr>
          <w:rFonts w:ascii="Arial" w:eastAsia="Times New Roman" w:hAnsi="Arial" w:cs="Arial"/>
          <w:color w:val="000000" w:themeColor="text1"/>
        </w:rPr>
        <w:t xml:space="preserve"> </w:t>
      </w:r>
      <w:proofErr w:type="spellStart"/>
      <w:r w:rsidR="00730809" w:rsidRPr="00855B35">
        <w:rPr>
          <w:rFonts w:ascii="Arial" w:eastAsia="Calibri" w:hAnsi="Arial" w:cs="Arial"/>
          <w:color w:val="000000" w:themeColor="text1"/>
        </w:rPr>
        <w:t>Udacity</w:t>
      </w:r>
      <w:proofErr w:type="spellEnd"/>
      <w:r w:rsidR="00730809" w:rsidRPr="00855B35">
        <w:rPr>
          <w:rFonts w:ascii="Arial" w:eastAsia="Times New Roman" w:hAnsi="Arial" w:cs="Arial"/>
          <w:color w:val="000000" w:themeColor="text1"/>
        </w:rPr>
        <w:t xml:space="preserve"> </w:t>
      </w:r>
      <w:r w:rsidR="00730809" w:rsidRPr="00855B35">
        <w:rPr>
          <w:rFonts w:ascii="Arial" w:eastAsia="Calibri" w:hAnsi="Arial" w:cs="Arial"/>
          <w:color w:val="000000" w:themeColor="text1"/>
        </w:rPr>
        <w:t>and</w:t>
      </w:r>
      <w:r w:rsidR="00730809" w:rsidRPr="00855B35">
        <w:rPr>
          <w:rFonts w:ascii="Arial" w:eastAsia="Times New Roman" w:hAnsi="Arial" w:cs="Arial"/>
          <w:color w:val="000000" w:themeColor="text1"/>
        </w:rPr>
        <w:t xml:space="preserve"> </w:t>
      </w:r>
      <w:r w:rsidR="00730809" w:rsidRPr="00855B35">
        <w:rPr>
          <w:rFonts w:ascii="Arial" w:eastAsia="Calibri" w:hAnsi="Arial" w:cs="Arial"/>
          <w:color w:val="000000" w:themeColor="text1"/>
        </w:rPr>
        <w:t>its</w:t>
      </w:r>
      <w:r w:rsidR="00730809" w:rsidRPr="00855B35">
        <w:rPr>
          <w:rFonts w:ascii="Arial" w:eastAsia="Times New Roman" w:hAnsi="Arial" w:cs="Arial"/>
          <w:color w:val="000000" w:themeColor="text1"/>
        </w:rPr>
        <w:t xml:space="preserve"> </w:t>
      </w:r>
      <w:r w:rsidR="00730809" w:rsidRPr="00855B35">
        <w:rPr>
          <w:rFonts w:ascii="Arial" w:eastAsia="Calibri" w:hAnsi="Arial" w:cs="Arial"/>
          <w:color w:val="000000" w:themeColor="text1"/>
        </w:rPr>
        <w:t>users</w:t>
      </w:r>
      <w:r w:rsidR="00730809" w:rsidRPr="00855B35">
        <w:rPr>
          <w:rFonts w:ascii="Arial" w:eastAsia="Times New Roman" w:hAnsi="Arial" w:cs="Arial"/>
          <w:color w:val="000000" w:themeColor="text1"/>
        </w:rPr>
        <w:t>.</w:t>
      </w:r>
    </w:p>
    <w:p w14:paraId="0874D68C" w14:textId="77777777" w:rsidR="00831C0A" w:rsidRPr="004863DD" w:rsidRDefault="00831C0A" w:rsidP="00B26E60">
      <w:pPr>
        <w:spacing w:line="360" w:lineRule="auto"/>
        <w:rPr>
          <w:rFonts w:ascii="Arial" w:eastAsia="Times New Roman" w:hAnsi="Arial" w:cs="Arial"/>
        </w:rPr>
      </w:pPr>
    </w:p>
    <w:p w14:paraId="05577D0C" w14:textId="77777777" w:rsidR="00831C0A" w:rsidRPr="004863DD" w:rsidRDefault="00831C0A" w:rsidP="00B26E60">
      <w:pPr>
        <w:spacing w:before="200" w:line="360" w:lineRule="auto"/>
        <w:outlineLvl w:val="0"/>
        <w:rPr>
          <w:rFonts w:ascii="Arial" w:eastAsia="Times New Roman" w:hAnsi="Arial" w:cs="Arial"/>
          <w:b/>
          <w:bCs/>
          <w:kern w:val="36"/>
          <w:sz w:val="48"/>
          <w:szCs w:val="48"/>
        </w:rPr>
      </w:pPr>
      <w:r w:rsidRPr="004863DD">
        <w:rPr>
          <w:rFonts w:ascii="Arial" w:eastAsia="Times New Roman" w:hAnsi="Arial" w:cs="Arial"/>
          <w:color w:val="980000"/>
          <w:kern w:val="36"/>
          <w:sz w:val="32"/>
          <w:szCs w:val="32"/>
        </w:rPr>
        <w:t>Experiment Analysis</w:t>
      </w:r>
    </w:p>
    <w:p w14:paraId="0864F414" w14:textId="77777777" w:rsidR="00831C0A" w:rsidRPr="004863DD" w:rsidRDefault="00831C0A" w:rsidP="00B26E60">
      <w:pPr>
        <w:spacing w:line="360" w:lineRule="auto"/>
        <w:outlineLvl w:val="1"/>
        <w:rPr>
          <w:rFonts w:ascii="Arial" w:eastAsia="Times New Roman" w:hAnsi="Arial" w:cs="Arial"/>
          <w:b/>
          <w:bCs/>
          <w:sz w:val="36"/>
          <w:szCs w:val="36"/>
        </w:rPr>
      </w:pPr>
      <w:r w:rsidRPr="004863DD">
        <w:rPr>
          <w:rFonts w:ascii="Arial" w:eastAsia="Times New Roman" w:hAnsi="Arial" w:cs="Arial"/>
          <w:b/>
          <w:bCs/>
          <w:color w:val="980000"/>
          <w:sz w:val="26"/>
          <w:szCs w:val="26"/>
        </w:rPr>
        <w:t>Sanity Checks</w:t>
      </w:r>
    </w:p>
    <w:p w14:paraId="6FE1667E" w14:textId="77777777" w:rsidR="00831C0A" w:rsidRDefault="00831C0A" w:rsidP="00B26E60">
      <w:pPr>
        <w:spacing w:line="360" w:lineRule="auto"/>
        <w:rPr>
          <w:rFonts w:ascii="Arial" w:eastAsia="Times New Roman" w:hAnsi="Arial" w:cs="Arial"/>
        </w:rPr>
      </w:pPr>
    </w:p>
    <w:p w14:paraId="792F8781" w14:textId="06466E31" w:rsidR="00AC569C" w:rsidRDefault="00AC569C" w:rsidP="00B26E60">
      <w:pPr>
        <w:spacing w:line="360" w:lineRule="auto"/>
        <w:rPr>
          <w:rFonts w:ascii="Arial" w:eastAsia="Times New Roman" w:hAnsi="Arial" w:cs="Arial"/>
        </w:rPr>
      </w:pPr>
      <w:r>
        <w:rPr>
          <w:rFonts w:ascii="Arial" w:eastAsia="Times New Roman" w:hAnsi="Arial" w:cs="Arial"/>
        </w:rPr>
        <w:t xml:space="preserve">For performing sanity checks </w:t>
      </w:r>
      <w:r w:rsidR="00451566">
        <w:rPr>
          <w:rFonts w:ascii="Arial" w:eastAsia="Times New Roman" w:hAnsi="Arial" w:cs="Arial"/>
        </w:rPr>
        <w:t>on the invariant metrics, I first need to compute the standard error, then the margin of error and finally the upper and lower bounds</w:t>
      </w:r>
      <w:r w:rsidR="00187A28">
        <w:rPr>
          <w:rFonts w:ascii="Arial" w:eastAsia="Times New Roman" w:hAnsi="Arial" w:cs="Arial"/>
        </w:rPr>
        <w:t>. This procedure happens as follows:</w:t>
      </w:r>
    </w:p>
    <w:p w14:paraId="72D591C7" w14:textId="77777777" w:rsidR="00187A28" w:rsidRDefault="00187A28" w:rsidP="00B26E60">
      <w:pPr>
        <w:spacing w:line="360" w:lineRule="auto"/>
        <w:rPr>
          <w:rFonts w:ascii="Arial" w:eastAsia="Times New Roman" w:hAnsi="Arial" w:cs="Arial"/>
        </w:rPr>
      </w:pPr>
    </w:p>
    <w:p w14:paraId="56FDFAAF" w14:textId="12194831" w:rsidR="00187A28" w:rsidRDefault="0005160C" w:rsidP="00B26E60">
      <w:pPr>
        <w:pStyle w:val="ListParagraph"/>
        <w:numPr>
          <w:ilvl w:val="0"/>
          <w:numId w:val="4"/>
        </w:numPr>
        <w:spacing w:line="360" w:lineRule="auto"/>
        <w:rPr>
          <w:rFonts w:ascii="Arial" w:eastAsia="Times New Roman" w:hAnsi="Arial" w:cs="Arial"/>
        </w:rPr>
      </w:pPr>
      <w:r>
        <w:rPr>
          <w:rFonts w:ascii="Arial" w:eastAsia="Times New Roman" w:hAnsi="Arial" w:cs="Arial"/>
        </w:rPr>
        <w:t>SE</w:t>
      </w:r>
      <w:r w:rsidR="00187A28">
        <w:rPr>
          <w:rFonts w:ascii="Arial" w:eastAsia="Times New Roman" w:hAnsi="Arial" w:cs="Arial"/>
        </w:rPr>
        <w:t>:</w:t>
      </w:r>
    </w:p>
    <w:p w14:paraId="211C5783" w14:textId="19B43762" w:rsidR="00187A28" w:rsidRDefault="00187A28" w:rsidP="00B26E60">
      <w:pPr>
        <w:pStyle w:val="ListParagraph"/>
        <w:numPr>
          <w:ilvl w:val="1"/>
          <w:numId w:val="4"/>
        </w:numPr>
        <w:spacing w:line="360" w:lineRule="auto"/>
        <w:rPr>
          <w:rFonts w:ascii="Arial" w:eastAsia="Times New Roman" w:hAnsi="Arial" w:cs="Arial"/>
        </w:rPr>
      </w:pPr>
      <w:r>
        <w:rPr>
          <w:rFonts w:ascii="Arial" w:eastAsia="Times New Roman" w:hAnsi="Arial" w:cs="Arial"/>
        </w:rPr>
        <w:t xml:space="preserve">Number of cookies: </w:t>
      </w:r>
      <w:r w:rsidR="00775E13">
        <w:rPr>
          <w:rFonts w:ascii="Arial" w:eastAsia="Times New Roman" w:hAnsi="Arial" w:cs="Arial"/>
        </w:rPr>
        <w:t>SQRT [</w:t>
      </w:r>
      <w:r>
        <w:rPr>
          <w:rFonts w:ascii="Arial" w:eastAsia="Times New Roman" w:hAnsi="Arial" w:cs="Arial"/>
        </w:rPr>
        <w:t>0.5</w:t>
      </w:r>
      <w:r w:rsidR="0005160C">
        <w:rPr>
          <w:rFonts w:ascii="Arial" w:eastAsia="Times New Roman" w:hAnsi="Arial" w:cs="Arial"/>
        </w:rPr>
        <w:t xml:space="preserve"> </w:t>
      </w:r>
      <w:r>
        <w:rPr>
          <w:rFonts w:ascii="Arial" w:eastAsia="Times New Roman" w:hAnsi="Arial" w:cs="Arial"/>
        </w:rPr>
        <w:t>*</w:t>
      </w:r>
      <w:r w:rsidR="00775E13">
        <w:rPr>
          <w:rFonts w:ascii="Arial" w:eastAsia="Times New Roman" w:hAnsi="Arial" w:cs="Arial"/>
        </w:rPr>
        <w:t xml:space="preserve"> </w:t>
      </w:r>
      <w:r w:rsidR="00330072">
        <w:rPr>
          <w:rFonts w:ascii="Arial" w:eastAsia="Times New Roman" w:hAnsi="Arial" w:cs="Arial"/>
        </w:rPr>
        <w:t>(</w:t>
      </w:r>
      <w:r>
        <w:rPr>
          <w:rFonts w:ascii="Arial" w:eastAsia="Times New Roman" w:hAnsi="Arial" w:cs="Arial"/>
        </w:rPr>
        <w:t>1 - 0.5)</w:t>
      </w:r>
      <w:r w:rsidR="0005160C">
        <w:rPr>
          <w:rFonts w:ascii="Arial" w:eastAsia="Times New Roman" w:hAnsi="Arial" w:cs="Arial"/>
        </w:rPr>
        <w:t xml:space="preserve"> </w:t>
      </w:r>
      <w:r>
        <w:rPr>
          <w:rFonts w:ascii="Arial" w:eastAsia="Times New Roman" w:hAnsi="Arial" w:cs="Arial"/>
        </w:rPr>
        <w:t>/</w:t>
      </w:r>
      <w:r w:rsidR="0005160C">
        <w:rPr>
          <w:rFonts w:ascii="Arial" w:eastAsia="Times New Roman" w:hAnsi="Arial" w:cs="Arial"/>
        </w:rPr>
        <w:t xml:space="preserve"> </w:t>
      </w:r>
      <w:r>
        <w:rPr>
          <w:rFonts w:ascii="Arial" w:eastAsia="Times New Roman" w:hAnsi="Arial" w:cs="Arial"/>
        </w:rPr>
        <w:t>(</w:t>
      </w:r>
      <w:proofErr w:type="spellStart"/>
      <w:r w:rsidR="0005160C">
        <w:rPr>
          <w:rFonts w:ascii="Arial" w:eastAsia="Times New Roman" w:hAnsi="Arial" w:cs="Arial"/>
        </w:rPr>
        <w:t>CO</w:t>
      </w:r>
      <w:r>
        <w:rPr>
          <w:rFonts w:ascii="Arial" w:eastAsia="Times New Roman" w:hAnsi="Arial" w:cs="Arial"/>
          <w:vertAlign w:val="subscript"/>
        </w:rPr>
        <w:t>Con</w:t>
      </w:r>
      <w:proofErr w:type="spellEnd"/>
      <w:r>
        <w:rPr>
          <w:rFonts w:ascii="Arial" w:eastAsia="Times New Roman" w:hAnsi="Arial" w:cs="Arial"/>
        </w:rPr>
        <w:t xml:space="preserve"> + </w:t>
      </w:r>
      <w:proofErr w:type="spellStart"/>
      <w:r w:rsidR="0005160C">
        <w:rPr>
          <w:rFonts w:ascii="Arial" w:eastAsia="Times New Roman" w:hAnsi="Arial" w:cs="Arial"/>
        </w:rPr>
        <w:t>CO</w:t>
      </w:r>
      <w:r>
        <w:rPr>
          <w:rFonts w:ascii="Arial" w:eastAsia="Times New Roman" w:hAnsi="Arial" w:cs="Arial"/>
          <w:vertAlign w:val="subscript"/>
        </w:rPr>
        <w:t>Exp</w:t>
      </w:r>
      <w:proofErr w:type="spellEnd"/>
      <w:r>
        <w:rPr>
          <w:rFonts w:ascii="Arial" w:eastAsia="Times New Roman" w:hAnsi="Arial" w:cs="Arial"/>
        </w:rPr>
        <w:t>)]</w:t>
      </w:r>
    </w:p>
    <w:p w14:paraId="786E6F3D" w14:textId="61819978" w:rsidR="0005160C" w:rsidRDefault="0005160C" w:rsidP="00B26E60">
      <w:pPr>
        <w:pStyle w:val="ListParagraph"/>
        <w:numPr>
          <w:ilvl w:val="1"/>
          <w:numId w:val="4"/>
        </w:numPr>
        <w:spacing w:line="360" w:lineRule="auto"/>
        <w:rPr>
          <w:rFonts w:ascii="Arial" w:eastAsia="Times New Roman" w:hAnsi="Arial" w:cs="Arial"/>
        </w:rPr>
      </w:pPr>
      <w:r>
        <w:rPr>
          <w:rFonts w:ascii="Arial" w:eastAsia="Times New Roman" w:hAnsi="Arial" w:cs="Arial"/>
        </w:rPr>
        <w:t xml:space="preserve">Number of clicks: </w:t>
      </w:r>
      <w:r w:rsidR="00775E13">
        <w:rPr>
          <w:rFonts w:ascii="Arial" w:eastAsia="Times New Roman" w:hAnsi="Arial" w:cs="Arial"/>
        </w:rPr>
        <w:t>SQRT [</w:t>
      </w:r>
      <w:r>
        <w:rPr>
          <w:rFonts w:ascii="Arial" w:eastAsia="Times New Roman" w:hAnsi="Arial" w:cs="Arial"/>
        </w:rPr>
        <w:t>0.5 * (1 - 0.5) / (</w:t>
      </w:r>
      <w:proofErr w:type="spellStart"/>
      <w:r>
        <w:rPr>
          <w:rFonts w:ascii="Arial" w:eastAsia="Times New Roman" w:hAnsi="Arial" w:cs="Arial"/>
        </w:rPr>
        <w:t>CL</w:t>
      </w:r>
      <w:r>
        <w:rPr>
          <w:rFonts w:ascii="Arial" w:eastAsia="Times New Roman" w:hAnsi="Arial" w:cs="Arial"/>
          <w:vertAlign w:val="subscript"/>
        </w:rPr>
        <w:t>Con</w:t>
      </w:r>
      <w:proofErr w:type="spellEnd"/>
      <w:r>
        <w:rPr>
          <w:rFonts w:ascii="Arial" w:eastAsia="Times New Roman" w:hAnsi="Arial" w:cs="Arial"/>
        </w:rPr>
        <w:t xml:space="preserve"> + </w:t>
      </w:r>
      <w:proofErr w:type="spellStart"/>
      <w:r>
        <w:rPr>
          <w:rFonts w:ascii="Arial" w:eastAsia="Times New Roman" w:hAnsi="Arial" w:cs="Arial"/>
        </w:rPr>
        <w:t>CL</w:t>
      </w:r>
      <w:r>
        <w:rPr>
          <w:rFonts w:ascii="Arial" w:eastAsia="Times New Roman" w:hAnsi="Arial" w:cs="Arial"/>
          <w:vertAlign w:val="subscript"/>
        </w:rPr>
        <w:t>Exp</w:t>
      </w:r>
      <w:proofErr w:type="spellEnd"/>
      <w:r>
        <w:rPr>
          <w:rFonts w:ascii="Arial" w:eastAsia="Times New Roman" w:hAnsi="Arial" w:cs="Arial"/>
        </w:rPr>
        <w:t>)]</w:t>
      </w:r>
    </w:p>
    <w:p w14:paraId="47D8C155" w14:textId="53291681" w:rsidR="0005160C" w:rsidRDefault="0005160C" w:rsidP="00B26E60">
      <w:pPr>
        <w:pStyle w:val="ListParagraph"/>
        <w:numPr>
          <w:ilvl w:val="1"/>
          <w:numId w:val="4"/>
        </w:numPr>
        <w:spacing w:line="360" w:lineRule="auto"/>
        <w:rPr>
          <w:rFonts w:ascii="Arial" w:eastAsia="Times New Roman" w:hAnsi="Arial" w:cs="Arial"/>
        </w:rPr>
      </w:pPr>
      <w:r>
        <w:rPr>
          <w:rFonts w:ascii="Arial" w:eastAsia="Times New Roman" w:hAnsi="Arial" w:cs="Arial"/>
        </w:rPr>
        <w:t xml:space="preserve">CTR: </w:t>
      </w:r>
      <w:r w:rsidR="00775E13">
        <w:rPr>
          <w:rFonts w:ascii="Arial" w:eastAsia="Times New Roman" w:hAnsi="Arial" w:cs="Arial"/>
        </w:rPr>
        <w:t>SQRT [</w:t>
      </w:r>
      <w:r>
        <w:rPr>
          <w:rFonts w:ascii="Arial" w:eastAsia="Times New Roman" w:hAnsi="Arial" w:cs="Arial"/>
        </w:rPr>
        <w:t>(</w:t>
      </w:r>
      <w:proofErr w:type="spellStart"/>
      <w:r>
        <w:rPr>
          <w:rFonts w:ascii="Arial" w:eastAsia="Times New Roman" w:hAnsi="Arial" w:cs="Arial"/>
        </w:rPr>
        <w:t>CL</w:t>
      </w:r>
      <w:r>
        <w:rPr>
          <w:rFonts w:ascii="Arial" w:eastAsia="Times New Roman" w:hAnsi="Arial" w:cs="Arial"/>
          <w:vertAlign w:val="subscript"/>
        </w:rPr>
        <w:t>Con</w:t>
      </w:r>
      <w:proofErr w:type="spellEnd"/>
      <w:r>
        <w:rPr>
          <w:rFonts w:ascii="Arial" w:eastAsia="Times New Roman" w:hAnsi="Arial" w:cs="Arial"/>
          <w:vertAlign w:val="subscript"/>
        </w:rPr>
        <w:t xml:space="preserve"> </w:t>
      </w:r>
      <w:r>
        <w:rPr>
          <w:rFonts w:ascii="Arial" w:eastAsia="Times New Roman" w:hAnsi="Arial" w:cs="Arial"/>
        </w:rPr>
        <w:t>/</w:t>
      </w:r>
      <w:r w:rsidRPr="0005160C">
        <w:rPr>
          <w:rFonts w:ascii="Arial" w:eastAsia="Times New Roman" w:hAnsi="Arial" w:cs="Arial"/>
        </w:rPr>
        <w:t xml:space="preserve"> </w:t>
      </w:r>
      <w:proofErr w:type="spellStart"/>
      <w:r>
        <w:rPr>
          <w:rFonts w:ascii="Arial" w:eastAsia="Times New Roman" w:hAnsi="Arial" w:cs="Arial"/>
        </w:rPr>
        <w:t>CO</w:t>
      </w:r>
      <w:r>
        <w:rPr>
          <w:rFonts w:ascii="Arial" w:eastAsia="Times New Roman" w:hAnsi="Arial" w:cs="Arial"/>
          <w:vertAlign w:val="subscript"/>
        </w:rPr>
        <w:t>Con</w:t>
      </w:r>
      <w:proofErr w:type="spellEnd"/>
      <w:r>
        <w:rPr>
          <w:rFonts w:ascii="Arial" w:eastAsia="Times New Roman" w:hAnsi="Arial" w:cs="Arial"/>
        </w:rPr>
        <w:t xml:space="preserve">) * (1 - </w:t>
      </w:r>
      <w:proofErr w:type="spellStart"/>
      <w:r>
        <w:rPr>
          <w:rFonts w:ascii="Arial" w:eastAsia="Times New Roman" w:hAnsi="Arial" w:cs="Arial"/>
        </w:rPr>
        <w:t>CL</w:t>
      </w:r>
      <w:r>
        <w:rPr>
          <w:rFonts w:ascii="Arial" w:eastAsia="Times New Roman" w:hAnsi="Arial" w:cs="Arial"/>
          <w:vertAlign w:val="subscript"/>
        </w:rPr>
        <w:t>Con</w:t>
      </w:r>
      <w:proofErr w:type="spellEnd"/>
      <w:r>
        <w:rPr>
          <w:rFonts w:ascii="Arial" w:eastAsia="Times New Roman" w:hAnsi="Arial" w:cs="Arial"/>
          <w:vertAlign w:val="subscript"/>
        </w:rPr>
        <w:t xml:space="preserve"> </w:t>
      </w:r>
      <w:r>
        <w:rPr>
          <w:rFonts w:ascii="Arial" w:eastAsia="Times New Roman" w:hAnsi="Arial" w:cs="Arial"/>
        </w:rPr>
        <w:t>/</w:t>
      </w:r>
      <w:r w:rsidRPr="0005160C">
        <w:rPr>
          <w:rFonts w:ascii="Arial" w:eastAsia="Times New Roman" w:hAnsi="Arial" w:cs="Arial"/>
        </w:rPr>
        <w:t xml:space="preserve"> </w:t>
      </w:r>
      <w:proofErr w:type="spellStart"/>
      <w:r>
        <w:rPr>
          <w:rFonts w:ascii="Arial" w:eastAsia="Times New Roman" w:hAnsi="Arial" w:cs="Arial"/>
        </w:rPr>
        <w:t>CO</w:t>
      </w:r>
      <w:r>
        <w:rPr>
          <w:rFonts w:ascii="Arial" w:eastAsia="Times New Roman" w:hAnsi="Arial" w:cs="Arial"/>
          <w:vertAlign w:val="subscript"/>
        </w:rPr>
        <w:t>Con</w:t>
      </w:r>
      <w:proofErr w:type="spellEnd"/>
      <w:r>
        <w:rPr>
          <w:rFonts w:ascii="Arial" w:eastAsia="Times New Roman" w:hAnsi="Arial" w:cs="Arial"/>
        </w:rPr>
        <w:t>)</w:t>
      </w:r>
      <w:r w:rsidR="00911BC0">
        <w:rPr>
          <w:rFonts w:ascii="Arial" w:eastAsia="Times New Roman" w:hAnsi="Arial" w:cs="Arial"/>
        </w:rPr>
        <w:t xml:space="preserve"> </w:t>
      </w:r>
      <w:r>
        <w:rPr>
          <w:rFonts w:ascii="Arial" w:eastAsia="Times New Roman" w:hAnsi="Arial" w:cs="Arial"/>
        </w:rPr>
        <w:t>/</w:t>
      </w:r>
      <w:r w:rsidRPr="0005160C">
        <w:rPr>
          <w:rFonts w:ascii="Arial" w:eastAsia="Times New Roman" w:hAnsi="Arial" w:cs="Arial"/>
        </w:rPr>
        <w:t xml:space="preserve"> </w:t>
      </w:r>
      <w:proofErr w:type="spellStart"/>
      <w:r>
        <w:rPr>
          <w:rFonts w:ascii="Arial" w:eastAsia="Times New Roman" w:hAnsi="Arial" w:cs="Arial"/>
        </w:rPr>
        <w:t>CO</w:t>
      </w:r>
      <w:r>
        <w:rPr>
          <w:rFonts w:ascii="Arial" w:eastAsia="Times New Roman" w:hAnsi="Arial" w:cs="Arial"/>
          <w:vertAlign w:val="subscript"/>
        </w:rPr>
        <w:t>Con</w:t>
      </w:r>
      <w:proofErr w:type="spellEnd"/>
      <w:r>
        <w:rPr>
          <w:rFonts w:ascii="Arial" w:eastAsia="Times New Roman" w:hAnsi="Arial" w:cs="Arial"/>
        </w:rPr>
        <w:t>]</w:t>
      </w:r>
    </w:p>
    <w:p w14:paraId="0F4CD0CD" w14:textId="6EF8E8F7" w:rsidR="0005160C" w:rsidRDefault="0005160C" w:rsidP="00B26E60">
      <w:pPr>
        <w:pStyle w:val="ListParagraph"/>
        <w:numPr>
          <w:ilvl w:val="0"/>
          <w:numId w:val="4"/>
        </w:numPr>
        <w:spacing w:line="360" w:lineRule="auto"/>
        <w:rPr>
          <w:rFonts w:ascii="Arial" w:eastAsia="Times New Roman" w:hAnsi="Arial" w:cs="Arial"/>
        </w:rPr>
      </w:pPr>
      <w:r>
        <w:rPr>
          <w:rFonts w:ascii="Arial" w:eastAsia="Times New Roman" w:hAnsi="Arial" w:cs="Arial"/>
        </w:rPr>
        <w:t>Margin of error</w:t>
      </w:r>
      <w:r w:rsidR="005C7458">
        <w:rPr>
          <w:rFonts w:ascii="Arial" w:eastAsia="Times New Roman" w:hAnsi="Arial" w:cs="Arial"/>
        </w:rPr>
        <w:t xml:space="preserve"> (m)</w:t>
      </w:r>
      <w:r>
        <w:rPr>
          <w:rFonts w:ascii="Arial" w:eastAsia="Times New Roman" w:hAnsi="Arial" w:cs="Arial"/>
        </w:rPr>
        <w:t>: 1.96*SE</w:t>
      </w:r>
    </w:p>
    <w:p w14:paraId="6EF34555" w14:textId="4033D011" w:rsidR="0005160C" w:rsidRDefault="005C7458" w:rsidP="00B26E60">
      <w:pPr>
        <w:pStyle w:val="ListParagraph"/>
        <w:numPr>
          <w:ilvl w:val="0"/>
          <w:numId w:val="4"/>
        </w:numPr>
        <w:spacing w:line="360" w:lineRule="auto"/>
        <w:rPr>
          <w:rFonts w:ascii="Arial" w:eastAsia="Times New Roman" w:hAnsi="Arial" w:cs="Arial"/>
        </w:rPr>
      </w:pPr>
      <w:r>
        <w:rPr>
          <w:rFonts w:ascii="Arial" w:eastAsia="Times New Roman" w:hAnsi="Arial" w:cs="Arial"/>
        </w:rPr>
        <w:t xml:space="preserve">Upper and lower bounds: </w:t>
      </w:r>
    </w:p>
    <w:p w14:paraId="52952EDE" w14:textId="5B9C473D" w:rsidR="005C7458" w:rsidRDefault="005C7458" w:rsidP="00B26E60">
      <w:pPr>
        <w:pStyle w:val="ListParagraph"/>
        <w:numPr>
          <w:ilvl w:val="1"/>
          <w:numId w:val="4"/>
        </w:numPr>
        <w:spacing w:line="360" w:lineRule="auto"/>
        <w:rPr>
          <w:rFonts w:ascii="Arial" w:eastAsia="Times New Roman" w:hAnsi="Arial" w:cs="Arial"/>
        </w:rPr>
      </w:pPr>
      <w:r>
        <w:rPr>
          <w:rFonts w:ascii="Arial" w:eastAsia="Times New Roman" w:hAnsi="Arial" w:cs="Arial"/>
        </w:rPr>
        <w:lastRenderedPageBreak/>
        <w:t>Number of cookies: [0.5 – m, 0.5 + m]</w:t>
      </w:r>
    </w:p>
    <w:p w14:paraId="20B81D6B" w14:textId="77777777" w:rsidR="005C7458" w:rsidRDefault="005C7458" w:rsidP="00B26E60">
      <w:pPr>
        <w:pStyle w:val="ListParagraph"/>
        <w:numPr>
          <w:ilvl w:val="1"/>
          <w:numId w:val="4"/>
        </w:numPr>
        <w:spacing w:line="360" w:lineRule="auto"/>
        <w:rPr>
          <w:rFonts w:ascii="Arial" w:eastAsia="Times New Roman" w:hAnsi="Arial" w:cs="Arial"/>
        </w:rPr>
      </w:pPr>
      <w:r>
        <w:rPr>
          <w:rFonts w:ascii="Arial" w:eastAsia="Times New Roman" w:hAnsi="Arial" w:cs="Arial"/>
        </w:rPr>
        <w:t>Number of clicks: [0.5 – m, 0.5 + m]</w:t>
      </w:r>
    </w:p>
    <w:p w14:paraId="1565E4F3" w14:textId="1DAC12E9" w:rsidR="005C7458" w:rsidRDefault="005C7458" w:rsidP="00B26E60">
      <w:pPr>
        <w:pStyle w:val="ListParagraph"/>
        <w:numPr>
          <w:ilvl w:val="1"/>
          <w:numId w:val="4"/>
        </w:numPr>
        <w:spacing w:line="360" w:lineRule="auto"/>
        <w:rPr>
          <w:rFonts w:ascii="Arial" w:eastAsia="Times New Roman" w:hAnsi="Arial" w:cs="Arial"/>
        </w:rPr>
      </w:pPr>
      <w:r>
        <w:rPr>
          <w:rFonts w:ascii="Arial" w:eastAsia="Times New Roman" w:hAnsi="Arial" w:cs="Arial"/>
        </w:rPr>
        <w:t>CTR: [(</w:t>
      </w:r>
      <w:proofErr w:type="spellStart"/>
      <w:r>
        <w:rPr>
          <w:rFonts w:ascii="Arial" w:eastAsia="Times New Roman" w:hAnsi="Arial" w:cs="Arial"/>
        </w:rPr>
        <w:t>CL</w:t>
      </w:r>
      <w:r>
        <w:rPr>
          <w:rFonts w:ascii="Arial" w:eastAsia="Times New Roman" w:hAnsi="Arial" w:cs="Arial"/>
          <w:vertAlign w:val="subscript"/>
        </w:rPr>
        <w:t>Con</w:t>
      </w:r>
      <w:proofErr w:type="spellEnd"/>
      <w:r>
        <w:rPr>
          <w:rFonts w:ascii="Arial" w:eastAsia="Times New Roman" w:hAnsi="Arial" w:cs="Arial"/>
          <w:vertAlign w:val="subscript"/>
        </w:rPr>
        <w:t xml:space="preserve"> </w:t>
      </w:r>
      <w:r>
        <w:rPr>
          <w:rFonts w:ascii="Arial" w:eastAsia="Times New Roman" w:hAnsi="Arial" w:cs="Arial"/>
        </w:rPr>
        <w:t>/</w:t>
      </w:r>
      <w:r w:rsidRPr="0005160C">
        <w:rPr>
          <w:rFonts w:ascii="Arial" w:eastAsia="Times New Roman" w:hAnsi="Arial" w:cs="Arial"/>
        </w:rPr>
        <w:t xml:space="preserve"> </w:t>
      </w:r>
      <w:proofErr w:type="spellStart"/>
      <w:r>
        <w:rPr>
          <w:rFonts w:ascii="Arial" w:eastAsia="Times New Roman" w:hAnsi="Arial" w:cs="Arial"/>
        </w:rPr>
        <w:t>CO</w:t>
      </w:r>
      <w:r>
        <w:rPr>
          <w:rFonts w:ascii="Arial" w:eastAsia="Times New Roman" w:hAnsi="Arial" w:cs="Arial"/>
          <w:vertAlign w:val="subscript"/>
        </w:rPr>
        <w:t>Con</w:t>
      </w:r>
      <w:proofErr w:type="spellEnd"/>
      <w:r>
        <w:rPr>
          <w:rFonts w:ascii="Arial" w:eastAsia="Times New Roman" w:hAnsi="Arial" w:cs="Arial"/>
        </w:rPr>
        <w:t>) + m, [(</w:t>
      </w:r>
      <w:proofErr w:type="spellStart"/>
      <w:r>
        <w:rPr>
          <w:rFonts w:ascii="Arial" w:eastAsia="Times New Roman" w:hAnsi="Arial" w:cs="Arial"/>
        </w:rPr>
        <w:t>CL</w:t>
      </w:r>
      <w:r>
        <w:rPr>
          <w:rFonts w:ascii="Arial" w:eastAsia="Times New Roman" w:hAnsi="Arial" w:cs="Arial"/>
          <w:vertAlign w:val="subscript"/>
        </w:rPr>
        <w:t>Con</w:t>
      </w:r>
      <w:proofErr w:type="spellEnd"/>
      <w:r>
        <w:rPr>
          <w:rFonts w:ascii="Arial" w:eastAsia="Times New Roman" w:hAnsi="Arial" w:cs="Arial"/>
          <w:vertAlign w:val="subscript"/>
        </w:rPr>
        <w:t xml:space="preserve"> </w:t>
      </w:r>
      <w:r>
        <w:rPr>
          <w:rFonts w:ascii="Arial" w:eastAsia="Times New Roman" w:hAnsi="Arial" w:cs="Arial"/>
        </w:rPr>
        <w:t>/</w:t>
      </w:r>
      <w:r w:rsidRPr="0005160C">
        <w:rPr>
          <w:rFonts w:ascii="Arial" w:eastAsia="Times New Roman" w:hAnsi="Arial" w:cs="Arial"/>
        </w:rPr>
        <w:t xml:space="preserve"> </w:t>
      </w:r>
      <w:proofErr w:type="spellStart"/>
      <w:r>
        <w:rPr>
          <w:rFonts w:ascii="Arial" w:eastAsia="Times New Roman" w:hAnsi="Arial" w:cs="Arial"/>
        </w:rPr>
        <w:t>CO</w:t>
      </w:r>
      <w:r>
        <w:rPr>
          <w:rFonts w:ascii="Arial" w:eastAsia="Times New Roman" w:hAnsi="Arial" w:cs="Arial"/>
          <w:vertAlign w:val="subscript"/>
        </w:rPr>
        <w:t>Con</w:t>
      </w:r>
      <w:proofErr w:type="spellEnd"/>
      <w:r>
        <w:rPr>
          <w:rFonts w:ascii="Arial" w:eastAsia="Times New Roman" w:hAnsi="Arial" w:cs="Arial"/>
        </w:rPr>
        <w:t>) + m]</w:t>
      </w:r>
    </w:p>
    <w:p w14:paraId="18D88ADF" w14:textId="420C09AC" w:rsidR="002A5618" w:rsidRDefault="002A5618" w:rsidP="00B26E60">
      <w:pPr>
        <w:pStyle w:val="ListParagraph"/>
        <w:numPr>
          <w:ilvl w:val="0"/>
          <w:numId w:val="4"/>
        </w:numPr>
        <w:spacing w:line="360" w:lineRule="auto"/>
        <w:rPr>
          <w:rFonts w:ascii="Arial" w:eastAsia="Times New Roman" w:hAnsi="Arial" w:cs="Arial"/>
        </w:rPr>
      </w:pPr>
      <w:r>
        <w:rPr>
          <w:rFonts w:ascii="Arial" w:eastAsia="Times New Roman" w:hAnsi="Arial" w:cs="Arial"/>
        </w:rPr>
        <w:t>Observed:</w:t>
      </w:r>
    </w:p>
    <w:p w14:paraId="09133CB1" w14:textId="1D66A821" w:rsidR="002A5618" w:rsidRDefault="002A5618" w:rsidP="00B26E60">
      <w:pPr>
        <w:pStyle w:val="ListParagraph"/>
        <w:numPr>
          <w:ilvl w:val="1"/>
          <w:numId w:val="4"/>
        </w:numPr>
        <w:spacing w:line="360" w:lineRule="auto"/>
        <w:rPr>
          <w:rFonts w:ascii="Arial" w:eastAsia="Times New Roman" w:hAnsi="Arial" w:cs="Arial"/>
        </w:rPr>
      </w:pPr>
      <w:r>
        <w:rPr>
          <w:rFonts w:ascii="Arial" w:eastAsia="Times New Roman" w:hAnsi="Arial" w:cs="Arial"/>
        </w:rPr>
        <w:t xml:space="preserve">Number of cookies: </w:t>
      </w:r>
      <w:proofErr w:type="spellStart"/>
      <w:r>
        <w:rPr>
          <w:rFonts w:ascii="Arial" w:eastAsia="Times New Roman" w:hAnsi="Arial" w:cs="Arial"/>
        </w:rPr>
        <w:t>CO</w:t>
      </w:r>
      <w:r>
        <w:rPr>
          <w:rFonts w:ascii="Arial" w:eastAsia="Times New Roman" w:hAnsi="Arial" w:cs="Arial"/>
          <w:vertAlign w:val="subscript"/>
        </w:rPr>
        <w:t>Exp</w:t>
      </w:r>
      <w:proofErr w:type="spellEnd"/>
      <w:r>
        <w:rPr>
          <w:rFonts w:ascii="Arial" w:eastAsia="Times New Roman" w:hAnsi="Arial" w:cs="Arial"/>
        </w:rPr>
        <w:t xml:space="preserve"> / (</w:t>
      </w:r>
      <w:proofErr w:type="spellStart"/>
      <w:r>
        <w:rPr>
          <w:rFonts w:ascii="Arial" w:eastAsia="Times New Roman" w:hAnsi="Arial" w:cs="Arial"/>
        </w:rPr>
        <w:t>CO</w:t>
      </w:r>
      <w:r>
        <w:rPr>
          <w:rFonts w:ascii="Arial" w:eastAsia="Times New Roman" w:hAnsi="Arial" w:cs="Arial"/>
          <w:vertAlign w:val="subscript"/>
        </w:rPr>
        <w:t>Con</w:t>
      </w:r>
      <w:proofErr w:type="spellEnd"/>
      <w:r>
        <w:rPr>
          <w:rFonts w:ascii="Arial" w:eastAsia="Times New Roman" w:hAnsi="Arial" w:cs="Arial"/>
        </w:rPr>
        <w:t xml:space="preserve"> + </w:t>
      </w:r>
      <w:proofErr w:type="spellStart"/>
      <w:r>
        <w:rPr>
          <w:rFonts w:ascii="Arial" w:eastAsia="Times New Roman" w:hAnsi="Arial" w:cs="Arial"/>
        </w:rPr>
        <w:t>CO</w:t>
      </w:r>
      <w:r>
        <w:rPr>
          <w:rFonts w:ascii="Arial" w:eastAsia="Times New Roman" w:hAnsi="Arial" w:cs="Arial"/>
          <w:vertAlign w:val="subscript"/>
        </w:rPr>
        <w:t>Exp</w:t>
      </w:r>
      <w:proofErr w:type="spellEnd"/>
      <w:r>
        <w:rPr>
          <w:rFonts w:ascii="Arial" w:eastAsia="Times New Roman" w:hAnsi="Arial" w:cs="Arial"/>
        </w:rPr>
        <w:t>)</w:t>
      </w:r>
    </w:p>
    <w:p w14:paraId="064CABD2" w14:textId="61DF2105" w:rsidR="002A5618" w:rsidRDefault="002A5618" w:rsidP="00B26E60">
      <w:pPr>
        <w:pStyle w:val="ListParagraph"/>
        <w:numPr>
          <w:ilvl w:val="1"/>
          <w:numId w:val="4"/>
        </w:numPr>
        <w:spacing w:line="360" w:lineRule="auto"/>
        <w:rPr>
          <w:rFonts w:ascii="Arial" w:eastAsia="Times New Roman" w:hAnsi="Arial" w:cs="Arial"/>
        </w:rPr>
      </w:pPr>
      <w:r>
        <w:rPr>
          <w:rFonts w:ascii="Arial" w:eastAsia="Times New Roman" w:hAnsi="Arial" w:cs="Arial"/>
        </w:rPr>
        <w:t xml:space="preserve">Number of clicks: </w:t>
      </w:r>
      <w:proofErr w:type="spellStart"/>
      <w:r>
        <w:rPr>
          <w:rFonts w:ascii="Arial" w:eastAsia="Times New Roman" w:hAnsi="Arial" w:cs="Arial"/>
        </w:rPr>
        <w:t>CL</w:t>
      </w:r>
      <w:r>
        <w:rPr>
          <w:rFonts w:ascii="Arial" w:eastAsia="Times New Roman" w:hAnsi="Arial" w:cs="Arial"/>
          <w:vertAlign w:val="subscript"/>
        </w:rPr>
        <w:t>Exp</w:t>
      </w:r>
      <w:proofErr w:type="spellEnd"/>
      <w:r>
        <w:rPr>
          <w:rFonts w:ascii="Arial" w:eastAsia="Times New Roman" w:hAnsi="Arial" w:cs="Arial"/>
        </w:rPr>
        <w:t xml:space="preserve"> / (</w:t>
      </w:r>
      <w:proofErr w:type="spellStart"/>
      <w:r>
        <w:rPr>
          <w:rFonts w:ascii="Arial" w:eastAsia="Times New Roman" w:hAnsi="Arial" w:cs="Arial"/>
        </w:rPr>
        <w:t>CL</w:t>
      </w:r>
      <w:r>
        <w:rPr>
          <w:rFonts w:ascii="Arial" w:eastAsia="Times New Roman" w:hAnsi="Arial" w:cs="Arial"/>
          <w:vertAlign w:val="subscript"/>
        </w:rPr>
        <w:t>Con</w:t>
      </w:r>
      <w:proofErr w:type="spellEnd"/>
      <w:r>
        <w:rPr>
          <w:rFonts w:ascii="Arial" w:eastAsia="Times New Roman" w:hAnsi="Arial" w:cs="Arial"/>
        </w:rPr>
        <w:t xml:space="preserve"> + </w:t>
      </w:r>
      <w:proofErr w:type="spellStart"/>
      <w:r>
        <w:rPr>
          <w:rFonts w:ascii="Arial" w:eastAsia="Times New Roman" w:hAnsi="Arial" w:cs="Arial"/>
        </w:rPr>
        <w:t>CL</w:t>
      </w:r>
      <w:r>
        <w:rPr>
          <w:rFonts w:ascii="Arial" w:eastAsia="Times New Roman" w:hAnsi="Arial" w:cs="Arial"/>
          <w:vertAlign w:val="subscript"/>
        </w:rPr>
        <w:t>Exp</w:t>
      </w:r>
      <w:proofErr w:type="spellEnd"/>
      <w:r>
        <w:rPr>
          <w:rFonts w:ascii="Arial" w:eastAsia="Times New Roman" w:hAnsi="Arial" w:cs="Arial"/>
        </w:rPr>
        <w:t>)</w:t>
      </w:r>
    </w:p>
    <w:p w14:paraId="2DBCF34E" w14:textId="6A1A4D35" w:rsidR="00B97315" w:rsidRDefault="00B97315" w:rsidP="00B26E60">
      <w:pPr>
        <w:pStyle w:val="ListParagraph"/>
        <w:numPr>
          <w:ilvl w:val="1"/>
          <w:numId w:val="4"/>
        </w:numPr>
        <w:spacing w:line="360" w:lineRule="auto"/>
        <w:rPr>
          <w:rFonts w:ascii="Arial" w:eastAsia="Times New Roman" w:hAnsi="Arial" w:cs="Arial"/>
        </w:rPr>
      </w:pPr>
      <w:r>
        <w:rPr>
          <w:rFonts w:ascii="Arial" w:eastAsia="Times New Roman" w:hAnsi="Arial" w:cs="Arial"/>
        </w:rPr>
        <w:t xml:space="preserve">CTR: </w:t>
      </w:r>
      <w:proofErr w:type="spellStart"/>
      <w:r>
        <w:rPr>
          <w:rFonts w:ascii="Arial" w:eastAsia="Times New Roman" w:hAnsi="Arial" w:cs="Arial"/>
        </w:rPr>
        <w:t>CL</w:t>
      </w:r>
      <w:r>
        <w:rPr>
          <w:rFonts w:ascii="Arial" w:eastAsia="Times New Roman" w:hAnsi="Arial" w:cs="Arial"/>
          <w:vertAlign w:val="subscript"/>
        </w:rPr>
        <w:t>Exp</w:t>
      </w:r>
      <w:proofErr w:type="spellEnd"/>
      <w:r>
        <w:rPr>
          <w:rFonts w:ascii="Arial" w:eastAsia="Times New Roman" w:hAnsi="Arial" w:cs="Arial"/>
        </w:rPr>
        <w:t xml:space="preserve"> / </w:t>
      </w:r>
      <w:proofErr w:type="spellStart"/>
      <w:r>
        <w:rPr>
          <w:rFonts w:ascii="Arial" w:eastAsia="Times New Roman" w:hAnsi="Arial" w:cs="Arial"/>
        </w:rPr>
        <w:t>CL</w:t>
      </w:r>
      <w:r>
        <w:rPr>
          <w:rFonts w:ascii="Arial" w:eastAsia="Times New Roman" w:hAnsi="Arial" w:cs="Arial"/>
          <w:vertAlign w:val="subscript"/>
        </w:rPr>
        <w:t>Exp</w:t>
      </w:r>
      <w:proofErr w:type="spellEnd"/>
    </w:p>
    <w:p w14:paraId="580012A9" w14:textId="2FC7A382" w:rsidR="003B2BD1" w:rsidRDefault="009C2AD2" w:rsidP="00B26E60">
      <w:pPr>
        <w:spacing w:line="360" w:lineRule="auto"/>
        <w:rPr>
          <w:rFonts w:ascii="Arial" w:eastAsia="Times New Roman" w:hAnsi="Arial" w:cs="Arial"/>
        </w:rPr>
      </w:pPr>
      <w:r>
        <w:rPr>
          <w:rFonts w:ascii="Arial" w:eastAsia="Times New Roman" w:hAnsi="Arial" w:cs="Arial"/>
        </w:rPr>
        <w:t xml:space="preserve">Where </w:t>
      </w:r>
      <w:proofErr w:type="spellStart"/>
      <w:r>
        <w:rPr>
          <w:rFonts w:ascii="Arial" w:eastAsia="Times New Roman" w:hAnsi="Arial" w:cs="Arial"/>
        </w:rPr>
        <w:t>CO</w:t>
      </w:r>
      <w:r>
        <w:rPr>
          <w:rFonts w:ascii="Arial" w:eastAsia="Times New Roman" w:hAnsi="Arial" w:cs="Arial"/>
          <w:vertAlign w:val="subscript"/>
        </w:rPr>
        <w:t>Con</w:t>
      </w:r>
      <w:proofErr w:type="spellEnd"/>
      <w:r w:rsidR="003B2BD1">
        <w:rPr>
          <w:rFonts w:ascii="Arial" w:eastAsia="Times New Roman" w:hAnsi="Arial" w:cs="Arial"/>
        </w:rPr>
        <w:t xml:space="preserve">, </w:t>
      </w:r>
      <w:proofErr w:type="spellStart"/>
      <w:r w:rsidR="003B2BD1">
        <w:rPr>
          <w:rFonts w:ascii="Arial" w:eastAsia="Times New Roman" w:hAnsi="Arial" w:cs="Arial"/>
        </w:rPr>
        <w:t>CO</w:t>
      </w:r>
      <w:r w:rsidR="003B2BD1">
        <w:rPr>
          <w:rFonts w:ascii="Arial" w:eastAsia="Times New Roman" w:hAnsi="Arial" w:cs="Arial"/>
          <w:vertAlign w:val="subscript"/>
        </w:rPr>
        <w:t>Exp</w:t>
      </w:r>
      <w:proofErr w:type="spellEnd"/>
      <w:r w:rsidR="003B2BD1">
        <w:rPr>
          <w:rFonts w:ascii="Arial" w:eastAsia="Times New Roman" w:hAnsi="Arial" w:cs="Arial"/>
        </w:rPr>
        <w:t xml:space="preserve"> are</w:t>
      </w:r>
      <w:r>
        <w:rPr>
          <w:rFonts w:ascii="Arial" w:eastAsia="Times New Roman" w:hAnsi="Arial" w:cs="Arial"/>
        </w:rPr>
        <w:t xml:space="preserve"> the total number of coo</w:t>
      </w:r>
      <w:r w:rsidR="003B2BD1">
        <w:rPr>
          <w:rFonts w:ascii="Arial" w:eastAsia="Times New Roman" w:hAnsi="Arial" w:cs="Arial"/>
        </w:rPr>
        <w:t xml:space="preserve">kies and </w:t>
      </w:r>
      <w:proofErr w:type="spellStart"/>
      <w:r w:rsidR="003B2BD1">
        <w:rPr>
          <w:rFonts w:ascii="Arial" w:eastAsia="Times New Roman" w:hAnsi="Arial" w:cs="Arial"/>
        </w:rPr>
        <w:t>CL</w:t>
      </w:r>
      <w:r w:rsidR="003B2BD1">
        <w:rPr>
          <w:rFonts w:ascii="Arial" w:eastAsia="Times New Roman" w:hAnsi="Arial" w:cs="Arial"/>
          <w:vertAlign w:val="subscript"/>
        </w:rPr>
        <w:t>Con</w:t>
      </w:r>
      <w:proofErr w:type="spellEnd"/>
      <w:r w:rsidR="003B2BD1">
        <w:rPr>
          <w:rFonts w:ascii="Arial" w:eastAsia="Times New Roman" w:hAnsi="Arial" w:cs="Arial"/>
        </w:rPr>
        <w:t xml:space="preserve">, </w:t>
      </w:r>
      <w:proofErr w:type="spellStart"/>
      <w:r w:rsidR="003B2BD1">
        <w:rPr>
          <w:rFonts w:ascii="Arial" w:eastAsia="Times New Roman" w:hAnsi="Arial" w:cs="Arial"/>
        </w:rPr>
        <w:t>CL</w:t>
      </w:r>
      <w:r w:rsidR="003B2BD1">
        <w:rPr>
          <w:rFonts w:ascii="Arial" w:eastAsia="Times New Roman" w:hAnsi="Arial" w:cs="Arial"/>
          <w:vertAlign w:val="subscript"/>
        </w:rPr>
        <w:t>Exp</w:t>
      </w:r>
      <w:proofErr w:type="spellEnd"/>
      <w:r w:rsidR="003B2BD1">
        <w:rPr>
          <w:rFonts w:ascii="Arial" w:eastAsia="Times New Roman" w:hAnsi="Arial" w:cs="Arial"/>
        </w:rPr>
        <w:t xml:space="preserve"> the total number of clicks in the control and experimental groups respectively.</w:t>
      </w:r>
    </w:p>
    <w:p w14:paraId="276F2907" w14:textId="77777777" w:rsidR="003B2BD1" w:rsidRPr="00655D3A" w:rsidRDefault="003B2BD1" w:rsidP="00B26E60">
      <w:pPr>
        <w:spacing w:line="360" w:lineRule="auto"/>
        <w:rPr>
          <w:rFonts w:ascii="Arial" w:eastAsia="Times New Roman" w:hAnsi="Arial" w:cs="Arial"/>
        </w:rPr>
      </w:pPr>
    </w:p>
    <w:p w14:paraId="442EFBBC" w14:textId="44B258B7" w:rsidR="00552DFE" w:rsidRPr="00655D3A" w:rsidRDefault="00552DFE" w:rsidP="00B26E60">
      <w:pPr>
        <w:spacing w:line="360" w:lineRule="auto"/>
        <w:rPr>
          <w:rFonts w:ascii="Arial" w:eastAsia="Times New Roman" w:hAnsi="Arial" w:cs="Arial"/>
        </w:rPr>
      </w:pPr>
      <w:r w:rsidRPr="00655D3A">
        <w:rPr>
          <w:rFonts w:ascii="Arial" w:eastAsia="Times New Roman" w:hAnsi="Arial" w:cs="Arial"/>
        </w:rPr>
        <w:t>The 95% confidence intervals and the observed value</w:t>
      </w:r>
      <w:r w:rsidR="00152A2A" w:rsidRPr="00655D3A">
        <w:rPr>
          <w:rFonts w:ascii="Arial" w:eastAsia="Times New Roman" w:hAnsi="Arial" w:cs="Arial"/>
        </w:rPr>
        <w:t>s</w:t>
      </w:r>
      <w:r w:rsidRPr="00655D3A">
        <w:rPr>
          <w:rFonts w:ascii="Arial" w:eastAsia="Times New Roman" w:hAnsi="Arial" w:cs="Arial"/>
        </w:rPr>
        <w:t xml:space="preserve"> for all invariant metrics are:</w:t>
      </w:r>
    </w:p>
    <w:p w14:paraId="1D03DC8A" w14:textId="77777777" w:rsidR="007E73E6" w:rsidRPr="00655D3A" w:rsidRDefault="00552DFE" w:rsidP="00B26E60">
      <w:pPr>
        <w:pStyle w:val="ListParagraph"/>
        <w:numPr>
          <w:ilvl w:val="0"/>
          <w:numId w:val="3"/>
        </w:numPr>
        <w:spacing w:line="360" w:lineRule="auto"/>
        <w:rPr>
          <w:rFonts w:ascii="Arial" w:eastAsia="Times New Roman" w:hAnsi="Arial" w:cs="Arial"/>
          <w:sz w:val="24"/>
          <w:szCs w:val="24"/>
        </w:rPr>
      </w:pPr>
      <w:r w:rsidRPr="00655D3A">
        <w:rPr>
          <w:rFonts w:ascii="Arial" w:eastAsia="Times New Roman" w:hAnsi="Arial" w:cs="Arial"/>
          <w:sz w:val="24"/>
          <w:szCs w:val="24"/>
        </w:rPr>
        <w:t xml:space="preserve">Number of cookies: </w:t>
      </w:r>
    </w:p>
    <w:p w14:paraId="281C5C3C" w14:textId="3442DBA0" w:rsidR="00552DFE" w:rsidRPr="00655D3A" w:rsidRDefault="007E73E6" w:rsidP="00B26E60">
      <w:pPr>
        <w:pStyle w:val="ListParagraph"/>
        <w:numPr>
          <w:ilvl w:val="1"/>
          <w:numId w:val="3"/>
        </w:numPr>
        <w:spacing w:line="360" w:lineRule="auto"/>
        <w:rPr>
          <w:rFonts w:ascii="Arial" w:eastAsia="Times New Roman" w:hAnsi="Arial" w:cs="Arial"/>
          <w:color w:val="0070C0"/>
          <w:sz w:val="24"/>
          <w:szCs w:val="24"/>
        </w:rPr>
      </w:pPr>
      <w:r w:rsidRPr="00655D3A">
        <w:rPr>
          <w:rFonts w:ascii="Arial" w:eastAsia="Times New Roman" w:hAnsi="Arial" w:cs="Arial"/>
          <w:sz w:val="24"/>
          <w:szCs w:val="24"/>
        </w:rPr>
        <w:t xml:space="preserve">CI: </w:t>
      </w:r>
      <w:r w:rsidR="00552DFE" w:rsidRPr="00655D3A">
        <w:rPr>
          <w:rFonts w:ascii="Arial" w:eastAsia="Times New Roman" w:hAnsi="Arial" w:cs="Arial"/>
          <w:color w:val="0070C0"/>
          <w:sz w:val="24"/>
          <w:szCs w:val="24"/>
        </w:rPr>
        <w:t>[</w:t>
      </w:r>
      <w:r w:rsidRPr="00655D3A">
        <w:rPr>
          <w:rFonts w:ascii="Arial" w:eastAsia="Times New Roman" w:hAnsi="Arial" w:cs="Arial"/>
          <w:color w:val="0070C0"/>
          <w:sz w:val="24"/>
          <w:szCs w:val="24"/>
        </w:rPr>
        <w:t>0.4988, 0.5012</w:t>
      </w:r>
      <w:r w:rsidR="00552DFE" w:rsidRPr="00655D3A">
        <w:rPr>
          <w:rFonts w:ascii="Arial" w:eastAsia="Times New Roman" w:hAnsi="Arial" w:cs="Arial"/>
          <w:color w:val="0070C0"/>
          <w:sz w:val="24"/>
          <w:szCs w:val="24"/>
        </w:rPr>
        <w:t>]</w:t>
      </w:r>
    </w:p>
    <w:p w14:paraId="03F04A04" w14:textId="728E5579" w:rsidR="007E73E6" w:rsidRPr="00655D3A" w:rsidRDefault="007E73E6" w:rsidP="00B26E60">
      <w:pPr>
        <w:pStyle w:val="ListParagraph"/>
        <w:numPr>
          <w:ilvl w:val="1"/>
          <w:numId w:val="3"/>
        </w:numPr>
        <w:spacing w:line="360" w:lineRule="auto"/>
        <w:rPr>
          <w:rFonts w:ascii="Arial" w:eastAsia="Times New Roman" w:hAnsi="Arial" w:cs="Arial"/>
          <w:sz w:val="24"/>
          <w:szCs w:val="24"/>
        </w:rPr>
      </w:pPr>
      <w:r w:rsidRPr="00655D3A">
        <w:rPr>
          <w:rFonts w:ascii="Arial" w:eastAsia="Times New Roman" w:hAnsi="Arial" w:cs="Arial"/>
          <w:sz w:val="24"/>
          <w:szCs w:val="24"/>
        </w:rPr>
        <w:t xml:space="preserve">Observed: </w:t>
      </w:r>
      <w:r w:rsidRPr="00655D3A">
        <w:rPr>
          <w:rFonts w:ascii="Arial" w:eastAsia="Times New Roman" w:hAnsi="Arial" w:cs="Arial"/>
          <w:color w:val="0070C0"/>
          <w:sz w:val="24"/>
          <w:szCs w:val="24"/>
        </w:rPr>
        <w:t>0.5006</w:t>
      </w:r>
    </w:p>
    <w:p w14:paraId="5971EFD4" w14:textId="42517525" w:rsidR="007E73E6" w:rsidRPr="00655D3A" w:rsidRDefault="007E73E6" w:rsidP="00B26E60">
      <w:pPr>
        <w:pStyle w:val="ListParagraph"/>
        <w:numPr>
          <w:ilvl w:val="0"/>
          <w:numId w:val="3"/>
        </w:numPr>
        <w:spacing w:line="360" w:lineRule="auto"/>
        <w:rPr>
          <w:rFonts w:ascii="Arial" w:eastAsia="Times New Roman" w:hAnsi="Arial" w:cs="Arial"/>
          <w:sz w:val="24"/>
          <w:szCs w:val="24"/>
        </w:rPr>
      </w:pPr>
      <w:r w:rsidRPr="00655D3A">
        <w:rPr>
          <w:rFonts w:ascii="Arial" w:eastAsia="Times New Roman" w:hAnsi="Arial" w:cs="Arial"/>
          <w:sz w:val="24"/>
          <w:szCs w:val="24"/>
        </w:rPr>
        <w:t>Number of clicks:</w:t>
      </w:r>
    </w:p>
    <w:p w14:paraId="030A6F03" w14:textId="30BD09F7" w:rsidR="007E73E6" w:rsidRPr="00655D3A" w:rsidRDefault="007E73E6" w:rsidP="00B26E60">
      <w:pPr>
        <w:pStyle w:val="ListParagraph"/>
        <w:numPr>
          <w:ilvl w:val="1"/>
          <w:numId w:val="3"/>
        </w:numPr>
        <w:spacing w:line="360" w:lineRule="auto"/>
        <w:rPr>
          <w:rFonts w:ascii="Arial" w:eastAsia="Times New Roman" w:hAnsi="Arial" w:cs="Arial"/>
          <w:color w:val="0070C0"/>
          <w:sz w:val="24"/>
          <w:szCs w:val="24"/>
        </w:rPr>
      </w:pPr>
      <w:r w:rsidRPr="00655D3A">
        <w:rPr>
          <w:rFonts w:ascii="Arial" w:eastAsia="Times New Roman" w:hAnsi="Arial" w:cs="Arial"/>
          <w:sz w:val="24"/>
          <w:szCs w:val="24"/>
        </w:rPr>
        <w:t xml:space="preserve">CI: </w:t>
      </w:r>
      <w:r w:rsidRPr="00655D3A">
        <w:rPr>
          <w:rFonts w:ascii="Arial" w:eastAsia="Times New Roman" w:hAnsi="Arial" w:cs="Arial"/>
          <w:color w:val="0070C0"/>
          <w:sz w:val="24"/>
          <w:szCs w:val="24"/>
        </w:rPr>
        <w:t>[0.4959, 0.5041]</w:t>
      </w:r>
    </w:p>
    <w:p w14:paraId="5F3407E5" w14:textId="6761C687" w:rsidR="007E73E6" w:rsidRPr="00655D3A" w:rsidRDefault="007E73E6" w:rsidP="00B26E60">
      <w:pPr>
        <w:pStyle w:val="ListParagraph"/>
        <w:numPr>
          <w:ilvl w:val="1"/>
          <w:numId w:val="3"/>
        </w:numPr>
        <w:spacing w:line="360" w:lineRule="auto"/>
        <w:rPr>
          <w:rFonts w:ascii="Arial" w:eastAsia="Times New Roman" w:hAnsi="Arial" w:cs="Arial"/>
          <w:sz w:val="24"/>
          <w:szCs w:val="24"/>
        </w:rPr>
      </w:pPr>
      <w:r w:rsidRPr="00655D3A">
        <w:rPr>
          <w:rFonts w:ascii="Arial" w:eastAsia="Times New Roman" w:hAnsi="Arial" w:cs="Arial"/>
          <w:sz w:val="24"/>
          <w:szCs w:val="24"/>
        </w:rPr>
        <w:t xml:space="preserve">Observed: </w:t>
      </w:r>
      <w:r w:rsidRPr="00655D3A">
        <w:rPr>
          <w:rFonts w:ascii="Arial" w:eastAsia="Times New Roman" w:hAnsi="Arial" w:cs="Arial"/>
          <w:color w:val="0070C0"/>
          <w:sz w:val="24"/>
          <w:szCs w:val="24"/>
        </w:rPr>
        <w:t>0.5005</w:t>
      </w:r>
    </w:p>
    <w:p w14:paraId="2D0A237A" w14:textId="091598C3" w:rsidR="007E73E6" w:rsidRPr="00655D3A" w:rsidRDefault="007E73E6" w:rsidP="00B26E60">
      <w:pPr>
        <w:pStyle w:val="ListParagraph"/>
        <w:numPr>
          <w:ilvl w:val="0"/>
          <w:numId w:val="3"/>
        </w:numPr>
        <w:spacing w:line="360" w:lineRule="auto"/>
        <w:rPr>
          <w:rFonts w:ascii="Arial" w:eastAsia="Times New Roman" w:hAnsi="Arial" w:cs="Arial"/>
          <w:sz w:val="24"/>
          <w:szCs w:val="24"/>
        </w:rPr>
      </w:pPr>
      <w:r w:rsidRPr="00655D3A">
        <w:rPr>
          <w:rFonts w:ascii="Arial" w:eastAsia="Times New Roman" w:hAnsi="Arial" w:cs="Arial"/>
          <w:sz w:val="24"/>
          <w:szCs w:val="24"/>
        </w:rPr>
        <w:t>CTR:</w:t>
      </w:r>
    </w:p>
    <w:p w14:paraId="78FFD183" w14:textId="3D766FF0" w:rsidR="007E73E6" w:rsidRPr="00655D3A" w:rsidRDefault="007E73E6" w:rsidP="00B26E60">
      <w:pPr>
        <w:pStyle w:val="ListParagraph"/>
        <w:numPr>
          <w:ilvl w:val="1"/>
          <w:numId w:val="3"/>
        </w:numPr>
        <w:spacing w:line="360" w:lineRule="auto"/>
        <w:rPr>
          <w:rFonts w:ascii="Arial" w:eastAsia="Times New Roman" w:hAnsi="Arial" w:cs="Arial"/>
          <w:color w:val="0070C0"/>
          <w:sz w:val="24"/>
          <w:szCs w:val="24"/>
        </w:rPr>
      </w:pPr>
      <w:r w:rsidRPr="00655D3A">
        <w:rPr>
          <w:rFonts w:ascii="Arial" w:eastAsia="Times New Roman" w:hAnsi="Arial" w:cs="Arial"/>
          <w:sz w:val="24"/>
          <w:szCs w:val="24"/>
        </w:rPr>
        <w:t xml:space="preserve">CI: </w:t>
      </w:r>
      <w:r w:rsidRPr="00655D3A">
        <w:rPr>
          <w:rFonts w:ascii="Arial" w:eastAsia="Times New Roman" w:hAnsi="Arial" w:cs="Arial"/>
          <w:color w:val="0070C0"/>
          <w:sz w:val="24"/>
          <w:szCs w:val="24"/>
        </w:rPr>
        <w:t>[0.0812, 0.0830]</w:t>
      </w:r>
    </w:p>
    <w:p w14:paraId="49863A46" w14:textId="0365E2E0" w:rsidR="007E73E6" w:rsidRPr="00655D3A" w:rsidRDefault="007E73E6" w:rsidP="00B26E60">
      <w:pPr>
        <w:pStyle w:val="ListParagraph"/>
        <w:numPr>
          <w:ilvl w:val="1"/>
          <w:numId w:val="3"/>
        </w:numPr>
        <w:spacing w:line="360" w:lineRule="auto"/>
        <w:rPr>
          <w:rFonts w:ascii="Arial" w:eastAsia="Times New Roman" w:hAnsi="Arial" w:cs="Arial"/>
          <w:sz w:val="24"/>
          <w:szCs w:val="24"/>
        </w:rPr>
      </w:pPr>
      <w:r w:rsidRPr="00655D3A">
        <w:rPr>
          <w:rFonts w:ascii="Arial" w:eastAsia="Times New Roman" w:hAnsi="Arial" w:cs="Arial"/>
          <w:sz w:val="24"/>
          <w:szCs w:val="24"/>
        </w:rPr>
        <w:t xml:space="preserve">Observed: </w:t>
      </w:r>
      <w:r w:rsidRPr="00655D3A">
        <w:rPr>
          <w:rFonts w:ascii="Arial" w:eastAsia="Times New Roman" w:hAnsi="Arial" w:cs="Arial"/>
          <w:color w:val="0070C0"/>
          <w:sz w:val="24"/>
          <w:szCs w:val="24"/>
        </w:rPr>
        <w:t>0.0822</w:t>
      </w:r>
    </w:p>
    <w:p w14:paraId="630B25E3" w14:textId="1BDAF0E0" w:rsidR="00552DFE" w:rsidRPr="00655D3A" w:rsidRDefault="00156AA2" w:rsidP="00B26E60">
      <w:pPr>
        <w:spacing w:line="360" w:lineRule="auto"/>
        <w:rPr>
          <w:rFonts w:ascii="Arial" w:eastAsia="Times New Roman" w:hAnsi="Arial" w:cs="Arial"/>
        </w:rPr>
      </w:pPr>
      <w:r w:rsidRPr="00655D3A">
        <w:rPr>
          <w:rFonts w:ascii="Arial" w:eastAsia="Times New Roman" w:hAnsi="Arial" w:cs="Arial"/>
        </w:rPr>
        <w:t xml:space="preserve">All observed values of the invariants are inside the 95% confidence intervals and thus </w:t>
      </w:r>
      <w:r w:rsidR="00347807" w:rsidRPr="00655D3A">
        <w:rPr>
          <w:rFonts w:ascii="Arial" w:eastAsia="Times New Roman" w:hAnsi="Arial" w:cs="Arial"/>
        </w:rPr>
        <w:t xml:space="preserve">the metrics </w:t>
      </w:r>
      <w:r w:rsidR="00347807" w:rsidRPr="00655D3A">
        <w:rPr>
          <w:rFonts w:ascii="Arial" w:eastAsia="Times New Roman" w:hAnsi="Arial" w:cs="Arial"/>
          <w:color w:val="0070C0"/>
        </w:rPr>
        <w:t>pass</w:t>
      </w:r>
      <w:r w:rsidR="00347807" w:rsidRPr="00655D3A">
        <w:rPr>
          <w:rFonts w:ascii="Arial" w:eastAsia="Times New Roman" w:hAnsi="Arial" w:cs="Arial"/>
        </w:rPr>
        <w:t xml:space="preserve"> the sanity checks.</w:t>
      </w:r>
    </w:p>
    <w:p w14:paraId="0C62B0E9" w14:textId="77777777" w:rsidR="00831C0A" w:rsidRDefault="00831C0A" w:rsidP="00B26E60">
      <w:pPr>
        <w:spacing w:line="360" w:lineRule="auto"/>
        <w:rPr>
          <w:rFonts w:ascii="Arial" w:eastAsia="Times New Roman" w:hAnsi="Arial" w:cs="Arial"/>
        </w:rPr>
      </w:pPr>
    </w:p>
    <w:p w14:paraId="67BF44CE" w14:textId="77777777" w:rsidR="00AA1178" w:rsidRPr="004863DD" w:rsidRDefault="00AA1178" w:rsidP="00B26E60">
      <w:pPr>
        <w:spacing w:line="360" w:lineRule="auto"/>
        <w:rPr>
          <w:rFonts w:ascii="Arial" w:eastAsia="Times New Roman" w:hAnsi="Arial" w:cs="Arial"/>
        </w:rPr>
      </w:pPr>
    </w:p>
    <w:p w14:paraId="41299ED4" w14:textId="77777777" w:rsidR="00831C0A" w:rsidRPr="004863DD" w:rsidRDefault="00831C0A" w:rsidP="00B26E60">
      <w:pPr>
        <w:spacing w:line="360" w:lineRule="auto"/>
        <w:outlineLvl w:val="1"/>
        <w:rPr>
          <w:rFonts w:ascii="Arial" w:eastAsia="Times New Roman" w:hAnsi="Arial" w:cs="Arial"/>
          <w:b/>
          <w:bCs/>
          <w:sz w:val="36"/>
          <w:szCs w:val="36"/>
        </w:rPr>
      </w:pPr>
      <w:r w:rsidRPr="004863DD">
        <w:rPr>
          <w:rFonts w:ascii="Arial" w:eastAsia="Times New Roman" w:hAnsi="Arial" w:cs="Arial"/>
          <w:b/>
          <w:bCs/>
          <w:color w:val="980000"/>
          <w:sz w:val="26"/>
          <w:szCs w:val="26"/>
        </w:rPr>
        <w:t>Result Analysis</w:t>
      </w:r>
    </w:p>
    <w:p w14:paraId="74BF1017" w14:textId="77777777" w:rsidR="00831C0A" w:rsidRPr="004863DD" w:rsidRDefault="00831C0A" w:rsidP="00B26E60">
      <w:pPr>
        <w:spacing w:line="360" w:lineRule="auto"/>
        <w:outlineLvl w:val="2"/>
        <w:rPr>
          <w:rFonts w:ascii="Arial" w:eastAsia="Times New Roman" w:hAnsi="Arial" w:cs="Arial"/>
          <w:b/>
          <w:bCs/>
          <w:sz w:val="27"/>
          <w:szCs w:val="27"/>
        </w:rPr>
      </w:pPr>
      <w:r w:rsidRPr="004863DD">
        <w:rPr>
          <w:rFonts w:ascii="Arial" w:eastAsia="Times New Roman" w:hAnsi="Arial" w:cs="Arial"/>
          <w:b/>
          <w:bCs/>
          <w:color w:val="666666"/>
        </w:rPr>
        <w:t>Effect Size Tests</w:t>
      </w:r>
    </w:p>
    <w:p w14:paraId="0A0C176D" w14:textId="77777777" w:rsidR="00831C0A" w:rsidRDefault="00831C0A" w:rsidP="00B26E60">
      <w:pPr>
        <w:spacing w:line="360" w:lineRule="auto"/>
        <w:rPr>
          <w:rFonts w:ascii="Arial" w:eastAsia="Times New Roman" w:hAnsi="Arial" w:cs="Arial"/>
        </w:rPr>
      </w:pPr>
    </w:p>
    <w:p w14:paraId="303E0F48" w14:textId="79084DE7" w:rsidR="00FC349A" w:rsidRDefault="00D32421" w:rsidP="00B26E60">
      <w:pPr>
        <w:spacing w:line="360" w:lineRule="auto"/>
        <w:rPr>
          <w:rFonts w:ascii="Arial" w:eastAsia="Times New Roman" w:hAnsi="Arial" w:cs="Arial"/>
        </w:rPr>
      </w:pPr>
      <w:r>
        <w:rPr>
          <w:rFonts w:ascii="Arial" w:eastAsia="Times New Roman" w:hAnsi="Arial" w:cs="Arial"/>
        </w:rPr>
        <w:t>Using the formulas for the pooled x hat and the pooled SE</w:t>
      </w:r>
      <w:r w:rsidR="0000685E">
        <w:rPr>
          <w:rFonts w:ascii="Arial" w:eastAsia="Times New Roman" w:hAnsi="Arial" w:cs="Arial"/>
        </w:rPr>
        <w:t xml:space="preserve"> (</w:t>
      </w:r>
      <w:r w:rsidR="00B96EAC">
        <w:rPr>
          <w:rFonts w:ascii="Arial" w:eastAsia="Times New Roman" w:hAnsi="Arial" w:cs="Arial"/>
        </w:rPr>
        <w:t xml:space="preserve">from </w:t>
      </w:r>
      <w:r w:rsidR="0000685E">
        <w:rPr>
          <w:rFonts w:ascii="Arial" w:eastAsia="Times New Roman" w:hAnsi="Arial" w:cs="Arial"/>
        </w:rPr>
        <w:t>lesson 1; pooled standard error)</w:t>
      </w:r>
      <w:r>
        <w:rPr>
          <w:rFonts w:ascii="Arial" w:eastAsia="Times New Roman" w:hAnsi="Arial" w:cs="Arial"/>
        </w:rPr>
        <w:t xml:space="preserve"> I obtained the 95% confidence intervals for the evaluation metrics, which can be seen below:</w:t>
      </w:r>
    </w:p>
    <w:p w14:paraId="7B47C887" w14:textId="3F8F0797" w:rsidR="00D32421" w:rsidRPr="0034680F" w:rsidRDefault="00D32421" w:rsidP="00B26E60">
      <w:pPr>
        <w:pStyle w:val="ListParagraph"/>
        <w:numPr>
          <w:ilvl w:val="0"/>
          <w:numId w:val="5"/>
        </w:numPr>
        <w:spacing w:line="360" w:lineRule="auto"/>
        <w:rPr>
          <w:rFonts w:ascii="Arial" w:eastAsia="Times New Roman" w:hAnsi="Arial" w:cs="Arial"/>
          <w:sz w:val="24"/>
          <w:szCs w:val="24"/>
        </w:rPr>
      </w:pPr>
      <w:r w:rsidRPr="0034680F">
        <w:rPr>
          <w:rFonts w:ascii="Arial" w:eastAsia="Times New Roman" w:hAnsi="Arial" w:cs="Arial"/>
          <w:sz w:val="24"/>
          <w:szCs w:val="24"/>
        </w:rPr>
        <w:t xml:space="preserve">Gross conversion: </w:t>
      </w:r>
      <w:r w:rsidRPr="0034680F">
        <w:rPr>
          <w:rFonts w:ascii="Arial" w:eastAsia="Times New Roman" w:hAnsi="Arial" w:cs="Arial"/>
          <w:color w:val="0070C0"/>
          <w:sz w:val="24"/>
          <w:szCs w:val="24"/>
        </w:rPr>
        <w:t>[-0.0291, -0.0120]</w:t>
      </w:r>
      <w:r w:rsidR="00BD2D59" w:rsidRPr="0034680F">
        <w:rPr>
          <w:rFonts w:ascii="Arial" w:eastAsia="Times New Roman" w:hAnsi="Arial" w:cs="Arial"/>
          <w:sz w:val="24"/>
          <w:szCs w:val="24"/>
        </w:rPr>
        <w:t xml:space="preserve"> (</w:t>
      </w:r>
      <w:r w:rsidR="00BD2D59" w:rsidRPr="0034680F">
        <w:rPr>
          <w:rFonts w:ascii="Arial" w:eastAsia="Times New Roman" w:hAnsi="Arial" w:cs="Arial"/>
          <w:color w:val="0070C0"/>
          <w:sz w:val="24"/>
          <w:szCs w:val="24"/>
        </w:rPr>
        <w:t>Statistically and practically significant</w:t>
      </w:r>
      <w:r w:rsidR="00BD2D59" w:rsidRPr="0034680F">
        <w:rPr>
          <w:rFonts w:ascii="Arial" w:eastAsia="Times New Roman" w:hAnsi="Arial" w:cs="Arial"/>
          <w:sz w:val="24"/>
          <w:szCs w:val="24"/>
        </w:rPr>
        <w:t>)</w:t>
      </w:r>
    </w:p>
    <w:p w14:paraId="6D0646AB" w14:textId="4C8E603B" w:rsidR="00565E0A" w:rsidRPr="0034680F" w:rsidRDefault="00565E0A" w:rsidP="00B26E60">
      <w:pPr>
        <w:pStyle w:val="ListParagraph"/>
        <w:numPr>
          <w:ilvl w:val="0"/>
          <w:numId w:val="5"/>
        </w:numPr>
        <w:spacing w:line="360" w:lineRule="auto"/>
        <w:rPr>
          <w:rFonts w:ascii="Arial" w:eastAsia="Times New Roman" w:hAnsi="Arial" w:cs="Arial"/>
          <w:sz w:val="24"/>
          <w:szCs w:val="24"/>
        </w:rPr>
      </w:pPr>
      <w:r w:rsidRPr="0034680F">
        <w:rPr>
          <w:rFonts w:ascii="Arial" w:eastAsia="Times New Roman" w:hAnsi="Arial" w:cs="Arial"/>
          <w:sz w:val="24"/>
          <w:szCs w:val="24"/>
        </w:rPr>
        <w:t xml:space="preserve">Net conversion: </w:t>
      </w:r>
      <w:r w:rsidRPr="0034680F">
        <w:rPr>
          <w:rFonts w:ascii="Arial" w:eastAsia="Times New Roman" w:hAnsi="Arial" w:cs="Arial"/>
          <w:color w:val="0070C0"/>
          <w:sz w:val="24"/>
          <w:szCs w:val="24"/>
        </w:rPr>
        <w:t>[-0.0116, 0.0019]</w:t>
      </w:r>
      <w:r w:rsidRPr="0034680F">
        <w:rPr>
          <w:rFonts w:ascii="Arial" w:eastAsia="Times New Roman" w:hAnsi="Arial" w:cs="Arial"/>
          <w:sz w:val="24"/>
          <w:szCs w:val="24"/>
        </w:rPr>
        <w:t xml:space="preserve"> (</w:t>
      </w:r>
      <w:r w:rsidR="005B0A41">
        <w:rPr>
          <w:rFonts w:ascii="Arial" w:eastAsia="Times New Roman" w:hAnsi="Arial" w:cs="Arial"/>
          <w:sz w:val="24"/>
          <w:szCs w:val="24"/>
        </w:rPr>
        <w:t xml:space="preserve">95% </w:t>
      </w:r>
      <w:r w:rsidRPr="0034680F">
        <w:rPr>
          <w:rFonts w:ascii="Arial" w:eastAsia="Times New Roman" w:hAnsi="Arial" w:cs="Arial"/>
          <w:sz w:val="24"/>
          <w:szCs w:val="24"/>
        </w:rPr>
        <w:t xml:space="preserve">CI include 0, thus change is </w:t>
      </w:r>
      <w:r w:rsidR="00175A13">
        <w:rPr>
          <w:rFonts w:ascii="Arial" w:eastAsia="Times New Roman" w:hAnsi="Arial" w:cs="Arial"/>
          <w:color w:val="0070C0"/>
          <w:sz w:val="24"/>
          <w:szCs w:val="24"/>
        </w:rPr>
        <w:t>neither statistically nor practically</w:t>
      </w:r>
      <w:r w:rsidRPr="0034680F">
        <w:rPr>
          <w:rFonts w:ascii="Arial" w:eastAsia="Times New Roman" w:hAnsi="Arial" w:cs="Arial"/>
          <w:color w:val="0070C0"/>
          <w:sz w:val="24"/>
          <w:szCs w:val="24"/>
        </w:rPr>
        <w:t xml:space="preserve"> significant</w:t>
      </w:r>
      <w:r w:rsidRPr="0034680F">
        <w:rPr>
          <w:rFonts w:ascii="Arial" w:eastAsia="Times New Roman" w:hAnsi="Arial" w:cs="Arial"/>
          <w:sz w:val="24"/>
          <w:szCs w:val="24"/>
        </w:rPr>
        <w:t>)</w:t>
      </w:r>
    </w:p>
    <w:p w14:paraId="57DCFBA5" w14:textId="77777777" w:rsidR="00FC349A" w:rsidRPr="004863DD" w:rsidRDefault="00FC349A" w:rsidP="00B26E60">
      <w:pPr>
        <w:spacing w:line="360" w:lineRule="auto"/>
        <w:rPr>
          <w:rFonts w:ascii="Arial" w:eastAsia="Times New Roman" w:hAnsi="Arial" w:cs="Arial"/>
        </w:rPr>
      </w:pPr>
    </w:p>
    <w:p w14:paraId="0CEB6A4C" w14:textId="77777777" w:rsidR="00831C0A" w:rsidRPr="004863DD" w:rsidRDefault="00831C0A" w:rsidP="00B26E60">
      <w:pPr>
        <w:spacing w:line="360" w:lineRule="auto"/>
        <w:outlineLvl w:val="2"/>
        <w:rPr>
          <w:rFonts w:ascii="Arial" w:eastAsia="Times New Roman" w:hAnsi="Arial" w:cs="Arial"/>
          <w:b/>
          <w:bCs/>
          <w:sz w:val="27"/>
          <w:szCs w:val="27"/>
        </w:rPr>
      </w:pPr>
      <w:r w:rsidRPr="004863DD">
        <w:rPr>
          <w:rFonts w:ascii="Arial" w:eastAsia="Times New Roman" w:hAnsi="Arial" w:cs="Arial"/>
          <w:b/>
          <w:bCs/>
          <w:color w:val="666666"/>
        </w:rPr>
        <w:t>Sign Tests</w:t>
      </w:r>
    </w:p>
    <w:p w14:paraId="09D71292" w14:textId="77777777" w:rsidR="00E920D0" w:rsidRDefault="00E920D0" w:rsidP="00B26E60">
      <w:pPr>
        <w:spacing w:line="360" w:lineRule="auto"/>
        <w:rPr>
          <w:rFonts w:ascii="Arial" w:eastAsia="Times New Roman" w:hAnsi="Arial" w:cs="Arial"/>
          <w:color w:val="0000FF"/>
        </w:rPr>
      </w:pPr>
    </w:p>
    <w:p w14:paraId="0D897BB8" w14:textId="0D65F3DE" w:rsidR="00831C0A" w:rsidRDefault="00842492" w:rsidP="00B26E60">
      <w:pPr>
        <w:spacing w:line="360" w:lineRule="auto"/>
        <w:rPr>
          <w:rFonts w:ascii="Arial" w:eastAsia="Times New Roman" w:hAnsi="Arial" w:cs="Arial"/>
        </w:rPr>
      </w:pPr>
      <w:r>
        <w:rPr>
          <w:rFonts w:ascii="Arial" w:eastAsia="Times New Roman" w:hAnsi="Arial" w:cs="Arial"/>
        </w:rPr>
        <w:t>To perform a sign test</w:t>
      </w:r>
      <w:r w:rsidR="00BD5DEA">
        <w:rPr>
          <w:rFonts w:ascii="Arial" w:eastAsia="Times New Roman" w:hAnsi="Arial" w:cs="Arial"/>
        </w:rPr>
        <w:t>,</w:t>
      </w:r>
      <w:r>
        <w:rPr>
          <w:rFonts w:ascii="Arial" w:eastAsia="Times New Roman" w:hAnsi="Arial" w:cs="Arial"/>
        </w:rPr>
        <w:t xml:space="preserve"> I counted the number of </w:t>
      </w:r>
      <w:r w:rsidR="00BD5DEA">
        <w:rPr>
          <w:rFonts w:ascii="Arial" w:eastAsia="Times New Roman" w:hAnsi="Arial" w:cs="Arial"/>
        </w:rPr>
        <w:t>days that the number of enrolments or payments were higher in the experimental than the control group</w:t>
      </w:r>
      <w:r w:rsidR="00C86238">
        <w:rPr>
          <w:rFonts w:ascii="Arial" w:eastAsia="Times New Roman" w:hAnsi="Arial" w:cs="Arial"/>
        </w:rPr>
        <w:t xml:space="preserve">. For the </w:t>
      </w:r>
      <w:r w:rsidR="003C0C0E">
        <w:rPr>
          <w:rFonts w:ascii="Arial" w:eastAsia="Times New Roman" w:hAnsi="Arial" w:cs="Arial"/>
        </w:rPr>
        <w:t>enrolments,</w:t>
      </w:r>
      <w:r w:rsidR="00C86238">
        <w:rPr>
          <w:rFonts w:ascii="Arial" w:eastAsia="Times New Roman" w:hAnsi="Arial" w:cs="Arial"/>
        </w:rPr>
        <w:t xml:space="preserve"> it was 4 days and for the payments it was 10 days.</w:t>
      </w:r>
      <w:r w:rsidR="003C0C0E">
        <w:rPr>
          <w:rFonts w:ascii="Arial" w:eastAsia="Times New Roman" w:hAnsi="Arial" w:cs="Arial"/>
        </w:rPr>
        <w:t xml:space="preserve"> Thus</w:t>
      </w:r>
      <w:r w:rsidR="005D6F23">
        <w:rPr>
          <w:rFonts w:ascii="Arial" w:eastAsia="Times New Roman" w:hAnsi="Arial" w:cs="Arial"/>
        </w:rPr>
        <w:t>,</w:t>
      </w:r>
      <w:r w:rsidR="003C0C0E">
        <w:rPr>
          <w:rFonts w:ascii="Arial" w:eastAsia="Times New Roman" w:hAnsi="Arial" w:cs="Arial"/>
        </w:rPr>
        <w:t xml:space="preserve"> the respective two-tail p values were </w:t>
      </w:r>
      <w:r w:rsidR="003C0C0E" w:rsidRPr="005D6F23">
        <w:rPr>
          <w:rFonts w:ascii="Arial" w:eastAsia="Times New Roman" w:hAnsi="Arial" w:cs="Arial"/>
          <w:color w:val="0070C0"/>
        </w:rPr>
        <w:t>0.0026</w:t>
      </w:r>
      <w:r w:rsidR="00E920D0">
        <w:rPr>
          <w:rFonts w:ascii="Arial" w:eastAsia="Times New Roman" w:hAnsi="Arial" w:cs="Arial"/>
          <w:color w:val="0070C0"/>
        </w:rPr>
        <w:t xml:space="preserve"> (statistically significant)</w:t>
      </w:r>
      <w:r w:rsidR="003C0C0E">
        <w:rPr>
          <w:rFonts w:ascii="Arial" w:eastAsia="Times New Roman" w:hAnsi="Arial" w:cs="Arial"/>
        </w:rPr>
        <w:t xml:space="preserve"> and </w:t>
      </w:r>
      <w:r w:rsidR="003C0C0E" w:rsidRPr="005D6F23">
        <w:rPr>
          <w:rFonts w:ascii="Arial" w:eastAsia="Times New Roman" w:hAnsi="Arial" w:cs="Arial"/>
          <w:color w:val="0070C0"/>
        </w:rPr>
        <w:t>0.6776</w:t>
      </w:r>
      <w:r w:rsidR="00E920D0">
        <w:rPr>
          <w:rFonts w:ascii="Arial" w:eastAsia="Times New Roman" w:hAnsi="Arial" w:cs="Arial"/>
          <w:color w:val="0070C0"/>
        </w:rPr>
        <w:t xml:space="preserve"> (not statistically significant)</w:t>
      </w:r>
      <w:r w:rsidR="003C0C0E">
        <w:rPr>
          <w:rFonts w:ascii="Arial" w:eastAsia="Times New Roman" w:hAnsi="Arial" w:cs="Arial"/>
        </w:rPr>
        <w:t>.</w:t>
      </w:r>
    </w:p>
    <w:p w14:paraId="2B6EE3A2" w14:textId="77777777" w:rsidR="00842492" w:rsidRPr="004863DD" w:rsidRDefault="00842492" w:rsidP="00B26E60">
      <w:pPr>
        <w:spacing w:line="360" w:lineRule="auto"/>
        <w:rPr>
          <w:rFonts w:ascii="Arial" w:eastAsia="Times New Roman" w:hAnsi="Arial" w:cs="Arial"/>
        </w:rPr>
      </w:pPr>
    </w:p>
    <w:p w14:paraId="6E5C08CC" w14:textId="77777777" w:rsidR="00831C0A" w:rsidRDefault="00831C0A" w:rsidP="00B26E60">
      <w:pPr>
        <w:spacing w:line="360" w:lineRule="auto"/>
        <w:outlineLvl w:val="2"/>
        <w:rPr>
          <w:rFonts w:ascii="Arial" w:eastAsia="Times New Roman" w:hAnsi="Arial" w:cs="Arial"/>
          <w:b/>
          <w:bCs/>
          <w:color w:val="666666"/>
        </w:rPr>
      </w:pPr>
      <w:r w:rsidRPr="004863DD">
        <w:rPr>
          <w:rFonts w:ascii="Arial" w:eastAsia="Times New Roman" w:hAnsi="Arial" w:cs="Arial"/>
          <w:b/>
          <w:bCs/>
          <w:color w:val="666666"/>
        </w:rPr>
        <w:t>Summary</w:t>
      </w:r>
    </w:p>
    <w:p w14:paraId="15B5BED6" w14:textId="77777777" w:rsidR="005018C6" w:rsidRDefault="005018C6" w:rsidP="00B26E60">
      <w:pPr>
        <w:spacing w:line="360" w:lineRule="auto"/>
        <w:rPr>
          <w:rFonts w:ascii="Arial" w:eastAsia="Times New Roman" w:hAnsi="Arial" w:cs="Arial"/>
        </w:rPr>
      </w:pPr>
    </w:p>
    <w:p w14:paraId="017CABBF" w14:textId="444C3FFB" w:rsidR="003D197A" w:rsidRPr="004863DD" w:rsidRDefault="003D197A" w:rsidP="00B26E60">
      <w:pPr>
        <w:spacing w:line="360" w:lineRule="auto"/>
        <w:rPr>
          <w:rFonts w:ascii="Arial" w:eastAsia="Times New Roman" w:hAnsi="Arial" w:cs="Arial"/>
        </w:rPr>
      </w:pPr>
      <w:r>
        <w:rPr>
          <w:rFonts w:ascii="Arial" w:eastAsia="Times New Roman" w:hAnsi="Arial" w:cs="Arial"/>
        </w:rPr>
        <w:t>For the above analysis, I didn’t use the Bonferroni correction.</w:t>
      </w:r>
      <w:r w:rsidR="00654577">
        <w:rPr>
          <w:rFonts w:ascii="Arial" w:eastAsia="Times New Roman" w:hAnsi="Arial" w:cs="Arial"/>
        </w:rPr>
        <w:t xml:space="preserve"> </w:t>
      </w:r>
      <w:r w:rsidR="00F1466D">
        <w:rPr>
          <w:rFonts w:ascii="Arial" w:eastAsia="Times New Roman" w:hAnsi="Arial" w:cs="Arial"/>
        </w:rPr>
        <w:t xml:space="preserve">The Bonferroni correction </w:t>
      </w:r>
      <w:r w:rsidR="009D2902">
        <w:rPr>
          <w:rFonts w:ascii="Arial" w:eastAsia="Times New Roman" w:hAnsi="Arial" w:cs="Arial"/>
        </w:rPr>
        <w:t xml:space="preserve">is generally necessary when having multiple metrics and one </w:t>
      </w:r>
      <w:r w:rsidR="003540A4">
        <w:rPr>
          <w:rFonts w:ascii="Arial" w:eastAsia="Times New Roman" w:hAnsi="Arial" w:cs="Arial"/>
        </w:rPr>
        <w:t>would need</w:t>
      </w:r>
      <w:r w:rsidR="009D2902">
        <w:rPr>
          <w:rFonts w:ascii="Arial" w:eastAsia="Times New Roman" w:hAnsi="Arial" w:cs="Arial"/>
        </w:rPr>
        <w:t xml:space="preserve"> any of them to fulfil a condition</w:t>
      </w:r>
      <w:r w:rsidR="003540A4">
        <w:rPr>
          <w:rFonts w:ascii="Arial" w:eastAsia="Times New Roman" w:hAnsi="Arial" w:cs="Arial"/>
        </w:rPr>
        <w:t>.</w:t>
      </w:r>
      <w:r w:rsidR="009D2902">
        <w:rPr>
          <w:rFonts w:ascii="Arial" w:eastAsia="Times New Roman" w:hAnsi="Arial" w:cs="Arial"/>
        </w:rPr>
        <w:t xml:space="preserve"> </w:t>
      </w:r>
      <w:r w:rsidR="003540A4">
        <w:rPr>
          <w:rFonts w:ascii="Arial" w:eastAsia="Times New Roman" w:hAnsi="Arial" w:cs="Arial"/>
        </w:rPr>
        <w:t>Then</w:t>
      </w:r>
      <w:r w:rsidR="009D2902">
        <w:rPr>
          <w:rFonts w:ascii="Arial" w:eastAsia="Times New Roman" w:hAnsi="Arial" w:cs="Arial"/>
        </w:rPr>
        <w:t xml:space="preserve"> the probability of having </w:t>
      </w:r>
      <w:r w:rsidR="00317E5A">
        <w:rPr>
          <w:rFonts w:ascii="Arial" w:eastAsia="Times New Roman" w:hAnsi="Arial" w:cs="Arial"/>
        </w:rPr>
        <w:t xml:space="preserve">rejecting the null hypothesis </w:t>
      </w:r>
      <w:r w:rsidR="009D2902">
        <w:rPr>
          <w:rFonts w:ascii="Arial" w:eastAsia="Times New Roman" w:hAnsi="Arial" w:cs="Arial"/>
        </w:rPr>
        <w:t>just by chance is higher</w:t>
      </w:r>
      <w:r w:rsidR="00317E5A">
        <w:rPr>
          <w:rFonts w:ascii="Arial" w:eastAsia="Times New Roman" w:hAnsi="Arial" w:cs="Arial"/>
        </w:rPr>
        <w:t xml:space="preserve"> (</w:t>
      </w:r>
      <w:r w:rsidR="00317E5A">
        <w:rPr>
          <w:rFonts w:ascii="Arial" w:eastAsia="Times New Roman" w:hAnsi="Arial" w:cs="Arial"/>
        </w:rPr>
        <w:t>Type I error</w:t>
      </w:r>
      <w:r w:rsidR="00317E5A">
        <w:rPr>
          <w:rFonts w:ascii="Arial" w:eastAsia="Times New Roman" w:hAnsi="Arial" w:cs="Arial"/>
        </w:rPr>
        <w:t>)</w:t>
      </w:r>
      <w:r w:rsidR="009D2902">
        <w:rPr>
          <w:rFonts w:ascii="Arial" w:eastAsia="Times New Roman" w:hAnsi="Arial" w:cs="Arial"/>
        </w:rPr>
        <w:t>.</w:t>
      </w:r>
      <w:r w:rsidR="0006794C">
        <w:rPr>
          <w:rFonts w:ascii="Arial" w:eastAsia="Times New Roman" w:hAnsi="Arial" w:cs="Arial"/>
        </w:rPr>
        <w:t xml:space="preserve"> However, here </w:t>
      </w:r>
      <w:r w:rsidR="0006794C">
        <w:rPr>
          <w:rFonts w:ascii="Arial" w:eastAsia="Times New Roman" w:hAnsi="Arial" w:cs="Arial"/>
        </w:rPr>
        <w:t>I used two metrics and I required that both fulfil a condition</w:t>
      </w:r>
      <w:r w:rsidR="00C31D0A">
        <w:rPr>
          <w:rFonts w:ascii="Arial" w:eastAsia="Times New Roman" w:hAnsi="Arial" w:cs="Arial"/>
        </w:rPr>
        <w:t>, which means that the risk of Type I error</w:t>
      </w:r>
      <w:r w:rsidR="0013393A">
        <w:rPr>
          <w:rFonts w:ascii="Arial" w:eastAsia="Times New Roman" w:hAnsi="Arial" w:cs="Arial"/>
        </w:rPr>
        <w:t xml:space="preserve"> is not very high</w:t>
      </w:r>
      <w:r w:rsidR="001F6C57">
        <w:rPr>
          <w:rFonts w:ascii="Arial" w:eastAsia="Times New Roman" w:hAnsi="Arial" w:cs="Arial"/>
        </w:rPr>
        <w:t>, therefore</w:t>
      </w:r>
      <w:r w:rsidR="0006794C">
        <w:rPr>
          <w:rFonts w:ascii="Arial" w:eastAsia="Times New Roman" w:hAnsi="Arial" w:cs="Arial"/>
        </w:rPr>
        <w:t xml:space="preserve"> the </w:t>
      </w:r>
      <w:r w:rsidR="00FB782F">
        <w:rPr>
          <w:rFonts w:ascii="Arial" w:eastAsia="Times New Roman" w:hAnsi="Arial" w:cs="Arial"/>
        </w:rPr>
        <w:t xml:space="preserve">Bonferroni </w:t>
      </w:r>
      <w:r w:rsidR="0006794C">
        <w:rPr>
          <w:rFonts w:ascii="Arial" w:eastAsia="Times New Roman" w:hAnsi="Arial" w:cs="Arial"/>
        </w:rPr>
        <w:t>correction wasn’t necessary.</w:t>
      </w:r>
      <w:r w:rsidR="00C31D0A">
        <w:rPr>
          <w:rFonts w:ascii="Arial" w:eastAsia="Times New Roman" w:hAnsi="Arial" w:cs="Arial"/>
        </w:rPr>
        <w:t xml:space="preserve"> </w:t>
      </w:r>
      <w:r w:rsidR="009902E0">
        <w:rPr>
          <w:rFonts w:ascii="Arial" w:eastAsia="Times New Roman" w:hAnsi="Arial" w:cs="Arial"/>
        </w:rPr>
        <w:t xml:space="preserve">Finally, both the effect size hypothesis tests and the sign tests showed significance in the gross conversion and not in the net conversion, </w:t>
      </w:r>
      <w:r w:rsidR="0065000C">
        <w:rPr>
          <w:rFonts w:ascii="Arial" w:eastAsia="Times New Roman" w:hAnsi="Arial" w:cs="Arial"/>
        </w:rPr>
        <w:t>therefore</w:t>
      </w:r>
      <w:r w:rsidR="009902E0">
        <w:rPr>
          <w:rFonts w:ascii="Arial" w:eastAsia="Times New Roman" w:hAnsi="Arial" w:cs="Arial"/>
        </w:rPr>
        <w:t xml:space="preserve"> no discrepancies between these two exist.</w:t>
      </w:r>
    </w:p>
    <w:p w14:paraId="01D73FFC" w14:textId="77777777" w:rsidR="00831C0A" w:rsidRPr="004863DD" w:rsidRDefault="00831C0A" w:rsidP="00B26E60">
      <w:pPr>
        <w:spacing w:line="360" w:lineRule="auto"/>
        <w:rPr>
          <w:rFonts w:ascii="Arial" w:eastAsia="Times New Roman" w:hAnsi="Arial" w:cs="Arial"/>
        </w:rPr>
      </w:pPr>
    </w:p>
    <w:p w14:paraId="22FE297F" w14:textId="38D4377E" w:rsidR="00100E18" w:rsidRDefault="00831C0A" w:rsidP="00B26E60">
      <w:pPr>
        <w:spacing w:line="360" w:lineRule="auto"/>
        <w:outlineLvl w:val="1"/>
        <w:rPr>
          <w:rFonts w:ascii="Arial" w:eastAsia="Times New Roman" w:hAnsi="Arial" w:cs="Arial"/>
          <w:b/>
          <w:bCs/>
          <w:color w:val="980000"/>
          <w:sz w:val="26"/>
          <w:szCs w:val="26"/>
        </w:rPr>
      </w:pPr>
      <w:r w:rsidRPr="004863DD">
        <w:rPr>
          <w:rFonts w:ascii="Arial" w:eastAsia="Times New Roman" w:hAnsi="Arial" w:cs="Arial"/>
          <w:b/>
          <w:bCs/>
          <w:color w:val="980000"/>
          <w:sz w:val="26"/>
          <w:szCs w:val="26"/>
        </w:rPr>
        <w:t>Recommendation</w:t>
      </w:r>
    </w:p>
    <w:p w14:paraId="63FFE936" w14:textId="77777777" w:rsidR="0074362F" w:rsidRPr="003B0F11" w:rsidRDefault="0074362F" w:rsidP="00B26E60">
      <w:pPr>
        <w:spacing w:line="360" w:lineRule="auto"/>
        <w:outlineLvl w:val="1"/>
        <w:rPr>
          <w:rFonts w:ascii="Arial" w:eastAsia="Times New Roman" w:hAnsi="Arial" w:cs="Arial"/>
          <w:b/>
          <w:bCs/>
          <w:color w:val="980000"/>
          <w:sz w:val="26"/>
          <w:szCs w:val="26"/>
        </w:rPr>
      </w:pPr>
    </w:p>
    <w:p w14:paraId="5443245D" w14:textId="712116A1" w:rsidR="00831C0A" w:rsidRPr="004863DD" w:rsidRDefault="00100E18" w:rsidP="00B26E60">
      <w:pPr>
        <w:spacing w:line="360" w:lineRule="auto"/>
        <w:rPr>
          <w:rFonts w:ascii="Arial" w:eastAsia="Times New Roman" w:hAnsi="Arial" w:cs="Arial"/>
        </w:rPr>
      </w:pPr>
      <w:r>
        <w:rPr>
          <w:rFonts w:ascii="Arial" w:eastAsia="Times New Roman" w:hAnsi="Arial" w:cs="Arial"/>
          <w:color w:val="000000"/>
        </w:rPr>
        <w:t xml:space="preserve">The results of the experiment show </w:t>
      </w:r>
      <w:r w:rsidR="00C44FEE">
        <w:rPr>
          <w:rFonts w:ascii="Arial" w:eastAsia="Times New Roman" w:hAnsi="Arial" w:cs="Arial"/>
          <w:color w:val="000000"/>
        </w:rPr>
        <w:t xml:space="preserve">that the intervention </w:t>
      </w:r>
      <w:r w:rsidR="00E47994">
        <w:rPr>
          <w:rFonts w:ascii="Arial" w:eastAsia="Times New Roman" w:hAnsi="Arial" w:cs="Arial"/>
          <w:color w:val="000000"/>
        </w:rPr>
        <w:t xml:space="preserve">produced a statistically significant drop in the gross conversion rate without significantly </w:t>
      </w:r>
      <w:r w:rsidR="00F255B3">
        <w:rPr>
          <w:rFonts w:ascii="Arial" w:eastAsia="Times New Roman" w:hAnsi="Arial" w:cs="Arial"/>
          <w:color w:val="000000"/>
        </w:rPr>
        <w:t xml:space="preserve">decreasing </w:t>
      </w:r>
      <w:r w:rsidR="00E47994">
        <w:rPr>
          <w:rFonts w:ascii="Arial" w:eastAsia="Times New Roman" w:hAnsi="Arial" w:cs="Arial"/>
          <w:color w:val="000000"/>
        </w:rPr>
        <w:t>the net conversion rate</w:t>
      </w:r>
      <w:r w:rsidR="007922AE">
        <w:rPr>
          <w:rFonts w:ascii="Arial" w:eastAsia="Times New Roman" w:hAnsi="Arial" w:cs="Arial"/>
          <w:color w:val="000000"/>
        </w:rPr>
        <w:t xml:space="preserve">. </w:t>
      </w:r>
      <w:r w:rsidR="00F255B3">
        <w:rPr>
          <w:rFonts w:ascii="Arial" w:eastAsia="Times New Roman" w:hAnsi="Arial" w:cs="Arial"/>
          <w:color w:val="000000"/>
        </w:rPr>
        <w:t xml:space="preserve">Even though the lower bound of the 95% confidence interval </w:t>
      </w:r>
      <w:r w:rsidR="00EC072F">
        <w:rPr>
          <w:rFonts w:ascii="Arial" w:eastAsia="Times New Roman" w:hAnsi="Arial" w:cs="Arial"/>
          <w:color w:val="000000"/>
        </w:rPr>
        <w:t xml:space="preserve">of the net conversion </w:t>
      </w:r>
      <w:r w:rsidR="00F255B3">
        <w:rPr>
          <w:rFonts w:ascii="Arial" w:eastAsia="Times New Roman" w:hAnsi="Arial" w:cs="Arial"/>
          <w:color w:val="000000"/>
        </w:rPr>
        <w:t xml:space="preserve">is below the negative practical significance boundary, </w:t>
      </w:r>
      <w:r w:rsidR="00272A03">
        <w:rPr>
          <w:rFonts w:ascii="Arial" w:eastAsia="Times New Roman" w:hAnsi="Arial" w:cs="Arial"/>
          <w:color w:val="000000"/>
        </w:rPr>
        <w:t>this is not a significant result because the range includes the 0</w:t>
      </w:r>
      <w:r w:rsidR="00FB59FC">
        <w:rPr>
          <w:rFonts w:ascii="Arial" w:eastAsia="Times New Roman" w:hAnsi="Arial" w:cs="Arial"/>
          <w:color w:val="000000"/>
        </w:rPr>
        <w:t>.</w:t>
      </w:r>
      <w:bookmarkStart w:id="0" w:name="_GoBack"/>
      <w:bookmarkEnd w:id="0"/>
      <w:r w:rsidR="00F255B3">
        <w:rPr>
          <w:rFonts w:ascii="Arial" w:eastAsia="Times New Roman" w:hAnsi="Arial" w:cs="Arial"/>
          <w:color w:val="000000"/>
        </w:rPr>
        <w:t xml:space="preserve"> </w:t>
      </w:r>
      <w:r w:rsidR="007922AE">
        <w:rPr>
          <w:rFonts w:ascii="Arial" w:eastAsia="Times New Roman" w:hAnsi="Arial" w:cs="Arial"/>
          <w:color w:val="000000"/>
        </w:rPr>
        <w:t>This means that the intervention is successful into screening out from the free trial people that would enrol to it but not continue to be paying customers. Thus</w:t>
      </w:r>
      <w:r w:rsidR="00E312F5">
        <w:rPr>
          <w:rFonts w:ascii="Arial" w:eastAsia="Times New Roman" w:hAnsi="Arial" w:cs="Arial"/>
          <w:color w:val="000000"/>
        </w:rPr>
        <w:t>,</w:t>
      </w:r>
      <w:r w:rsidR="007922AE">
        <w:rPr>
          <w:rFonts w:ascii="Arial" w:eastAsia="Times New Roman" w:hAnsi="Arial" w:cs="Arial"/>
          <w:color w:val="000000"/>
        </w:rPr>
        <w:t xml:space="preserve"> I would recommend the intervention to be adopted.</w:t>
      </w:r>
    </w:p>
    <w:p w14:paraId="2ED6F501" w14:textId="77777777" w:rsidR="00831C0A" w:rsidRPr="004863DD" w:rsidRDefault="00831C0A" w:rsidP="00B26E60">
      <w:pPr>
        <w:spacing w:line="360" w:lineRule="auto"/>
        <w:rPr>
          <w:rFonts w:ascii="Arial" w:eastAsia="Times New Roman" w:hAnsi="Arial" w:cs="Arial"/>
        </w:rPr>
      </w:pPr>
    </w:p>
    <w:p w14:paraId="0781EC73" w14:textId="77777777" w:rsidR="00831C0A" w:rsidRPr="004863DD" w:rsidRDefault="00831C0A" w:rsidP="00B26E60">
      <w:pPr>
        <w:spacing w:before="200" w:line="360" w:lineRule="auto"/>
        <w:outlineLvl w:val="0"/>
        <w:rPr>
          <w:rFonts w:ascii="Arial" w:eastAsia="Times New Roman" w:hAnsi="Arial" w:cs="Arial"/>
          <w:b/>
          <w:bCs/>
          <w:kern w:val="36"/>
          <w:sz w:val="48"/>
          <w:szCs w:val="48"/>
        </w:rPr>
      </w:pPr>
      <w:r w:rsidRPr="004863DD">
        <w:rPr>
          <w:rFonts w:ascii="Arial" w:eastAsia="Times New Roman" w:hAnsi="Arial" w:cs="Arial"/>
          <w:color w:val="980000"/>
          <w:kern w:val="36"/>
          <w:sz w:val="32"/>
          <w:szCs w:val="32"/>
        </w:rPr>
        <w:t>Follow-Up Experiment</w:t>
      </w:r>
    </w:p>
    <w:p w14:paraId="1E58BD63" w14:textId="77777777" w:rsidR="00831C0A" w:rsidRPr="004863DD" w:rsidRDefault="00831C0A" w:rsidP="00B26E60">
      <w:pPr>
        <w:spacing w:line="360" w:lineRule="auto"/>
        <w:rPr>
          <w:rFonts w:ascii="Arial" w:eastAsia="Times New Roman" w:hAnsi="Arial" w:cs="Arial"/>
        </w:rPr>
      </w:pPr>
      <w:r w:rsidRPr="004863DD">
        <w:rPr>
          <w:rFonts w:ascii="Arial" w:eastAsia="Times New Roman" w:hAnsi="Arial" w:cs="Arial"/>
          <w:color w:val="000000"/>
        </w:rPr>
        <w:lastRenderedPageBreak/>
        <w:t>Give a high-level description of the follow up experiment you would run, what your hypothesis would be, what metrics you would want to measure, what your unit of diversion would be, and your reasoning for these choices.</w:t>
      </w:r>
    </w:p>
    <w:p w14:paraId="4D664EFD" w14:textId="77777777" w:rsidR="007B1C1C" w:rsidRDefault="007B1C1C" w:rsidP="00B26E60">
      <w:pPr>
        <w:spacing w:line="360" w:lineRule="auto"/>
        <w:rPr>
          <w:rFonts w:ascii="Arial" w:hAnsi="Arial" w:cs="Arial"/>
        </w:rPr>
      </w:pPr>
    </w:p>
    <w:p w14:paraId="6684AE0F" w14:textId="088DCC44" w:rsidR="007D7777" w:rsidRDefault="00D1550E" w:rsidP="00B26E60">
      <w:pPr>
        <w:spacing w:line="360" w:lineRule="auto"/>
        <w:rPr>
          <w:rFonts w:ascii="Arial" w:hAnsi="Arial" w:cs="Arial"/>
        </w:rPr>
      </w:pPr>
      <w:r>
        <w:rPr>
          <w:rFonts w:ascii="Arial" w:hAnsi="Arial" w:cs="Arial"/>
        </w:rPr>
        <w:t xml:space="preserve">I would perform a follow-up experiment to </w:t>
      </w:r>
      <w:r w:rsidR="008412F3">
        <w:rPr>
          <w:rFonts w:ascii="Arial" w:hAnsi="Arial" w:cs="Arial"/>
        </w:rPr>
        <w:t xml:space="preserve">evaluate an intervention to reduce early cancelation rate. An early cancelation </w:t>
      </w:r>
      <w:r w:rsidR="00E6730C">
        <w:rPr>
          <w:rFonts w:ascii="Arial" w:hAnsi="Arial" w:cs="Arial"/>
        </w:rPr>
        <w:t>can</w:t>
      </w:r>
      <w:r w:rsidR="008412F3">
        <w:rPr>
          <w:rFonts w:ascii="Arial" w:hAnsi="Arial" w:cs="Arial"/>
        </w:rPr>
        <w:t xml:space="preserve"> be defined as students that make one payment but cancel before the second.</w:t>
      </w:r>
      <w:r w:rsidR="003D643E">
        <w:rPr>
          <w:rFonts w:ascii="Arial" w:hAnsi="Arial" w:cs="Arial"/>
        </w:rPr>
        <w:t xml:space="preserve"> Those early cancelations may happen for a variety of reasons, however in this experiment I will focus only on those that cancel due to frustration from the course being too difficult for them. </w:t>
      </w:r>
    </w:p>
    <w:p w14:paraId="056E28ED" w14:textId="77777777" w:rsidR="009F455F" w:rsidRDefault="009F455F" w:rsidP="00B26E60">
      <w:pPr>
        <w:spacing w:line="360" w:lineRule="auto"/>
        <w:rPr>
          <w:rFonts w:ascii="Arial" w:hAnsi="Arial" w:cs="Arial"/>
        </w:rPr>
      </w:pPr>
    </w:p>
    <w:p w14:paraId="7256369A" w14:textId="256A8F90" w:rsidR="009F455F" w:rsidRDefault="009F455F" w:rsidP="00B26E60">
      <w:pPr>
        <w:spacing w:line="360" w:lineRule="auto"/>
        <w:rPr>
          <w:rFonts w:ascii="Arial" w:hAnsi="Arial" w:cs="Arial"/>
        </w:rPr>
      </w:pPr>
      <w:r>
        <w:rPr>
          <w:rFonts w:ascii="Arial" w:hAnsi="Arial" w:cs="Arial"/>
        </w:rPr>
        <w:t xml:space="preserve">The intervention would be that users who click the “Start free trial” button </w:t>
      </w:r>
      <w:proofErr w:type="gramStart"/>
      <w:r>
        <w:rPr>
          <w:rFonts w:ascii="Arial" w:hAnsi="Arial" w:cs="Arial"/>
        </w:rPr>
        <w:t>are</w:t>
      </w:r>
      <w:proofErr w:type="gramEnd"/>
      <w:r>
        <w:rPr>
          <w:rFonts w:ascii="Arial" w:hAnsi="Arial" w:cs="Arial"/>
        </w:rPr>
        <w:t xml:space="preserve"> presented with a pop up which includes the minimum requirements for a student to be able to successfully attend and complete the course. The users would need to confirm that they have the necessary skillset, otherwise they would be prompted to access the course material instead. </w:t>
      </w:r>
      <w:r w:rsidR="00211E23">
        <w:rPr>
          <w:rFonts w:ascii="Arial" w:hAnsi="Arial" w:cs="Arial"/>
        </w:rPr>
        <w:t xml:space="preserve">The main hypothesis is that users </w:t>
      </w:r>
      <w:r w:rsidR="006511DA">
        <w:rPr>
          <w:rFonts w:ascii="Arial" w:hAnsi="Arial" w:cs="Arial"/>
        </w:rPr>
        <w:t>who</w:t>
      </w:r>
      <w:r w:rsidR="00211E23">
        <w:rPr>
          <w:rFonts w:ascii="Arial" w:hAnsi="Arial" w:cs="Arial"/>
        </w:rPr>
        <w:t xml:space="preserve"> would like to enrol, but don’t have the required skillset </w:t>
      </w:r>
      <w:r w:rsidR="00DD5DA4">
        <w:rPr>
          <w:rFonts w:ascii="Arial" w:hAnsi="Arial" w:cs="Arial"/>
        </w:rPr>
        <w:t xml:space="preserve">yet </w:t>
      </w:r>
      <w:r w:rsidR="00211E23">
        <w:rPr>
          <w:rFonts w:ascii="Arial" w:hAnsi="Arial" w:cs="Arial"/>
        </w:rPr>
        <w:t xml:space="preserve">will spend some time first to </w:t>
      </w:r>
      <w:r w:rsidR="00201096">
        <w:rPr>
          <w:rFonts w:ascii="Arial" w:hAnsi="Arial" w:cs="Arial"/>
        </w:rPr>
        <w:t>raise it</w:t>
      </w:r>
      <w:r w:rsidR="00211E23">
        <w:rPr>
          <w:rFonts w:ascii="Arial" w:hAnsi="Arial" w:cs="Arial"/>
        </w:rPr>
        <w:t xml:space="preserve"> to the necessary level for the course. Thus</w:t>
      </w:r>
      <w:r w:rsidR="006759BA">
        <w:rPr>
          <w:rFonts w:ascii="Arial" w:hAnsi="Arial" w:cs="Arial"/>
        </w:rPr>
        <w:t>,</w:t>
      </w:r>
      <w:r w:rsidR="00211E23">
        <w:rPr>
          <w:rFonts w:ascii="Arial" w:hAnsi="Arial" w:cs="Arial"/>
        </w:rPr>
        <w:t xml:space="preserve"> they would be more unlikely to cancel due </w:t>
      </w:r>
      <w:r w:rsidR="00663281">
        <w:rPr>
          <w:rFonts w:ascii="Arial" w:hAnsi="Arial" w:cs="Arial"/>
        </w:rPr>
        <w:t>to a mismatch between their skillset and the course requirements.</w:t>
      </w:r>
      <w:r w:rsidR="00211E23">
        <w:rPr>
          <w:rFonts w:ascii="Arial" w:hAnsi="Arial" w:cs="Arial"/>
        </w:rPr>
        <w:t xml:space="preserve"> </w:t>
      </w:r>
    </w:p>
    <w:p w14:paraId="03A95C1D" w14:textId="77777777" w:rsidR="009F455F" w:rsidRDefault="009F455F" w:rsidP="00B26E60">
      <w:pPr>
        <w:spacing w:line="360" w:lineRule="auto"/>
        <w:rPr>
          <w:rFonts w:ascii="Arial" w:hAnsi="Arial" w:cs="Arial"/>
        </w:rPr>
      </w:pPr>
    </w:p>
    <w:p w14:paraId="7FD53770" w14:textId="49FCC431" w:rsidR="001146E3" w:rsidRDefault="00CA6802" w:rsidP="00B26E60">
      <w:pPr>
        <w:spacing w:line="360" w:lineRule="auto"/>
        <w:rPr>
          <w:rFonts w:ascii="Arial" w:hAnsi="Arial" w:cs="Arial"/>
        </w:rPr>
      </w:pPr>
      <w:r>
        <w:rPr>
          <w:rFonts w:ascii="Arial" w:hAnsi="Arial" w:cs="Arial"/>
        </w:rPr>
        <w:t xml:space="preserve">The cookie is an appropriate unit of diversion (and invariant) since the intervention would start before a new user registers for an account. The number of clicks and the click-through-rate refer to events happening before the intervention, thus they are </w:t>
      </w:r>
      <w:r w:rsidR="00805BAD">
        <w:rPr>
          <w:rFonts w:ascii="Arial" w:hAnsi="Arial" w:cs="Arial"/>
        </w:rPr>
        <w:t xml:space="preserve">also </w:t>
      </w:r>
      <w:r>
        <w:rPr>
          <w:rFonts w:ascii="Arial" w:hAnsi="Arial" w:cs="Arial"/>
        </w:rPr>
        <w:t xml:space="preserve">appropriate invariant metrics. </w:t>
      </w:r>
      <w:r w:rsidR="00561AAF">
        <w:rPr>
          <w:rFonts w:ascii="Arial" w:hAnsi="Arial" w:cs="Arial"/>
        </w:rPr>
        <w:t xml:space="preserve">The evaluation metrics will be </w:t>
      </w:r>
      <w:r w:rsidR="00C8085E">
        <w:rPr>
          <w:rFonts w:ascii="Arial" w:hAnsi="Arial" w:cs="Arial"/>
        </w:rPr>
        <w:t>the net conversion</w:t>
      </w:r>
      <w:r w:rsidR="00561AAF">
        <w:rPr>
          <w:rFonts w:ascii="Arial" w:hAnsi="Arial" w:cs="Arial"/>
        </w:rPr>
        <w:t xml:space="preserve"> and, a new metric, the two-month </w:t>
      </w:r>
      <w:r w:rsidR="003104B8">
        <w:rPr>
          <w:rFonts w:ascii="Arial" w:hAnsi="Arial" w:cs="Arial"/>
        </w:rPr>
        <w:t>net conversion (probability to make two payments per cookies that click the button)</w:t>
      </w:r>
      <w:r w:rsidR="00561AAF">
        <w:rPr>
          <w:rFonts w:ascii="Arial" w:hAnsi="Arial" w:cs="Arial"/>
        </w:rPr>
        <w:t>.</w:t>
      </w:r>
      <w:r w:rsidR="0043143B">
        <w:rPr>
          <w:rFonts w:ascii="Arial" w:hAnsi="Arial" w:cs="Arial"/>
        </w:rPr>
        <w:t xml:space="preserve"> </w:t>
      </w:r>
      <w:r w:rsidR="008C1635">
        <w:rPr>
          <w:rFonts w:ascii="Arial" w:hAnsi="Arial" w:cs="Arial"/>
        </w:rPr>
        <w:t>W</w:t>
      </w:r>
      <w:r w:rsidR="001146E3">
        <w:rPr>
          <w:rFonts w:ascii="Arial" w:hAnsi="Arial" w:cs="Arial"/>
        </w:rPr>
        <w:t>e expect the net conversion rates to drop and we would like the two-month net conversion to raise. However</w:t>
      </w:r>
      <w:r w:rsidR="002571B3">
        <w:rPr>
          <w:rFonts w:ascii="Arial" w:hAnsi="Arial" w:cs="Arial"/>
        </w:rPr>
        <w:t>, the two-month net conversion is a variable that would require in the most optimal case an extra month to obtain than the other two</w:t>
      </w:r>
      <w:r w:rsidR="00B95412">
        <w:rPr>
          <w:rFonts w:ascii="Arial" w:hAnsi="Arial" w:cs="Arial"/>
        </w:rPr>
        <w:t xml:space="preserve"> (since number of samples will be decrease the expected time should be around ~3 months extra than the first experiment)</w:t>
      </w:r>
      <w:r w:rsidR="002571B3">
        <w:rPr>
          <w:rFonts w:ascii="Arial" w:hAnsi="Arial" w:cs="Arial"/>
        </w:rPr>
        <w:t xml:space="preserve">. </w:t>
      </w:r>
      <w:r w:rsidR="0022422A">
        <w:rPr>
          <w:rFonts w:ascii="Arial" w:hAnsi="Arial" w:cs="Arial"/>
        </w:rPr>
        <w:t xml:space="preserve">Since that time is long and in the case this experiment proves to be risky, we could use the other </w:t>
      </w:r>
      <w:r w:rsidR="00340682">
        <w:rPr>
          <w:rFonts w:ascii="Arial" w:hAnsi="Arial" w:cs="Arial"/>
        </w:rPr>
        <w:t>evaluation metric</w:t>
      </w:r>
      <w:r w:rsidR="0022422A">
        <w:rPr>
          <w:rFonts w:ascii="Arial" w:hAnsi="Arial" w:cs="Arial"/>
        </w:rPr>
        <w:t xml:space="preserve"> to assess whether we stop the experiment at the 35 days or not. For example, net conversion is expected to drop, but the users that do not go beyond the trial should not be more than those that cancel early.</w:t>
      </w:r>
      <w:r w:rsidR="00E43426">
        <w:rPr>
          <w:rFonts w:ascii="Arial" w:hAnsi="Arial" w:cs="Arial"/>
        </w:rPr>
        <w:t xml:space="preserve"> Thus, we could set </w:t>
      </w:r>
      <w:r w:rsidR="00E43426">
        <w:rPr>
          <w:rFonts w:ascii="Arial" w:hAnsi="Arial" w:cs="Arial"/>
        </w:rPr>
        <w:lastRenderedPageBreak/>
        <w:t>a threshold below which if the net conversion falls then the experiment should be stopped.</w:t>
      </w:r>
      <w:r w:rsidR="0022422A">
        <w:rPr>
          <w:rFonts w:ascii="Arial" w:hAnsi="Arial" w:cs="Arial"/>
        </w:rPr>
        <w:t xml:space="preserve"> </w:t>
      </w:r>
    </w:p>
    <w:p w14:paraId="2A4BDD8E" w14:textId="77777777" w:rsidR="009F455F" w:rsidRDefault="009F455F" w:rsidP="00B26E60">
      <w:pPr>
        <w:spacing w:line="360" w:lineRule="auto"/>
        <w:rPr>
          <w:rFonts w:ascii="Arial" w:hAnsi="Arial" w:cs="Arial"/>
        </w:rPr>
      </w:pPr>
    </w:p>
    <w:p w14:paraId="796C09EC" w14:textId="3E014259" w:rsidR="0079055C" w:rsidRDefault="0079055C" w:rsidP="00B26E60">
      <w:pPr>
        <w:spacing w:before="200" w:line="360" w:lineRule="auto"/>
        <w:outlineLvl w:val="0"/>
        <w:rPr>
          <w:rFonts w:ascii="Arial" w:eastAsia="Times New Roman" w:hAnsi="Arial" w:cs="Arial"/>
          <w:color w:val="980000"/>
          <w:kern w:val="36"/>
          <w:sz w:val="32"/>
          <w:szCs w:val="32"/>
        </w:rPr>
      </w:pPr>
      <w:r>
        <w:rPr>
          <w:rFonts w:ascii="Arial" w:eastAsia="Times New Roman" w:hAnsi="Arial" w:cs="Arial"/>
          <w:color w:val="980000"/>
          <w:kern w:val="36"/>
          <w:sz w:val="32"/>
          <w:szCs w:val="32"/>
        </w:rPr>
        <w:t>References</w:t>
      </w:r>
    </w:p>
    <w:p w14:paraId="78144E00" w14:textId="2C73212E" w:rsidR="0079055C" w:rsidRDefault="0079055C" w:rsidP="00B26E60">
      <w:pPr>
        <w:spacing w:before="200" w:line="360" w:lineRule="auto"/>
        <w:outlineLvl w:val="0"/>
        <w:rPr>
          <w:rFonts w:ascii="Arial" w:eastAsia="Times New Roman" w:hAnsi="Arial" w:cs="Arial"/>
          <w:color w:val="000000"/>
        </w:rPr>
      </w:pPr>
      <w:r>
        <w:rPr>
          <w:rFonts w:ascii="Arial" w:eastAsia="Times New Roman" w:hAnsi="Arial" w:cs="Arial"/>
          <w:color w:val="000000"/>
        </w:rPr>
        <w:t xml:space="preserve">Sample size calculator: </w:t>
      </w:r>
      <w:hyperlink r:id="rId5" w:history="1">
        <w:r w:rsidR="00C86238" w:rsidRPr="00F16F51">
          <w:rPr>
            <w:rStyle w:val="Hyperlink"/>
            <w:rFonts w:ascii="Arial" w:eastAsia="Times New Roman" w:hAnsi="Arial" w:cs="Arial"/>
          </w:rPr>
          <w:t>http://www.evanmiller.org/ab-testing/sample-size.html</w:t>
        </w:r>
      </w:hyperlink>
    </w:p>
    <w:p w14:paraId="5AC5B104" w14:textId="380E96D4" w:rsidR="001C14A6" w:rsidRDefault="00C86238" w:rsidP="00B26E60">
      <w:pPr>
        <w:tabs>
          <w:tab w:val="left" w:pos="7116"/>
        </w:tabs>
        <w:spacing w:before="200" w:line="360" w:lineRule="auto"/>
        <w:outlineLvl w:val="0"/>
        <w:rPr>
          <w:rFonts w:ascii="Arial" w:eastAsia="Times New Roman" w:hAnsi="Arial" w:cs="Arial"/>
          <w:color w:val="000000"/>
        </w:rPr>
      </w:pPr>
      <w:r>
        <w:rPr>
          <w:rFonts w:ascii="Arial" w:eastAsia="Times New Roman" w:hAnsi="Arial" w:cs="Arial"/>
          <w:color w:val="000000"/>
        </w:rPr>
        <w:t xml:space="preserve">Sign test calculator: </w:t>
      </w:r>
      <w:hyperlink r:id="rId6" w:history="1">
        <w:r w:rsidR="001C14A6" w:rsidRPr="00F16F51">
          <w:rPr>
            <w:rStyle w:val="Hyperlink"/>
            <w:rFonts w:ascii="Arial" w:eastAsia="Times New Roman" w:hAnsi="Arial" w:cs="Arial"/>
          </w:rPr>
          <w:t>http://graphpad.com/quickcalcs/binomial1.cfm</w:t>
        </w:r>
      </w:hyperlink>
    </w:p>
    <w:p w14:paraId="06A28A80" w14:textId="3C1AC54D" w:rsidR="00103E87" w:rsidRDefault="00665438" w:rsidP="00B26E60">
      <w:pPr>
        <w:tabs>
          <w:tab w:val="left" w:pos="7116"/>
        </w:tabs>
        <w:spacing w:before="200" w:line="360" w:lineRule="auto"/>
        <w:outlineLvl w:val="0"/>
        <w:rPr>
          <w:rFonts w:ascii="Arial" w:eastAsia="Times New Roman" w:hAnsi="Arial" w:cs="Arial"/>
          <w:color w:val="000000"/>
        </w:rPr>
      </w:pPr>
      <w:r>
        <w:rPr>
          <w:rFonts w:ascii="Arial" w:eastAsia="Times New Roman" w:hAnsi="Arial" w:cs="Arial"/>
          <w:color w:val="000000"/>
        </w:rPr>
        <w:t xml:space="preserve">Bonferroni correction: </w:t>
      </w:r>
      <w:hyperlink r:id="rId7" w:history="1">
        <w:r w:rsidR="00103E87" w:rsidRPr="00E307E9">
          <w:rPr>
            <w:rStyle w:val="Hyperlink"/>
            <w:rFonts w:ascii="Arial" w:eastAsia="Times New Roman" w:hAnsi="Arial" w:cs="Arial"/>
          </w:rPr>
          <w:t>http://onlinelibrary.wiley.com/doi/10.1111/opo.12131/full</w:t>
        </w:r>
      </w:hyperlink>
    </w:p>
    <w:p w14:paraId="3364A3EE" w14:textId="24A80C12" w:rsidR="00C86238" w:rsidRDefault="00C86238" w:rsidP="00B26E60">
      <w:pPr>
        <w:tabs>
          <w:tab w:val="left" w:pos="7116"/>
        </w:tabs>
        <w:spacing w:before="200" w:line="360" w:lineRule="auto"/>
        <w:outlineLvl w:val="0"/>
        <w:rPr>
          <w:rFonts w:ascii="Arial" w:eastAsia="Times New Roman" w:hAnsi="Arial" w:cs="Arial"/>
          <w:color w:val="000000"/>
        </w:rPr>
      </w:pPr>
      <w:r>
        <w:rPr>
          <w:rFonts w:ascii="Arial" w:eastAsia="Times New Roman" w:hAnsi="Arial" w:cs="Arial"/>
          <w:color w:val="000000"/>
        </w:rPr>
        <w:tab/>
      </w:r>
    </w:p>
    <w:p w14:paraId="08A594E3" w14:textId="77777777" w:rsidR="00C86238" w:rsidRPr="0079055C" w:rsidRDefault="00C86238" w:rsidP="00B26E60">
      <w:pPr>
        <w:spacing w:before="200" w:line="360" w:lineRule="auto"/>
        <w:outlineLvl w:val="0"/>
        <w:rPr>
          <w:rFonts w:ascii="Arial" w:eastAsia="Times New Roman" w:hAnsi="Arial" w:cs="Arial"/>
          <w:color w:val="980000"/>
          <w:kern w:val="36"/>
          <w:sz w:val="32"/>
          <w:szCs w:val="32"/>
        </w:rPr>
      </w:pPr>
    </w:p>
    <w:p w14:paraId="515B1CFC" w14:textId="77777777" w:rsidR="0079055C" w:rsidRPr="004863DD" w:rsidRDefault="0079055C" w:rsidP="00B26E60">
      <w:pPr>
        <w:spacing w:before="200" w:line="360" w:lineRule="auto"/>
        <w:outlineLvl w:val="0"/>
        <w:rPr>
          <w:rFonts w:ascii="Arial" w:eastAsia="Times New Roman" w:hAnsi="Arial" w:cs="Arial"/>
          <w:b/>
          <w:bCs/>
          <w:kern w:val="36"/>
          <w:sz w:val="48"/>
          <w:szCs w:val="48"/>
        </w:rPr>
      </w:pPr>
    </w:p>
    <w:p w14:paraId="5DA8D5F5" w14:textId="77777777" w:rsidR="0079055C" w:rsidRDefault="0079055C" w:rsidP="00B26E60">
      <w:pPr>
        <w:spacing w:line="360" w:lineRule="auto"/>
        <w:rPr>
          <w:rFonts w:ascii="Arial" w:hAnsi="Arial" w:cs="Arial"/>
        </w:rPr>
      </w:pPr>
    </w:p>
    <w:p w14:paraId="3124FF8E" w14:textId="77777777" w:rsidR="0079055C" w:rsidRPr="004863DD" w:rsidRDefault="0079055C" w:rsidP="00B26E60">
      <w:pPr>
        <w:spacing w:line="360" w:lineRule="auto"/>
        <w:rPr>
          <w:rFonts w:ascii="Arial" w:hAnsi="Arial" w:cs="Arial"/>
        </w:rPr>
      </w:pPr>
    </w:p>
    <w:sectPr w:rsidR="0079055C" w:rsidRPr="004863DD" w:rsidSect="007B1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35178"/>
    <w:multiLevelType w:val="hybridMultilevel"/>
    <w:tmpl w:val="66043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DB80D06"/>
    <w:multiLevelType w:val="hybridMultilevel"/>
    <w:tmpl w:val="B07896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E9900AB"/>
    <w:multiLevelType w:val="hybridMultilevel"/>
    <w:tmpl w:val="B67E7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88618F9"/>
    <w:multiLevelType w:val="hybridMultilevel"/>
    <w:tmpl w:val="72D60A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9D0C96"/>
    <w:multiLevelType w:val="hybridMultilevel"/>
    <w:tmpl w:val="02328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31C0A"/>
    <w:rsid w:val="0000685E"/>
    <w:rsid w:val="0003262B"/>
    <w:rsid w:val="0005160C"/>
    <w:rsid w:val="0006794C"/>
    <w:rsid w:val="00082D31"/>
    <w:rsid w:val="000849EF"/>
    <w:rsid w:val="000B0055"/>
    <w:rsid w:val="000C5176"/>
    <w:rsid w:val="000C5F9F"/>
    <w:rsid w:val="000F5658"/>
    <w:rsid w:val="00100E18"/>
    <w:rsid w:val="00103E87"/>
    <w:rsid w:val="001146E3"/>
    <w:rsid w:val="00117B61"/>
    <w:rsid w:val="0012011E"/>
    <w:rsid w:val="0013120A"/>
    <w:rsid w:val="0013393A"/>
    <w:rsid w:val="0015120A"/>
    <w:rsid w:val="00152A2A"/>
    <w:rsid w:val="00153736"/>
    <w:rsid w:val="00156AA2"/>
    <w:rsid w:val="00164376"/>
    <w:rsid w:val="00175A13"/>
    <w:rsid w:val="0018794E"/>
    <w:rsid w:val="00187A28"/>
    <w:rsid w:val="00194229"/>
    <w:rsid w:val="001A073E"/>
    <w:rsid w:val="001B235A"/>
    <w:rsid w:val="001B241E"/>
    <w:rsid w:val="001C14A6"/>
    <w:rsid w:val="001F6C57"/>
    <w:rsid w:val="00201096"/>
    <w:rsid w:val="002067A1"/>
    <w:rsid w:val="00211E23"/>
    <w:rsid w:val="00224091"/>
    <w:rsid w:val="0022422A"/>
    <w:rsid w:val="0022426E"/>
    <w:rsid w:val="00231128"/>
    <w:rsid w:val="00246CB2"/>
    <w:rsid w:val="00251600"/>
    <w:rsid w:val="002532F4"/>
    <w:rsid w:val="002571B3"/>
    <w:rsid w:val="00272A03"/>
    <w:rsid w:val="00273E30"/>
    <w:rsid w:val="00281C36"/>
    <w:rsid w:val="002A5618"/>
    <w:rsid w:val="002C3F0A"/>
    <w:rsid w:val="002D38DC"/>
    <w:rsid w:val="002E74AC"/>
    <w:rsid w:val="003104B8"/>
    <w:rsid w:val="00313574"/>
    <w:rsid w:val="00317E5A"/>
    <w:rsid w:val="00330072"/>
    <w:rsid w:val="00340682"/>
    <w:rsid w:val="0034680F"/>
    <w:rsid w:val="00347807"/>
    <w:rsid w:val="003540A4"/>
    <w:rsid w:val="003650C8"/>
    <w:rsid w:val="003968D8"/>
    <w:rsid w:val="003B0F11"/>
    <w:rsid w:val="003B2BD1"/>
    <w:rsid w:val="003C084A"/>
    <w:rsid w:val="003C0C0E"/>
    <w:rsid w:val="003D197A"/>
    <w:rsid w:val="003D643E"/>
    <w:rsid w:val="00400AD2"/>
    <w:rsid w:val="00417618"/>
    <w:rsid w:val="0043143B"/>
    <w:rsid w:val="00451566"/>
    <w:rsid w:val="00475642"/>
    <w:rsid w:val="004819BE"/>
    <w:rsid w:val="004863DD"/>
    <w:rsid w:val="004968D7"/>
    <w:rsid w:val="004A155F"/>
    <w:rsid w:val="004B59CC"/>
    <w:rsid w:val="004B5A84"/>
    <w:rsid w:val="005018C6"/>
    <w:rsid w:val="00511AC8"/>
    <w:rsid w:val="005277F8"/>
    <w:rsid w:val="00541750"/>
    <w:rsid w:val="00546729"/>
    <w:rsid w:val="00552DFE"/>
    <w:rsid w:val="00561AAF"/>
    <w:rsid w:val="00565E0A"/>
    <w:rsid w:val="0058187C"/>
    <w:rsid w:val="00583419"/>
    <w:rsid w:val="005B0A41"/>
    <w:rsid w:val="005C7458"/>
    <w:rsid w:val="005D6F23"/>
    <w:rsid w:val="00615221"/>
    <w:rsid w:val="00643FB0"/>
    <w:rsid w:val="0065000C"/>
    <w:rsid w:val="006511DA"/>
    <w:rsid w:val="00654577"/>
    <w:rsid w:val="00655D3A"/>
    <w:rsid w:val="00663281"/>
    <w:rsid w:val="00665438"/>
    <w:rsid w:val="006759BA"/>
    <w:rsid w:val="006A4F1C"/>
    <w:rsid w:val="006E0D96"/>
    <w:rsid w:val="00702A9B"/>
    <w:rsid w:val="007045BC"/>
    <w:rsid w:val="00704A93"/>
    <w:rsid w:val="007116EF"/>
    <w:rsid w:val="00730809"/>
    <w:rsid w:val="0074362F"/>
    <w:rsid w:val="00775E13"/>
    <w:rsid w:val="0079055C"/>
    <w:rsid w:val="007922AE"/>
    <w:rsid w:val="0079756C"/>
    <w:rsid w:val="007A6C6F"/>
    <w:rsid w:val="007B1C1C"/>
    <w:rsid w:val="007D4651"/>
    <w:rsid w:val="007D7777"/>
    <w:rsid w:val="007E73E6"/>
    <w:rsid w:val="00805BAD"/>
    <w:rsid w:val="00813E65"/>
    <w:rsid w:val="00831C0A"/>
    <w:rsid w:val="008412F3"/>
    <w:rsid w:val="00842492"/>
    <w:rsid w:val="00845328"/>
    <w:rsid w:val="00855B35"/>
    <w:rsid w:val="00861C9F"/>
    <w:rsid w:val="00893985"/>
    <w:rsid w:val="008A633B"/>
    <w:rsid w:val="008C1635"/>
    <w:rsid w:val="008D1F7F"/>
    <w:rsid w:val="0090352E"/>
    <w:rsid w:val="00911BC0"/>
    <w:rsid w:val="0096017C"/>
    <w:rsid w:val="00964630"/>
    <w:rsid w:val="009902E0"/>
    <w:rsid w:val="009B318B"/>
    <w:rsid w:val="009C2AD2"/>
    <w:rsid w:val="009C4B89"/>
    <w:rsid w:val="009D2902"/>
    <w:rsid w:val="009F455F"/>
    <w:rsid w:val="009F5C47"/>
    <w:rsid w:val="00A079D6"/>
    <w:rsid w:val="00A31B7D"/>
    <w:rsid w:val="00A400C5"/>
    <w:rsid w:val="00A443AA"/>
    <w:rsid w:val="00A60086"/>
    <w:rsid w:val="00A8792D"/>
    <w:rsid w:val="00A93AA3"/>
    <w:rsid w:val="00AA096C"/>
    <w:rsid w:val="00AA1178"/>
    <w:rsid w:val="00AA563A"/>
    <w:rsid w:val="00AC569C"/>
    <w:rsid w:val="00AF07B3"/>
    <w:rsid w:val="00AF08F3"/>
    <w:rsid w:val="00AF11AD"/>
    <w:rsid w:val="00B028C5"/>
    <w:rsid w:val="00B11613"/>
    <w:rsid w:val="00B26E60"/>
    <w:rsid w:val="00B35436"/>
    <w:rsid w:val="00B420F3"/>
    <w:rsid w:val="00B7121B"/>
    <w:rsid w:val="00B72124"/>
    <w:rsid w:val="00B95412"/>
    <w:rsid w:val="00B96EAC"/>
    <w:rsid w:val="00B97315"/>
    <w:rsid w:val="00BB39B1"/>
    <w:rsid w:val="00BD2D59"/>
    <w:rsid w:val="00BD5DEA"/>
    <w:rsid w:val="00BD7D48"/>
    <w:rsid w:val="00C14860"/>
    <w:rsid w:val="00C31D0A"/>
    <w:rsid w:val="00C32A59"/>
    <w:rsid w:val="00C40D15"/>
    <w:rsid w:val="00C414CA"/>
    <w:rsid w:val="00C44FEE"/>
    <w:rsid w:val="00C8085E"/>
    <w:rsid w:val="00C86238"/>
    <w:rsid w:val="00C86E9C"/>
    <w:rsid w:val="00CA6802"/>
    <w:rsid w:val="00CC510F"/>
    <w:rsid w:val="00CD11FD"/>
    <w:rsid w:val="00D1392E"/>
    <w:rsid w:val="00D1550E"/>
    <w:rsid w:val="00D32421"/>
    <w:rsid w:val="00D44938"/>
    <w:rsid w:val="00D61DB1"/>
    <w:rsid w:val="00D64C1A"/>
    <w:rsid w:val="00D77364"/>
    <w:rsid w:val="00DA0DD4"/>
    <w:rsid w:val="00DC3CEA"/>
    <w:rsid w:val="00DD5DA4"/>
    <w:rsid w:val="00DE55C4"/>
    <w:rsid w:val="00E168E4"/>
    <w:rsid w:val="00E21824"/>
    <w:rsid w:val="00E220E6"/>
    <w:rsid w:val="00E312F5"/>
    <w:rsid w:val="00E43426"/>
    <w:rsid w:val="00E47994"/>
    <w:rsid w:val="00E64E8A"/>
    <w:rsid w:val="00E6730C"/>
    <w:rsid w:val="00E920D0"/>
    <w:rsid w:val="00EC072F"/>
    <w:rsid w:val="00EC4F34"/>
    <w:rsid w:val="00ED6721"/>
    <w:rsid w:val="00EE1A8C"/>
    <w:rsid w:val="00EF4764"/>
    <w:rsid w:val="00F11046"/>
    <w:rsid w:val="00F1423A"/>
    <w:rsid w:val="00F1466D"/>
    <w:rsid w:val="00F255B3"/>
    <w:rsid w:val="00F256C1"/>
    <w:rsid w:val="00F261E5"/>
    <w:rsid w:val="00F30493"/>
    <w:rsid w:val="00F335A7"/>
    <w:rsid w:val="00F43E2E"/>
    <w:rsid w:val="00F50AEB"/>
    <w:rsid w:val="00F75F18"/>
    <w:rsid w:val="00FA6620"/>
    <w:rsid w:val="00FB1E49"/>
    <w:rsid w:val="00FB59FC"/>
    <w:rsid w:val="00FB782F"/>
    <w:rsid w:val="00FC349A"/>
    <w:rsid w:val="00FC4199"/>
    <w:rsid w:val="00FE51C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47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426E"/>
    <w:pPr>
      <w:spacing w:after="0" w:line="240" w:lineRule="auto"/>
    </w:pPr>
    <w:rPr>
      <w:rFonts w:ascii="Times New Roman" w:hAnsi="Times New Roman" w:cs="Times New Roman"/>
      <w:sz w:val="24"/>
      <w:szCs w:val="24"/>
      <w:lang w:eastAsia="en-GB"/>
    </w:rPr>
  </w:style>
  <w:style w:type="paragraph" w:styleId="Heading1">
    <w:name w:val="heading 1"/>
    <w:basedOn w:val="Normal"/>
    <w:link w:val="Heading1Char"/>
    <w:uiPriority w:val="9"/>
    <w:qFormat/>
    <w:rsid w:val="00831C0A"/>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31C0A"/>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31C0A"/>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C0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1C0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31C0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31C0A"/>
    <w:pPr>
      <w:spacing w:before="100" w:beforeAutospacing="1" w:after="100" w:afterAutospacing="1"/>
    </w:pPr>
    <w:rPr>
      <w:rFonts w:eastAsia="Times New Roman"/>
    </w:rPr>
  </w:style>
  <w:style w:type="paragraph" w:styleId="Title">
    <w:name w:val="Title"/>
    <w:basedOn w:val="Normal"/>
    <w:next w:val="Normal"/>
    <w:link w:val="TitleChar"/>
    <w:uiPriority w:val="10"/>
    <w:qFormat/>
    <w:rsid w:val="00511AC8"/>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11A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2D31"/>
    <w:pPr>
      <w:spacing w:after="200" w:line="276" w:lineRule="auto"/>
      <w:ind w:left="720"/>
      <w:contextualSpacing/>
    </w:pPr>
    <w:rPr>
      <w:rFonts w:asciiTheme="minorHAnsi" w:hAnsiTheme="minorHAnsi" w:cstheme="minorBidi"/>
      <w:sz w:val="22"/>
      <w:szCs w:val="22"/>
      <w:lang w:eastAsia="en-US"/>
    </w:rPr>
  </w:style>
  <w:style w:type="character" w:styleId="Hyperlink">
    <w:name w:val="Hyperlink"/>
    <w:basedOn w:val="DefaultParagraphFont"/>
    <w:uiPriority w:val="99"/>
    <w:unhideWhenUsed/>
    <w:rsid w:val="00C862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09111">
      <w:bodyDiv w:val="1"/>
      <w:marLeft w:val="0"/>
      <w:marRight w:val="0"/>
      <w:marTop w:val="0"/>
      <w:marBottom w:val="0"/>
      <w:divBdr>
        <w:top w:val="none" w:sz="0" w:space="0" w:color="auto"/>
        <w:left w:val="none" w:sz="0" w:space="0" w:color="auto"/>
        <w:bottom w:val="none" w:sz="0" w:space="0" w:color="auto"/>
        <w:right w:val="none" w:sz="0" w:space="0" w:color="auto"/>
      </w:divBdr>
    </w:div>
    <w:div w:id="1186598052">
      <w:bodyDiv w:val="1"/>
      <w:marLeft w:val="0"/>
      <w:marRight w:val="0"/>
      <w:marTop w:val="0"/>
      <w:marBottom w:val="0"/>
      <w:divBdr>
        <w:top w:val="none" w:sz="0" w:space="0" w:color="auto"/>
        <w:left w:val="none" w:sz="0" w:space="0" w:color="auto"/>
        <w:bottom w:val="none" w:sz="0" w:space="0" w:color="auto"/>
        <w:right w:val="none" w:sz="0" w:space="0" w:color="auto"/>
      </w:divBdr>
    </w:div>
    <w:div w:id="1276131620">
      <w:bodyDiv w:val="1"/>
      <w:marLeft w:val="0"/>
      <w:marRight w:val="0"/>
      <w:marTop w:val="0"/>
      <w:marBottom w:val="0"/>
      <w:divBdr>
        <w:top w:val="none" w:sz="0" w:space="0" w:color="auto"/>
        <w:left w:val="none" w:sz="0" w:space="0" w:color="auto"/>
        <w:bottom w:val="none" w:sz="0" w:space="0" w:color="auto"/>
        <w:right w:val="none" w:sz="0" w:space="0" w:color="auto"/>
      </w:divBdr>
    </w:div>
    <w:div w:id="1610121204">
      <w:bodyDiv w:val="1"/>
      <w:marLeft w:val="0"/>
      <w:marRight w:val="0"/>
      <w:marTop w:val="0"/>
      <w:marBottom w:val="0"/>
      <w:divBdr>
        <w:top w:val="none" w:sz="0" w:space="0" w:color="auto"/>
        <w:left w:val="none" w:sz="0" w:space="0" w:color="auto"/>
        <w:bottom w:val="none" w:sz="0" w:space="0" w:color="auto"/>
        <w:right w:val="none" w:sz="0" w:space="0" w:color="auto"/>
      </w:divBdr>
    </w:div>
    <w:div w:id="1849834273">
      <w:bodyDiv w:val="1"/>
      <w:marLeft w:val="0"/>
      <w:marRight w:val="0"/>
      <w:marTop w:val="0"/>
      <w:marBottom w:val="0"/>
      <w:divBdr>
        <w:top w:val="none" w:sz="0" w:space="0" w:color="auto"/>
        <w:left w:val="none" w:sz="0" w:space="0" w:color="auto"/>
        <w:bottom w:val="none" w:sz="0" w:space="0" w:color="auto"/>
        <w:right w:val="none" w:sz="0" w:space="0" w:color="auto"/>
      </w:divBdr>
    </w:div>
    <w:div w:id="206880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vanmiller.org/ab-testing/sample-size.html" TargetMode="External"/><Relationship Id="rId6" Type="http://schemas.openxmlformats.org/officeDocument/2006/relationships/hyperlink" Target="http://graphpad.com/quickcalcs/binomial1.cfm" TargetMode="External"/><Relationship Id="rId7" Type="http://schemas.openxmlformats.org/officeDocument/2006/relationships/hyperlink" Target="http://onlinelibrary.wiley.com/doi/10.1111/opo.12131/ful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1529</Words>
  <Characters>8719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dc:description/>
  <cp:lastModifiedBy>Michail Kovanis</cp:lastModifiedBy>
  <cp:revision>223</cp:revision>
  <dcterms:created xsi:type="dcterms:W3CDTF">2017-02-03T16:32:00Z</dcterms:created>
  <dcterms:modified xsi:type="dcterms:W3CDTF">2017-02-06T09:09:00Z</dcterms:modified>
</cp:coreProperties>
</file>