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D0" w:rsidRPr="006E69E0" w:rsidRDefault="006509D0" w:rsidP="006509D0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Review</w:t>
      </w:r>
      <w:proofErr w:type="spellEnd"/>
      <w:r>
        <w:rPr>
          <w:sz w:val="72"/>
          <w:szCs w:val="72"/>
        </w:rPr>
        <w:t xml:space="preserve"> Sprint 1</w:t>
      </w:r>
    </w:p>
    <w:p w:rsidR="006509D0" w:rsidRPr="003C22E6" w:rsidRDefault="006509D0" w:rsidP="006509D0">
      <w:pPr>
        <w:jc w:val="center"/>
        <w:rPr>
          <w:sz w:val="44"/>
          <w:szCs w:val="44"/>
        </w:rPr>
      </w:pPr>
      <w:r w:rsidRPr="003C22E6">
        <w:rPr>
          <w:sz w:val="44"/>
          <w:szCs w:val="44"/>
        </w:rPr>
        <w:t>KST Software</w:t>
      </w:r>
    </w:p>
    <w:p w:rsidR="006509D0" w:rsidRPr="006E69E0" w:rsidRDefault="006509D0" w:rsidP="006509D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  <w:lang w:eastAsia="cs-CZ"/>
        </w:rPr>
        <w:drawing>
          <wp:inline distT="0" distB="0" distL="0" distR="0" wp14:anchorId="12D5B7CF" wp14:editId="2BF92DFB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>
      <w:pPr>
        <w:spacing w:after="0"/>
        <w:rPr>
          <w:sz w:val="28"/>
          <w:szCs w:val="28"/>
        </w:rPr>
      </w:pPr>
    </w:p>
    <w:p w:rsidR="006509D0" w:rsidRDefault="006509D0" w:rsidP="006509D0">
      <w:pPr>
        <w:spacing w:after="0"/>
        <w:rPr>
          <w:sz w:val="28"/>
          <w:szCs w:val="28"/>
        </w:rPr>
      </w:pPr>
      <w:r w:rsidRPr="006402A2">
        <w:rPr>
          <w:sz w:val="28"/>
          <w:szCs w:val="28"/>
        </w:rPr>
        <w:t>Datum</w:t>
      </w:r>
      <w:r>
        <w:rPr>
          <w:sz w:val="28"/>
          <w:szCs w:val="28"/>
        </w:rPr>
        <w:t xml:space="preserve"> začátku 1. sprintu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3. 10. 2016</w:t>
      </w:r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Datum konce 1. sprintu: 14. 11. 2016 </w:t>
      </w:r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Členové týmu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C22E6">
        <w:rPr>
          <w:sz w:val="28"/>
          <w:szCs w:val="28"/>
        </w:rPr>
        <w:t>Kovařík Tomáš</w:t>
      </w:r>
      <w:r>
        <w:rPr>
          <w:sz w:val="28"/>
          <w:szCs w:val="28"/>
        </w:rPr>
        <w:t xml:space="preserve">, </w:t>
      </w:r>
      <w:r w:rsidRPr="003C22E6">
        <w:rPr>
          <w:sz w:val="28"/>
          <w:szCs w:val="28"/>
        </w:rPr>
        <w:t>Šimek Jiří</w:t>
      </w:r>
      <w:r>
        <w:rPr>
          <w:sz w:val="28"/>
          <w:szCs w:val="28"/>
        </w:rPr>
        <w:t>,</w:t>
      </w:r>
      <w:r w:rsidRPr="003C22E6">
        <w:rPr>
          <w:sz w:val="28"/>
          <w:szCs w:val="28"/>
        </w:rPr>
        <w:t xml:space="preserve"> Teplý Ondřej</w:t>
      </w:r>
    </w:p>
    <w:p w:rsidR="006509D0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Ko</w:t>
      </w:r>
      <w:r w:rsidRPr="006452C6">
        <w:rPr>
          <w:sz w:val="28"/>
          <w:szCs w:val="28"/>
        </w:rPr>
        <w:t>ntaktní údaje</w:t>
      </w:r>
      <w:r>
        <w:rPr>
          <w:sz w:val="28"/>
          <w:szCs w:val="28"/>
        </w:rPr>
        <w:t>: +420 123 123 123</w:t>
      </w:r>
    </w:p>
    <w:p w:rsidR="006509D0" w:rsidRPr="003C22E6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Označení</w:t>
      </w:r>
      <w:r w:rsidRPr="003C22E6">
        <w:rPr>
          <w:sz w:val="28"/>
          <w:szCs w:val="28"/>
        </w:rPr>
        <w:t xml:space="preserve">: </w:t>
      </w:r>
      <w:proofErr w:type="spellStart"/>
      <w:r w:rsidRPr="003C22E6">
        <w:rPr>
          <w:sz w:val="28"/>
          <w:szCs w:val="28"/>
        </w:rPr>
        <w:t>xRSP</w:t>
      </w:r>
      <w:proofErr w:type="spellEnd"/>
      <w:r w:rsidRPr="003C22E6">
        <w:rPr>
          <w:sz w:val="28"/>
          <w:szCs w:val="28"/>
        </w:rPr>
        <w:t xml:space="preserve"> 2016/2017</w:t>
      </w:r>
    </w:p>
    <w:p w:rsidR="009D66E6" w:rsidRDefault="00CE20DE"/>
    <w:p w:rsidR="006509D0" w:rsidRPr="0024709E" w:rsidRDefault="006509D0" w:rsidP="00CE20DE">
      <w:pPr>
        <w:spacing w:line="360" w:lineRule="auto"/>
        <w:rPr>
          <w:rStyle w:val="Nadpis2Char"/>
          <w:rFonts w:asciiTheme="minorHAnsi" w:hAnsiTheme="minorHAnsi" w:cstheme="minorHAnsi"/>
          <w:sz w:val="22"/>
          <w:szCs w:val="22"/>
        </w:rPr>
      </w:pPr>
      <w:proofErr w:type="spellStart"/>
      <w:r w:rsidRPr="0024709E">
        <w:rPr>
          <w:rStyle w:val="Nadpis2Char"/>
          <w:rFonts w:asciiTheme="minorHAnsi" w:hAnsiTheme="minorHAnsi" w:cstheme="minorHAnsi"/>
          <w:sz w:val="22"/>
          <w:szCs w:val="22"/>
        </w:rPr>
        <w:lastRenderedPageBreak/>
        <w:t>Cíle</w:t>
      </w:r>
      <w:proofErr w:type="spellEnd"/>
      <w:r w:rsidR="00CE20DE">
        <w:rPr>
          <w:rStyle w:val="Nadpis2Char"/>
          <w:rFonts w:asciiTheme="minorHAnsi" w:hAnsiTheme="minorHAnsi" w:cstheme="minorHAnsi"/>
          <w:sz w:val="22"/>
          <w:szCs w:val="22"/>
        </w:rPr>
        <w:t xml:space="preserve"> 1. </w:t>
      </w:r>
      <w:proofErr w:type="spellStart"/>
      <w:r w:rsidR="00CE20DE">
        <w:rPr>
          <w:rStyle w:val="Nadpis2Char"/>
          <w:rFonts w:asciiTheme="minorHAnsi" w:hAnsiTheme="minorHAnsi" w:cstheme="minorHAnsi"/>
          <w:sz w:val="22"/>
          <w:szCs w:val="22"/>
        </w:rPr>
        <w:t>sprintu</w:t>
      </w:r>
      <w:proofErr w:type="spellEnd"/>
    </w:p>
    <w:p w:rsidR="006509D0" w:rsidRPr="0024709E" w:rsidRDefault="006509D0" w:rsidP="00CE20DE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Učební úlohy </w:t>
      </w:r>
    </w:p>
    <w:p w:rsidR="006509D0" w:rsidRPr="0024709E" w:rsidRDefault="006509D0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C#.NET</w:t>
      </w:r>
    </w:p>
    <w:p w:rsidR="006509D0" w:rsidRPr="0024709E" w:rsidRDefault="006509D0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Instalace a konfigurace </w:t>
      </w:r>
      <w:proofErr w:type="spellStart"/>
      <w:r w:rsidRPr="0024709E">
        <w:rPr>
          <w:rFonts w:asciiTheme="minorHAnsi" w:hAnsiTheme="minorHAnsi" w:cstheme="minorHAnsi"/>
        </w:rPr>
        <w:t>Visual</w:t>
      </w:r>
      <w:proofErr w:type="spellEnd"/>
      <w:r w:rsidRPr="0024709E">
        <w:rPr>
          <w:rFonts w:asciiTheme="minorHAnsi" w:hAnsiTheme="minorHAnsi" w:cstheme="minorHAnsi"/>
        </w:rPr>
        <w:t xml:space="preserve"> studia</w:t>
      </w:r>
    </w:p>
    <w:p w:rsidR="006509D0" w:rsidRPr="0024709E" w:rsidRDefault="006509D0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Seznámení se s </w:t>
      </w:r>
      <w:proofErr w:type="spellStart"/>
      <w:r w:rsidRPr="0024709E">
        <w:rPr>
          <w:rFonts w:asciiTheme="minorHAnsi" w:hAnsiTheme="minorHAnsi" w:cstheme="minorHAnsi"/>
        </w:rPr>
        <w:t>GitHub</w:t>
      </w:r>
      <w:proofErr w:type="spellEnd"/>
    </w:p>
    <w:p w:rsidR="006509D0" w:rsidRPr="0024709E" w:rsidRDefault="006509D0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Seznámení se se </w:t>
      </w:r>
      <w:proofErr w:type="spellStart"/>
      <w:r w:rsidRPr="0024709E">
        <w:rPr>
          <w:rFonts w:asciiTheme="minorHAnsi" w:hAnsiTheme="minorHAnsi" w:cstheme="minorHAnsi"/>
        </w:rPr>
        <w:t>SeeNowDo</w:t>
      </w:r>
      <w:proofErr w:type="spellEnd"/>
    </w:p>
    <w:p w:rsidR="006509D0" w:rsidRPr="0024709E" w:rsidRDefault="006509D0" w:rsidP="00CE20DE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Dokumentace</w:t>
      </w:r>
    </w:p>
    <w:p w:rsidR="006509D0" w:rsidRPr="0024709E" w:rsidRDefault="006509D0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24709E">
        <w:rPr>
          <w:rFonts w:asciiTheme="minorHAnsi" w:hAnsiTheme="minorHAnsi" w:cstheme="minorHAnsi"/>
        </w:rPr>
        <w:t>Bussiness</w:t>
      </w:r>
      <w:proofErr w:type="spellEnd"/>
      <w:r w:rsidRPr="0024709E">
        <w:rPr>
          <w:rFonts w:asciiTheme="minorHAnsi" w:hAnsiTheme="minorHAnsi" w:cstheme="minorHAnsi"/>
        </w:rPr>
        <w:t xml:space="preserve"> model</w:t>
      </w:r>
    </w:p>
    <w:p w:rsidR="006509D0" w:rsidRPr="0024709E" w:rsidRDefault="006509D0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Podnikatelský záměr</w:t>
      </w:r>
    </w:p>
    <w:p w:rsidR="004A2291" w:rsidRPr="0024709E" w:rsidRDefault="006509D0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Projektový plán</w:t>
      </w:r>
    </w:p>
    <w:p w:rsidR="004A2291" w:rsidRPr="0024709E" w:rsidRDefault="004A2291" w:rsidP="00CE20DE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Databáze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Návrh – ER Model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Převod modelu do </w:t>
      </w:r>
      <w:r w:rsidR="0024709E" w:rsidRPr="0024709E">
        <w:rPr>
          <w:rFonts w:asciiTheme="minorHAnsi" w:hAnsiTheme="minorHAnsi" w:cstheme="minorHAnsi"/>
        </w:rPr>
        <w:t>SQL</w:t>
      </w:r>
      <w:r w:rsidRPr="0024709E">
        <w:rPr>
          <w:rFonts w:asciiTheme="minorHAnsi" w:hAnsiTheme="minorHAnsi" w:cstheme="minorHAnsi"/>
        </w:rPr>
        <w:t xml:space="preserve"> jazyka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Vytvoření databáze v </w:t>
      </w:r>
      <w:r w:rsidR="0024709E" w:rsidRPr="0024709E">
        <w:rPr>
          <w:rFonts w:asciiTheme="minorHAnsi" w:hAnsiTheme="minorHAnsi" w:cstheme="minorHAnsi"/>
        </w:rPr>
        <w:t>*.</w:t>
      </w:r>
      <w:proofErr w:type="spellStart"/>
      <w:r w:rsidRPr="0024709E">
        <w:rPr>
          <w:rFonts w:asciiTheme="minorHAnsi" w:hAnsiTheme="minorHAnsi" w:cstheme="minorHAnsi"/>
        </w:rPr>
        <w:t>mdf</w:t>
      </w:r>
      <w:proofErr w:type="spellEnd"/>
      <w:r w:rsidRPr="0024709E">
        <w:rPr>
          <w:rFonts w:asciiTheme="minorHAnsi" w:hAnsiTheme="minorHAnsi" w:cstheme="minorHAnsi"/>
        </w:rPr>
        <w:t xml:space="preserve"> formátu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Napojení databáze na aplikaci</w:t>
      </w:r>
    </w:p>
    <w:p w:rsidR="004A2291" w:rsidRPr="0024709E" w:rsidRDefault="004A2291" w:rsidP="00CE20DE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Návrh uživatelského rozhraní</w:t>
      </w:r>
    </w:p>
    <w:p w:rsidR="004A2291" w:rsidRPr="0024709E" w:rsidRDefault="004A2291" w:rsidP="00CE20DE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Návrh a implementace funkcí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Založení zaměstnance¨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Vložení nové docházky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Vložení nového statusu den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Výpis zaměstnanců</w:t>
      </w:r>
    </w:p>
    <w:p w:rsidR="004A2291" w:rsidRPr="0024709E" w:rsidRDefault="004A2291" w:rsidP="00CE20DE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Výpis docházky daného zaměstnance v zadaném datu od - do</w:t>
      </w:r>
    </w:p>
    <w:p w:rsidR="004A2291" w:rsidRPr="0024709E" w:rsidRDefault="004A2291" w:rsidP="00CE20DE">
      <w:pPr>
        <w:pStyle w:val="Nadpis2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6509D0" w:rsidRPr="0024709E" w:rsidRDefault="004A2291" w:rsidP="00CE20DE">
      <w:pPr>
        <w:pStyle w:val="Nadpis2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4709E">
        <w:rPr>
          <w:rFonts w:asciiTheme="minorHAnsi" w:hAnsiTheme="minorHAnsi" w:cstheme="minorHAnsi"/>
          <w:sz w:val="22"/>
          <w:szCs w:val="22"/>
        </w:rPr>
        <w:t>Výsledek</w:t>
      </w:r>
      <w:r w:rsidR="00CE20DE">
        <w:rPr>
          <w:rFonts w:asciiTheme="minorHAnsi" w:hAnsiTheme="minorHAnsi" w:cstheme="minorHAnsi"/>
          <w:sz w:val="22"/>
          <w:szCs w:val="22"/>
        </w:rPr>
        <w:t xml:space="preserve"> 1. sprint</w:t>
      </w:r>
      <w:bookmarkStart w:id="0" w:name="_GoBack"/>
      <w:bookmarkEnd w:id="0"/>
      <w:r w:rsidR="00CE20DE">
        <w:rPr>
          <w:rFonts w:asciiTheme="minorHAnsi" w:hAnsiTheme="minorHAnsi" w:cstheme="minorHAnsi"/>
          <w:sz w:val="22"/>
          <w:szCs w:val="22"/>
        </w:rPr>
        <w:t>u</w:t>
      </w:r>
    </w:p>
    <w:p w:rsidR="0024709E" w:rsidRPr="0024709E" w:rsidRDefault="004A2291" w:rsidP="00CE20DE">
      <w:pPr>
        <w:spacing w:line="360" w:lineRule="auto"/>
        <w:ind w:firstLine="708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Naplánované cíle se podařilo splnit.</w:t>
      </w:r>
      <w:r w:rsidR="0024709E" w:rsidRPr="0024709E">
        <w:rPr>
          <w:rFonts w:asciiTheme="minorHAnsi" w:hAnsiTheme="minorHAnsi" w:cstheme="minorHAnsi"/>
        </w:rPr>
        <w:t xml:space="preserve"> C</w:t>
      </w:r>
      <w:r w:rsidRPr="0024709E">
        <w:rPr>
          <w:rFonts w:asciiTheme="minorHAnsi" w:hAnsiTheme="minorHAnsi" w:cstheme="minorHAnsi"/>
        </w:rPr>
        <w:t>h</w:t>
      </w:r>
      <w:r w:rsidR="0024709E" w:rsidRPr="0024709E">
        <w:rPr>
          <w:rFonts w:asciiTheme="minorHAnsi" w:hAnsiTheme="minorHAnsi" w:cstheme="minorHAnsi"/>
        </w:rPr>
        <w:t>yba</w:t>
      </w:r>
      <w:r w:rsidRPr="0024709E">
        <w:rPr>
          <w:rFonts w:asciiTheme="minorHAnsi" w:hAnsiTheme="minorHAnsi" w:cstheme="minorHAnsi"/>
        </w:rPr>
        <w:t xml:space="preserve"> v komunikaci mezi členy tým</w:t>
      </w:r>
      <w:r w:rsidR="0024709E" w:rsidRPr="0024709E">
        <w:rPr>
          <w:rFonts w:asciiTheme="minorHAnsi" w:hAnsiTheme="minorHAnsi" w:cstheme="minorHAnsi"/>
        </w:rPr>
        <w:t>u</w:t>
      </w:r>
      <w:r w:rsidRPr="0024709E">
        <w:rPr>
          <w:rFonts w:asciiTheme="minorHAnsi" w:hAnsiTheme="minorHAnsi" w:cstheme="minorHAnsi"/>
        </w:rPr>
        <w:t xml:space="preserve"> </w:t>
      </w:r>
      <w:r w:rsidR="0024709E" w:rsidRPr="0024709E">
        <w:rPr>
          <w:rFonts w:asciiTheme="minorHAnsi" w:hAnsiTheme="minorHAnsi" w:cstheme="minorHAnsi"/>
        </w:rPr>
        <w:t>způsobila</w:t>
      </w:r>
      <w:r w:rsidRPr="0024709E">
        <w:rPr>
          <w:rFonts w:asciiTheme="minorHAnsi" w:hAnsiTheme="minorHAnsi" w:cstheme="minorHAnsi"/>
        </w:rPr>
        <w:t> nedorozumění</w:t>
      </w:r>
      <w:r w:rsidR="0024709E" w:rsidRPr="0024709E">
        <w:rPr>
          <w:rFonts w:asciiTheme="minorHAnsi" w:hAnsiTheme="minorHAnsi" w:cstheme="minorHAnsi"/>
        </w:rPr>
        <w:t xml:space="preserve"> o nejasném termínu sprintu 1</w:t>
      </w:r>
      <w:r w:rsidRPr="0024709E">
        <w:rPr>
          <w:rFonts w:asciiTheme="minorHAnsi" w:hAnsiTheme="minorHAnsi" w:cstheme="minorHAnsi"/>
        </w:rPr>
        <w:t>, a proto jsme v</w:t>
      </w:r>
      <w:r w:rsidR="0024709E" w:rsidRPr="0024709E">
        <w:rPr>
          <w:rFonts w:asciiTheme="minorHAnsi" w:hAnsiTheme="minorHAnsi" w:cstheme="minorHAnsi"/>
        </w:rPr>
        <w:t xml:space="preserve"> datu od 25. 10. 2016 do 2. 11. 2016 dali projektu zvýšené úsilí, abychom stihli dokončit 1. sprint. To se nám nakonec podařilo.</w:t>
      </w:r>
    </w:p>
    <w:p w:rsidR="0024709E" w:rsidRPr="0024709E" w:rsidRDefault="0024709E" w:rsidP="00CE20DE">
      <w:pPr>
        <w:spacing w:line="360" w:lineRule="auto"/>
        <w:ind w:firstLine="708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Při prezentaci aplikace zákazníkovi jsme narazili na problém – na předváděném počítači jsme neměli administrátorská práva a nemohli jsme  nainstalovat SQL server. V důsledku tohoto omezení jsme nemohli aplikaci předvést na plátně. </w:t>
      </w:r>
    </w:p>
    <w:p w:rsidR="0024709E" w:rsidRPr="0024709E" w:rsidRDefault="0024709E" w:rsidP="00CE20DE">
      <w:pPr>
        <w:spacing w:line="360" w:lineRule="auto"/>
        <w:ind w:firstLine="708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Formulářová aplikace ke svému provozu nutně vyžaduje SQL server správné verze. Na tuto událost jsme však byli připraveni a zákazník aplikaci viděl v provozu na našem připraveném počítači.</w:t>
      </w:r>
    </w:p>
    <w:p w:rsidR="004A2291" w:rsidRPr="0024709E" w:rsidRDefault="0024709E" w:rsidP="00CE20DE">
      <w:pPr>
        <w:spacing w:line="360" w:lineRule="auto"/>
        <w:ind w:firstLine="708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lastRenderedPageBreak/>
        <w:t xml:space="preserve">Zákazník byl s výsledkem 1. sprintu a aplikací spokojen. Do dalšího sprintu je požadavek na import a export docházky, vyhledávání zaměstnance dle rodného čísla, zobrazování statistik, testování a dokumentace k projektu.  </w:t>
      </w:r>
    </w:p>
    <w:sectPr w:rsidR="004A2291" w:rsidRPr="0024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F3188"/>
    <w:multiLevelType w:val="hybridMultilevel"/>
    <w:tmpl w:val="B91624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354D"/>
    <w:multiLevelType w:val="hybridMultilevel"/>
    <w:tmpl w:val="F322F6C8"/>
    <w:lvl w:ilvl="0" w:tplc="066CBF5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0"/>
    <w:rsid w:val="0024709E"/>
    <w:rsid w:val="004A2291"/>
    <w:rsid w:val="006509D0"/>
    <w:rsid w:val="00AB5FCE"/>
    <w:rsid w:val="00C43E9C"/>
    <w:rsid w:val="00C85BE8"/>
    <w:rsid w:val="00C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F92B"/>
  <w15:chartTrackingRefBased/>
  <w15:docId w15:val="{77EDFAA6-6476-4E44-9184-5D6C806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6509D0"/>
    <w:pPr>
      <w:spacing w:after="200" w:line="276" w:lineRule="auto"/>
    </w:pPr>
    <w:rPr>
      <w:rFonts w:ascii="Calibri" w:eastAsia="Calibri" w:hAnsi="Calibri" w:cs="Calibri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0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509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65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241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Tomáš Kovařík</cp:lastModifiedBy>
  <cp:revision>1</cp:revision>
  <dcterms:created xsi:type="dcterms:W3CDTF">2016-11-18T09:08:00Z</dcterms:created>
  <dcterms:modified xsi:type="dcterms:W3CDTF">2016-11-18T09:41:00Z</dcterms:modified>
</cp:coreProperties>
</file>