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268" w:rsidRPr="001C3D0E" w:rsidRDefault="00E35268" w:rsidP="00D67967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 w:rsidRPr="00E35268">
        <w:rPr>
          <w:b/>
        </w:rPr>
        <w:t>Згортка</w:t>
      </w:r>
      <w:r w:rsidR="00D67967">
        <w:rPr>
          <w:b/>
          <w:lang w:val="uk-UA"/>
        </w:rPr>
        <w:t xml:space="preserve"> </w:t>
      </w:r>
      <w:hyperlink r:id="rId6" w:history="1">
        <w:r w:rsidR="00D67967">
          <w:rPr>
            <w:rStyle w:val="a3"/>
          </w:rPr>
          <w:t>https</w:t>
        </w:r>
        <w:r w:rsidR="00D67967" w:rsidRPr="00D67967">
          <w:rPr>
            <w:rStyle w:val="a3"/>
            <w:lang w:val="uk-UA"/>
          </w:rPr>
          <w:t>://</w:t>
        </w:r>
        <w:r w:rsidR="00D67967">
          <w:rPr>
            <w:rStyle w:val="a3"/>
          </w:rPr>
          <w:t>en</w:t>
        </w:r>
        <w:r w:rsidR="00D67967" w:rsidRPr="00D67967">
          <w:rPr>
            <w:rStyle w:val="a3"/>
            <w:lang w:val="uk-UA"/>
          </w:rPr>
          <w:t>.</w:t>
        </w:r>
        <w:r w:rsidR="00D67967">
          <w:rPr>
            <w:rStyle w:val="a3"/>
          </w:rPr>
          <w:t>wikipedia</w:t>
        </w:r>
        <w:r w:rsidR="00D67967" w:rsidRPr="00D67967">
          <w:rPr>
            <w:rStyle w:val="a3"/>
            <w:lang w:val="uk-UA"/>
          </w:rPr>
          <w:t>.</w:t>
        </w:r>
        <w:r w:rsidR="00D67967">
          <w:rPr>
            <w:rStyle w:val="a3"/>
          </w:rPr>
          <w:t>org</w:t>
        </w:r>
        <w:r w:rsidR="00D67967" w:rsidRPr="00D67967">
          <w:rPr>
            <w:rStyle w:val="a3"/>
            <w:lang w:val="uk-UA"/>
          </w:rPr>
          <w:t>/</w:t>
        </w:r>
        <w:r w:rsidR="00D67967">
          <w:rPr>
            <w:rStyle w:val="a3"/>
          </w:rPr>
          <w:t>wiki</w:t>
        </w:r>
        <w:r w:rsidR="00D67967" w:rsidRPr="00D67967">
          <w:rPr>
            <w:rStyle w:val="a3"/>
            <w:lang w:val="uk-UA"/>
          </w:rPr>
          <w:t>/</w:t>
        </w:r>
        <w:r w:rsidR="00D67967">
          <w:rPr>
            <w:rStyle w:val="a3"/>
          </w:rPr>
          <w:t>Convolution</w:t>
        </w:r>
      </w:hyperlink>
    </w:p>
    <w:p w:rsidR="00D330DD" w:rsidRDefault="00E35268" w:rsidP="00E3526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35268">
        <w:rPr>
          <w:rFonts w:ascii="Times New Roman" w:hAnsi="Times New Roman" w:cs="Times New Roman"/>
          <w:sz w:val="24"/>
          <w:szCs w:val="24"/>
          <w:lang w:val="uk-UA"/>
        </w:rPr>
        <w:t xml:space="preserve">Згортка - це математична операція,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що </w:t>
      </w:r>
      <w:r w:rsidRPr="00E35268">
        <w:rPr>
          <w:rFonts w:ascii="Times New Roman" w:hAnsi="Times New Roman" w:cs="Times New Roman"/>
          <w:sz w:val="24"/>
          <w:szCs w:val="24"/>
          <w:lang w:val="uk-UA"/>
        </w:rPr>
        <w:t>застосов</w:t>
      </w:r>
      <w:r>
        <w:rPr>
          <w:rFonts w:ascii="Times New Roman" w:hAnsi="Times New Roman" w:cs="Times New Roman"/>
          <w:sz w:val="24"/>
          <w:szCs w:val="24"/>
          <w:lang w:val="uk-UA"/>
        </w:rPr>
        <w:t>ується</w:t>
      </w:r>
      <w:r w:rsidRPr="00E35268">
        <w:rPr>
          <w:rFonts w:ascii="Times New Roman" w:hAnsi="Times New Roman" w:cs="Times New Roman"/>
          <w:sz w:val="24"/>
          <w:szCs w:val="24"/>
          <w:lang w:val="uk-UA"/>
        </w:rPr>
        <w:t xml:space="preserve"> до двох функцій f і g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</w:t>
      </w:r>
      <w:r w:rsidRPr="00E35268">
        <w:rPr>
          <w:rFonts w:ascii="Times New Roman" w:hAnsi="Times New Roman" w:cs="Times New Roman"/>
          <w:sz w:val="24"/>
          <w:szCs w:val="24"/>
          <w:lang w:val="uk-UA"/>
        </w:rPr>
        <w:t xml:space="preserve"> породжує третю функцію, яка іноді може розглядатися як модифікована версія однієї з початкових. </w:t>
      </w:r>
      <w:r w:rsidRPr="00E35268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По суті, це особливий вид інтегрального перетворення.</w:t>
      </w:r>
    </w:p>
    <w:p w:rsidR="00E35268" w:rsidRDefault="00E35268" w:rsidP="00E35268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E35268">
        <w:rPr>
          <w:rFonts w:ascii="Times New Roman" w:hAnsi="Times New Roman" w:cs="Times New Roman"/>
          <w:sz w:val="24"/>
          <w:szCs w:val="24"/>
          <w:lang w:val="uk-UA"/>
        </w:rPr>
        <w:t>Операцію згортки можна інтерпретувати як «схожість» однієї функції з відбитою і зрушеною копією іншо</w:t>
      </w:r>
      <w:r>
        <w:rPr>
          <w:rFonts w:ascii="Times New Roman" w:hAnsi="Times New Roman" w:cs="Times New Roman"/>
          <w:sz w:val="24"/>
          <w:szCs w:val="24"/>
          <w:lang w:val="uk-UA"/>
        </w:rPr>
        <w:t>ї</w:t>
      </w:r>
      <w:r w:rsidRPr="00E35268">
        <w:rPr>
          <w:rFonts w:ascii="Times New Roman" w:hAnsi="Times New Roman" w:cs="Times New Roman"/>
          <w:sz w:val="24"/>
          <w:szCs w:val="24"/>
          <w:lang w:val="uk-UA"/>
        </w:rPr>
        <w:t>. Також згортка може бути описана як вага однієї функції в разі, якщо інша функція, будучи ві</w:t>
      </w:r>
      <w:r w:rsidR="00566383">
        <w:rPr>
          <w:rFonts w:ascii="Times New Roman" w:hAnsi="Times New Roman" w:cs="Times New Roman"/>
          <w:sz w:val="24"/>
          <w:szCs w:val="24"/>
          <w:lang w:val="uk-UA"/>
        </w:rPr>
        <w:t>дображеною і зрушеною, є ваговою</w:t>
      </w:r>
      <w:r w:rsidRPr="00E3526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16AF5" w:rsidRDefault="00FE6D68" w:rsidP="00E35268">
      <w:pPr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Нехай</w:t>
      </w:r>
      <w:r w:rsidR="00D6390B" w:rsidRPr="00D639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390B" w:rsidRPr="00D6390B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35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85pt;height:17.9pt" o:ole="">
            <v:imagedata r:id="rId7" o:title=""/>
          </v:shape>
          <o:OLEObject Type="Embed" ProgID="Equation.DSMT4" ShapeID="_x0000_i1025" DrawAspect="Content" ObjectID="_1619024131" r:id="rId8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— дві функції</w:t>
      </w:r>
      <w:r w:rsidR="00D6390B" w:rsidRPr="00D6390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6E5C2A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інтегровані щодо міри Лебега</w:t>
      </w:r>
      <w:r w:rsidRPr="00FE6D68">
        <w:rPr>
          <w:rFonts w:ascii="Times New Roman" w:hAnsi="Times New Roman" w:cs="Times New Roman"/>
          <w:sz w:val="24"/>
          <w:szCs w:val="24"/>
          <w:lang w:val="uk-UA"/>
        </w:rPr>
        <w:t xml:space="preserve"> на просторі</w:t>
      </w:r>
      <w:r w:rsidR="006E5C2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390B" w:rsidRPr="00D6390B">
        <w:rPr>
          <w:rFonts w:ascii="Times New Roman" w:hAnsi="Times New Roman" w:cs="Times New Roman"/>
          <w:position w:val="-4"/>
          <w:sz w:val="24"/>
          <w:szCs w:val="24"/>
          <w:lang w:val="uk-UA"/>
        </w:rPr>
        <w:object w:dxaOrig="340" w:dyaOrig="300">
          <v:shape id="_x0000_i1026" type="#_x0000_t75" style="width:17.05pt;height:15pt" o:ole="">
            <v:imagedata r:id="rId9" o:title=""/>
          </v:shape>
          <o:OLEObject Type="Embed" ProgID="Equation.DSMT4" ShapeID="_x0000_i1026" DrawAspect="Content" ObjectID="_1619024132" r:id="rId10"/>
        </w:object>
      </w:r>
      <w:r w:rsidR="00D6390B" w:rsidRPr="00D6390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E5C2A">
        <w:rPr>
          <w:rFonts w:ascii="Times New Roman" w:hAnsi="Times New Roman" w:cs="Times New Roman"/>
          <w:sz w:val="24"/>
          <w:szCs w:val="24"/>
          <w:lang w:val="uk-UA"/>
        </w:rPr>
        <w:t>Тоді їх згорткою називається функція</w:t>
      </w:r>
      <w:r w:rsidR="00D6390B" w:rsidRPr="00D6390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390B" w:rsidRPr="00D6390B">
        <w:rPr>
          <w:rFonts w:ascii="Times New Roman" w:hAnsi="Times New Roman" w:cs="Times New Roman"/>
          <w:position w:val="-10"/>
          <w:sz w:val="24"/>
          <w:szCs w:val="24"/>
          <w:lang w:val="uk-UA"/>
        </w:rPr>
        <w:object w:dxaOrig="1440" w:dyaOrig="360">
          <v:shape id="_x0000_i1027" type="#_x0000_t75" style="width:1in;height:17.9pt" o:ole="">
            <v:imagedata r:id="rId11" o:title=""/>
          </v:shape>
          <o:OLEObject Type="Embed" ProgID="Equation.DSMT4" ShapeID="_x0000_i1027" DrawAspect="Content" ObjectID="_1619024133" r:id="rId12"/>
        </w:object>
      </w:r>
      <w:r w:rsidR="00D6390B" w:rsidRPr="00D6390B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6E5C2A">
        <w:rPr>
          <w:rFonts w:ascii="Times New Roman" w:hAnsi="Times New Roman" w:cs="Times New Roman"/>
          <w:sz w:val="24"/>
          <w:szCs w:val="24"/>
          <w:lang w:val="uk-UA"/>
        </w:rPr>
        <w:t>визначена формулою</w:t>
      </w:r>
      <w:r w:rsidR="0015723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157230" w:rsidRDefault="002E72C2" w:rsidP="002E72C2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157230">
        <w:rPr>
          <w:rFonts w:ascii="Times New Roman" w:hAnsi="Times New Roman" w:cs="Times New Roman"/>
          <w:position w:val="-32"/>
          <w:sz w:val="24"/>
          <w:szCs w:val="24"/>
          <w:lang w:val="uk-UA"/>
        </w:rPr>
        <w:object w:dxaOrig="4800" w:dyaOrig="700">
          <v:shape id="_x0000_i1028" type="#_x0000_t75" style="width:240.15pt;height:34.95pt" o:ole="">
            <v:imagedata r:id="rId13" o:title=""/>
          </v:shape>
          <o:OLEObject Type="Embed" ProgID="Equation.DSMT4" ShapeID="_x0000_i1028" DrawAspect="Content" ObjectID="_1619024134" r:id="rId14"/>
        </w:object>
      </w:r>
    </w:p>
    <w:p w:rsidR="002E72C2" w:rsidRDefault="002E72C2" w:rsidP="002E72C2">
      <w:pPr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Або для ди</w:t>
      </w:r>
      <w:r w:rsidR="00FB62D0">
        <w:rPr>
          <w:rFonts w:ascii="Times New Roman" w:hAnsi="Times New Roman" w:cs="Times New Roman"/>
          <w:sz w:val="24"/>
          <w:szCs w:val="24"/>
          <w:lang w:val="uk-UA"/>
        </w:rPr>
        <w:t>с</w:t>
      </w:r>
      <w:r>
        <w:rPr>
          <w:rFonts w:ascii="Times New Roman" w:hAnsi="Times New Roman" w:cs="Times New Roman"/>
          <w:sz w:val="24"/>
          <w:szCs w:val="24"/>
          <w:lang w:val="uk-UA"/>
        </w:rPr>
        <w:t>кретного випадку:</w:t>
      </w:r>
    </w:p>
    <w:p w:rsidR="002E72C2" w:rsidRDefault="002E72C2" w:rsidP="00D67967">
      <w:pPr>
        <w:tabs>
          <w:tab w:val="left" w:pos="0"/>
        </w:tabs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E72C2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4880" w:dyaOrig="680">
          <v:shape id="_x0000_i1029" type="#_x0000_t75" style="width:243.9pt;height:34.15pt" o:ole="">
            <v:imagedata r:id="rId15" o:title=""/>
          </v:shape>
          <o:OLEObject Type="Embed" ProgID="Equation.DSMT4" ShapeID="_x0000_i1029" DrawAspect="Content" ObjectID="_1619024135" r:id="rId16"/>
        </w:object>
      </w:r>
    </w:p>
    <w:p w:rsidR="001C3D0E" w:rsidRDefault="001C3D0E" w:rsidP="001C3D0E">
      <w:pPr>
        <w:tabs>
          <w:tab w:val="left" w:pos="0"/>
        </w:tabs>
      </w:pPr>
      <w:r w:rsidRPr="00D01726">
        <w:rPr>
          <w:rFonts w:ascii="Times New Roman" w:hAnsi="Times New Roman" w:cs="Times New Roman"/>
          <w:b/>
          <w:sz w:val="24"/>
          <w:szCs w:val="24"/>
          <w:lang w:val="uk-UA"/>
        </w:rPr>
        <w:t>Згортка зображень</w:t>
      </w:r>
      <w:r w:rsidR="00D01726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hyperlink r:id="rId17" w:history="1">
        <w:r w:rsidR="00D01726">
          <w:rPr>
            <w:rStyle w:val="a3"/>
          </w:rPr>
          <w:t>https://habr.com/ru/post/62738/</w:t>
        </w:r>
      </w:hyperlink>
    </w:p>
    <w:p w:rsidR="00250EED" w:rsidRDefault="00250EED" w:rsidP="001C3D0E">
      <w:pPr>
        <w:tabs>
          <w:tab w:val="left" w:pos="0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hyperlink r:id="rId18" w:history="1">
        <w:r>
          <w:rPr>
            <w:rStyle w:val="a3"/>
          </w:rPr>
          <w:t>https://en.wikipedia.org/wiki/Kernel_(image_processing)</w:t>
        </w:r>
      </w:hyperlink>
    </w:p>
    <w:p w:rsidR="00D01726" w:rsidRDefault="00D01726" w:rsidP="00D01726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D01726">
        <w:rPr>
          <w:rFonts w:ascii="Times New Roman" w:hAnsi="Times New Roman" w:cs="Times New Roman"/>
          <w:sz w:val="24"/>
          <w:szCs w:val="24"/>
          <w:lang w:val="uk-UA"/>
        </w:rPr>
        <w:t xml:space="preserve">гортка - це операція обчислення нового значення обраного пікселя, що враховує значення оточуючих його пікселів. Для обчислення значення використовується матриця, </w:t>
      </w:r>
      <w:r>
        <w:rPr>
          <w:rFonts w:ascii="Times New Roman" w:hAnsi="Times New Roman" w:cs="Times New Roman"/>
          <w:sz w:val="24"/>
          <w:szCs w:val="24"/>
          <w:lang w:val="uk-UA"/>
        </w:rPr>
        <w:t>яка називається</w:t>
      </w:r>
      <w:r w:rsidRPr="00D01726">
        <w:rPr>
          <w:rFonts w:ascii="Times New Roman" w:hAnsi="Times New Roman" w:cs="Times New Roman"/>
          <w:sz w:val="24"/>
          <w:szCs w:val="24"/>
          <w:lang w:val="uk-UA"/>
        </w:rPr>
        <w:t xml:space="preserve"> ядром згортки. Зазвичай ядро ​​згортки є квадратною матрицею n * n, де n - непарне, однак </w:t>
      </w:r>
      <w:r>
        <w:rPr>
          <w:rFonts w:ascii="Times New Roman" w:hAnsi="Times New Roman" w:cs="Times New Roman"/>
          <w:sz w:val="24"/>
          <w:szCs w:val="24"/>
          <w:lang w:val="uk-UA"/>
        </w:rPr>
        <w:t>це не обов’язкова вимога</w:t>
      </w:r>
      <w:r w:rsidRPr="00D01726">
        <w:rPr>
          <w:rFonts w:ascii="Times New Roman" w:hAnsi="Times New Roman" w:cs="Times New Roman"/>
          <w:sz w:val="24"/>
          <w:szCs w:val="24"/>
          <w:lang w:val="uk-UA"/>
        </w:rPr>
        <w:t xml:space="preserve">. Під час обчислення нового значення обраного пікселя ядро ​​згортки як би «прикладається» своїм центром (саме тут важлива непарність розміру матриці) до даного пікселя. Навколишні пікселі так само накриваються ядром. Далі вираховується сума, де складовими є </w:t>
      </w:r>
      <w:r w:rsidR="00841442">
        <w:rPr>
          <w:rFonts w:ascii="Times New Roman" w:hAnsi="Times New Roman" w:cs="Times New Roman"/>
          <w:sz w:val="24"/>
          <w:szCs w:val="24"/>
          <w:lang w:val="uk-UA"/>
        </w:rPr>
        <w:t>добутки</w:t>
      </w:r>
      <w:r w:rsidRPr="00D01726">
        <w:rPr>
          <w:rFonts w:ascii="Times New Roman" w:hAnsi="Times New Roman" w:cs="Times New Roman"/>
          <w:sz w:val="24"/>
          <w:szCs w:val="24"/>
          <w:lang w:val="uk-UA"/>
        </w:rPr>
        <w:t xml:space="preserve"> значень пікселів на значення комірки ядра, що накрила даний піксель. </w:t>
      </w:r>
      <w:r w:rsidR="00841442">
        <w:rPr>
          <w:rFonts w:ascii="Times New Roman" w:hAnsi="Times New Roman" w:cs="Times New Roman"/>
          <w:sz w:val="24"/>
          <w:szCs w:val="24"/>
          <w:lang w:val="uk-UA"/>
        </w:rPr>
        <w:t>Отримана с</w:t>
      </w:r>
      <w:r w:rsidRPr="00D01726">
        <w:rPr>
          <w:rFonts w:ascii="Times New Roman" w:hAnsi="Times New Roman" w:cs="Times New Roman"/>
          <w:sz w:val="24"/>
          <w:szCs w:val="24"/>
          <w:lang w:val="uk-UA"/>
        </w:rPr>
        <w:t xml:space="preserve">ума ділиться на суму всіх елементів ядра згортки. </w:t>
      </w:r>
      <w:r w:rsidR="00841442">
        <w:rPr>
          <w:rFonts w:ascii="Times New Roman" w:hAnsi="Times New Roman" w:cs="Times New Roman"/>
          <w:sz w:val="24"/>
          <w:szCs w:val="24"/>
          <w:lang w:val="uk-UA"/>
        </w:rPr>
        <w:t>Частка</w:t>
      </w:r>
      <w:r w:rsidRPr="00D01726">
        <w:rPr>
          <w:rFonts w:ascii="Times New Roman" w:hAnsi="Times New Roman" w:cs="Times New Roman"/>
          <w:sz w:val="24"/>
          <w:szCs w:val="24"/>
          <w:lang w:val="uk-UA"/>
        </w:rPr>
        <w:t xml:space="preserve"> як раз і є новим значенням обраного пікселя. Якщо застосувати згортку до кожного пікселя зображення, то в результаті вийде якийсь ефект, що залежить від обраного ядра згортки.</w:t>
      </w:r>
    </w:p>
    <w:p w:rsidR="00250EED" w:rsidRDefault="00250EED" w:rsidP="00D01726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0EED">
        <w:rPr>
          <w:rFonts w:ascii="Times New Roman" w:hAnsi="Times New Roman" w:cs="Times New Roman"/>
          <w:sz w:val="24"/>
          <w:szCs w:val="24"/>
          <w:lang w:val="uk-UA"/>
        </w:rPr>
        <w:t>Загальним виразом згортки є</w:t>
      </w:r>
      <w:r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250EED" w:rsidRDefault="00250EED" w:rsidP="00D01726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50EED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4700" w:dyaOrig="680">
          <v:shape id="_x0000_i1031" type="#_x0000_t75" style="width:235.15pt;height:34.15pt" o:ole="">
            <v:imagedata r:id="rId19" o:title=""/>
          </v:shape>
          <o:OLEObject Type="Embed" ProgID="Equation.DSMT4" ShapeID="_x0000_i1031" DrawAspect="Content" ObjectID="_1619024136" r:id="rId20"/>
        </w:object>
      </w:r>
    </w:p>
    <w:p w:rsidR="00250EED" w:rsidRPr="00250EED" w:rsidRDefault="00517E7C" w:rsidP="00D01726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</w:t>
      </w:r>
      <w:r w:rsidR="00250EED" w:rsidRPr="00736A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50EED" w:rsidRPr="00250EED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700" w:dyaOrig="320">
          <v:shape id="_x0000_i1032" type="#_x0000_t75" style="width:34.95pt;height:15.8pt" o:ole="">
            <v:imagedata r:id="rId21" o:title=""/>
          </v:shape>
          <o:OLEObject Type="Embed" ProgID="Equation.DSMT4" ShapeID="_x0000_i1032" DrawAspect="Content" ObjectID="_1619024137" r:id="rId22"/>
        </w:object>
      </w:r>
      <w:r>
        <w:rPr>
          <w:rFonts w:ascii="Times New Roman" w:hAnsi="Times New Roman" w:cs="Times New Roman"/>
          <w:sz w:val="24"/>
          <w:szCs w:val="24"/>
          <w:lang w:val="uk-UA"/>
        </w:rPr>
        <w:t>— відфільтроване зображення</w:t>
      </w:r>
      <w:r w:rsidR="00250EED" w:rsidRPr="00736A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50EED" w:rsidRPr="00250EED">
        <w:rPr>
          <w:rFonts w:ascii="Times New Roman" w:hAnsi="Times New Roman" w:cs="Times New Roman"/>
          <w:position w:val="-10"/>
          <w:sz w:val="24"/>
          <w:szCs w:val="24"/>
          <w:lang w:val="en-US"/>
        </w:rPr>
        <w:object w:dxaOrig="700" w:dyaOrig="320">
          <v:shape id="_x0000_i1033" type="#_x0000_t75" style="width:34.95pt;height:15.8pt" o:ole="">
            <v:imagedata r:id="rId23" o:title=""/>
          </v:shape>
          <o:OLEObject Type="Embed" ProgID="Equation.DSMT4" ShapeID="_x0000_i1033" DrawAspect="Content" ObjectID="_1619024138" r:id="rId24"/>
        </w:object>
      </w:r>
      <w:r w:rsidR="00250EED" w:rsidRPr="00736A2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36A2F">
        <w:rPr>
          <w:rFonts w:ascii="Times New Roman" w:hAnsi="Times New Roman" w:cs="Times New Roman"/>
          <w:sz w:val="24"/>
          <w:szCs w:val="24"/>
          <w:lang w:val="uk-UA"/>
        </w:rPr>
        <w:t>— вхідне зображення</w:t>
      </w:r>
      <w:r w:rsidR="00250EED" w:rsidRPr="00736A2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250EED" w:rsidRPr="00250EED">
        <w:rPr>
          <w:rFonts w:ascii="Times New Roman" w:hAnsi="Times New Roman" w:cs="Times New Roman"/>
          <w:position w:val="-6"/>
          <w:sz w:val="24"/>
          <w:szCs w:val="24"/>
          <w:lang w:val="en-US"/>
        </w:rPr>
        <w:object w:dxaOrig="240" w:dyaOrig="220">
          <v:shape id="_x0000_i1036" type="#_x0000_t75" style="width:12.05pt;height:10.8pt" o:ole="">
            <v:imagedata r:id="rId25" o:title=""/>
          </v:shape>
          <o:OLEObject Type="Embed" ProgID="Equation.DSMT4" ShapeID="_x0000_i1036" DrawAspect="Content" ObjectID="_1619024139" r:id="rId26"/>
        </w:object>
      </w:r>
      <w:r w:rsidR="00736A2F">
        <w:rPr>
          <w:rFonts w:ascii="Times New Roman" w:hAnsi="Times New Roman" w:cs="Times New Roman"/>
          <w:sz w:val="24"/>
          <w:szCs w:val="24"/>
          <w:lang w:val="uk-UA"/>
        </w:rPr>
        <w:t>—ядро згортки</w:t>
      </w:r>
      <w:r w:rsidR="00250EED" w:rsidRPr="00736A2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AB51A3" w:rsidRPr="00AB51A3">
        <w:rPr>
          <w:rFonts w:ascii="Times New Roman" w:hAnsi="Times New Roman" w:cs="Times New Roman"/>
          <w:sz w:val="24"/>
          <w:szCs w:val="24"/>
          <w:lang w:val="uk-UA"/>
        </w:rPr>
        <w:t xml:space="preserve">Розглядається кожен елемент ядра фільтра </w:t>
      </w:r>
      <w:r w:rsidR="00250EED" w:rsidRPr="00250EED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1020" w:dyaOrig="240">
          <v:shape id="_x0000_i1034" type="#_x0000_t75" style="width:51.2pt;height:12.05pt" o:ole="">
            <v:imagedata r:id="rId27" o:title=""/>
          </v:shape>
          <o:OLEObject Type="Embed" ProgID="Equation.DSMT4" ShapeID="_x0000_i1034" DrawAspect="Content" ObjectID="_1619024140" r:id="rId28"/>
        </w:object>
      </w:r>
      <w:r w:rsidR="00250EED" w:rsidRPr="00250EED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250EED" w:rsidRPr="00250EED">
        <w:rPr>
          <w:rFonts w:ascii="Times New Roman" w:hAnsi="Times New Roman" w:cs="Times New Roman"/>
          <w:position w:val="-4"/>
          <w:sz w:val="24"/>
          <w:szCs w:val="24"/>
          <w:lang w:val="en-US"/>
        </w:rPr>
        <w:object w:dxaOrig="960" w:dyaOrig="260">
          <v:shape id="_x0000_i1035" type="#_x0000_t75" style="width:47.85pt;height:12.9pt" o:ole="">
            <v:imagedata r:id="rId29" o:title=""/>
          </v:shape>
          <o:OLEObject Type="Embed" ProgID="Equation.DSMT4" ShapeID="_x0000_i1035" DrawAspect="Content" ObjectID="_1619024141" r:id="rId30"/>
        </w:object>
      </w:r>
      <w:r w:rsidR="00250EED" w:rsidRPr="00250E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13190" w:rsidRDefault="00E13190" w:rsidP="00D01726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Приклад згортки для пікселя з координатами </w:t>
      </w:r>
      <w:r w:rsidRPr="009450D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uk-UA"/>
        </w:rPr>
        <w:t>2;2</w:t>
      </w:r>
      <w:r w:rsidRPr="00E13190">
        <w:rPr>
          <w:rFonts w:ascii="Times New Roman" w:hAnsi="Times New Roman" w:cs="Times New Roman"/>
          <w:sz w:val="24"/>
          <w:szCs w:val="24"/>
        </w:rPr>
        <w:t>]</w:t>
      </w:r>
      <w:r w:rsidRPr="00945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hAnsi="Times New Roman" w:cs="Times New Roman"/>
          <w:sz w:val="24"/>
          <w:szCs w:val="24"/>
        </w:rPr>
        <w:t>без нормування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841442" w:rsidRDefault="00E13190" w:rsidP="003E31B9">
      <w:pPr>
        <w:tabs>
          <w:tab w:val="left" w:pos="0"/>
        </w:tabs>
        <w:jc w:val="both"/>
      </w:pPr>
      <w:r w:rsidRPr="0017242C">
        <w:rPr>
          <w:position w:val="-52"/>
        </w:rPr>
        <w:object w:dxaOrig="9540" w:dyaOrig="1160">
          <v:shape id="_x0000_i1030" type="#_x0000_t75" style="width:476.95pt;height:57.85pt" o:ole="">
            <v:imagedata r:id="rId31" o:title=""/>
          </v:shape>
          <o:OLEObject Type="Embed" ProgID="Equation.DSMT4" ShapeID="_x0000_i1030" DrawAspect="Content" ObjectID="_1619024142" r:id="rId32"/>
        </w:object>
      </w:r>
    </w:p>
    <w:p w:rsidR="00E13190" w:rsidRDefault="00E13190" w:rsidP="003E31B9">
      <w:pPr>
        <w:tabs>
          <w:tab w:val="left" w:pos="0"/>
        </w:tabs>
        <w:jc w:val="both"/>
      </w:pPr>
    </w:p>
    <w:p w:rsidR="007B61CF" w:rsidRDefault="00245495" w:rsidP="00245495">
      <w:p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45495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Обробка країв</w:t>
      </w:r>
    </w:p>
    <w:p w:rsidR="0074740F" w:rsidRDefault="0074740F" w:rsidP="0074740F">
      <w:pPr>
        <w:tabs>
          <w:tab w:val="left" w:pos="0"/>
        </w:tabs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 використанні операції згорки </w:t>
      </w:r>
      <w:r w:rsidRPr="0074740F">
        <w:rPr>
          <w:rFonts w:ascii="Times New Roman" w:hAnsi="Times New Roman" w:cs="Times New Roman"/>
          <w:sz w:val="24"/>
          <w:szCs w:val="24"/>
          <w:lang w:val="uk-UA"/>
        </w:rPr>
        <w:t xml:space="preserve">на краях зображення, </w:t>
      </w:r>
      <w:r w:rsidRPr="0074740F"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необхідні значення пікселів за </w:t>
      </w:r>
      <w:r>
        <w:rPr>
          <w:rFonts w:ascii="Times New Roman" w:hAnsi="Times New Roman" w:cs="Times New Roman"/>
          <w:sz w:val="24"/>
          <w:szCs w:val="24"/>
          <w:highlight w:val="yellow"/>
          <w:lang w:val="uk-UA"/>
        </w:rPr>
        <w:t xml:space="preserve">його межами.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Звідси з’являються різні варіанти обробки країв: </w:t>
      </w:r>
    </w:p>
    <w:p w:rsidR="0074740F" w:rsidRPr="002F4D37" w:rsidRDefault="0074740F" w:rsidP="0074740F">
      <w:pPr>
        <w:pStyle w:val="a4"/>
        <w:numPr>
          <w:ilvl w:val="0"/>
          <w:numId w:val="1"/>
        </w:numPr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F4D37">
        <w:rPr>
          <w:rFonts w:ascii="Times New Roman" w:hAnsi="Times New Roman" w:cs="Times New Roman"/>
          <w:b/>
          <w:sz w:val="24"/>
          <w:szCs w:val="24"/>
          <w:lang w:val="uk-UA"/>
        </w:rPr>
        <w:t>Розширення</w:t>
      </w:r>
    </w:p>
    <w:p w:rsidR="002F4D37" w:rsidRDefault="0074740F" w:rsidP="0074740F">
      <w:pPr>
        <w:pStyle w:val="a4"/>
        <w:tabs>
          <w:tab w:val="left" w:pos="0"/>
        </w:tabs>
        <w:ind w:left="106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r w:rsidRPr="0074740F">
        <w:rPr>
          <w:rFonts w:ascii="Times New Roman" w:hAnsi="Times New Roman" w:cs="Times New Roman"/>
          <w:sz w:val="24"/>
          <w:szCs w:val="24"/>
          <w:lang w:val="uk-UA"/>
        </w:rPr>
        <w:t>айблищі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до країв пікселі продовжуються насті</w:t>
      </w:r>
      <w:r w:rsidR="00233DB9">
        <w:rPr>
          <w:rFonts w:ascii="Times New Roman" w:hAnsi="Times New Roman" w:cs="Times New Roman"/>
          <w:sz w:val="24"/>
          <w:szCs w:val="24"/>
          <w:lang w:val="uk-UA"/>
        </w:rPr>
        <w:t>льки далеко, наскільки це необхі</w:t>
      </w:r>
      <w:r>
        <w:rPr>
          <w:rFonts w:ascii="Times New Roman" w:hAnsi="Times New Roman" w:cs="Times New Roman"/>
          <w:sz w:val="24"/>
          <w:szCs w:val="24"/>
          <w:lang w:val="uk-UA"/>
        </w:rPr>
        <w:t>дно</w:t>
      </w:r>
      <w:r w:rsidR="00233DB9">
        <w:rPr>
          <w:rFonts w:ascii="Times New Roman" w:hAnsi="Times New Roman" w:cs="Times New Roman"/>
          <w:sz w:val="24"/>
          <w:szCs w:val="24"/>
          <w:lang w:val="uk-UA"/>
        </w:rPr>
        <w:t xml:space="preserve"> для згортки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D815E9">
        <w:rPr>
          <w:rFonts w:ascii="Times New Roman" w:hAnsi="Times New Roman" w:cs="Times New Roman"/>
          <w:sz w:val="24"/>
          <w:szCs w:val="24"/>
          <w:lang w:val="uk-UA"/>
        </w:rPr>
        <w:t>Кутові пікселі утворюють квадрати, а інші пікселі продовжуються у лінію.</w:t>
      </w:r>
    </w:p>
    <w:p w:rsidR="0074740F" w:rsidRDefault="002F4D37" w:rsidP="002F4D37">
      <w:pPr>
        <w:pStyle w:val="a4"/>
        <w:tabs>
          <w:tab w:val="left" w:pos="0"/>
        </w:tabs>
        <w:ind w:left="106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38250" cy="1238250"/>
            <wp:effectExtent l="0" t="0" r="0" b="0"/>
            <wp:docPr id="13" name="Рисунок 13" descr="C:\Users\Vlad\Desktop\окнамоев\Extend_Edge-Hand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Vlad\Desktop\окнамоев\Extend_Edge-Handling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D37" w:rsidRDefault="002F4D37" w:rsidP="002F4D37">
      <w:pPr>
        <w:pStyle w:val="a4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336B3">
        <w:rPr>
          <w:rFonts w:ascii="Times New Roman" w:hAnsi="Times New Roman" w:cs="Times New Roman"/>
          <w:b/>
          <w:sz w:val="24"/>
          <w:szCs w:val="24"/>
          <w:lang w:val="uk-UA"/>
        </w:rPr>
        <w:t>Обгортання</w:t>
      </w:r>
    </w:p>
    <w:p w:rsidR="00A336B3" w:rsidRPr="00A336B3" w:rsidRDefault="00A336B3" w:rsidP="00A336B3">
      <w:pPr>
        <w:pStyle w:val="a4"/>
        <w:tabs>
          <w:tab w:val="left" w:pos="0"/>
        </w:tabs>
        <w:ind w:left="1069"/>
        <w:rPr>
          <w:rFonts w:ascii="Times New Roman" w:hAnsi="Times New Roman" w:cs="Times New Roman"/>
          <w:sz w:val="24"/>
          <w:szCs w:val="24"/>
          <w:lang w:val="uk-UA"/>
        </w:rPr>
      </w:pPr>
      <w:r w:rsidRPr="00A336B3">
        <w:rPr>
          <w:rFonts w:ascii="Times New Roman" w:hAnsi="Times New Roman" w:cs="Times New Roman"/>
          <w:sz w:val="24"/>
          <w:szCs w:val="24"/>
          <w:lang w:val="uk-UA"/>
        </w:rPr>
        <w:t xml:space="preserve">Зображення загорнуто </w:t>
      </w:r>
      <w:r>
        <w:rPr>
          <w:rFonts w:ascii="Times New Roman" w:hAnsi="Times New Roman" w:cs="Times New Roman"/>
          <w:sz w:val="24"/>
          <w:szCs w:val="24"/>
          <w:lang w:val="uk-UA"/>
        </w:rPr>
        <w:t>саме в себе</w:t>
      </w:r>
      <w:r w:rsidRPr="00A336B3">
        <w:rPr>
          <w:rFonts w:ascii="Times New Roman" w:hAnsi="Times New Roman" w:cs="Times New Roman"/>
          <w:sz w:val="24"/>
          <w:szCs w:val="24"/>
          <w:lang w:val="uk-UA"/>
        </w:rPr>
        <w:t xml:space="preserve"> і значення </w:t>
      </w:r>
      <w:r>
        <w:rPr>
          <w:rFonts w:ascii="Times New Roman" w:hAnsi="Times New Roman" w:cs="Times New Roman"/>
          <w:sz w:val="24"/>
          <w:szCs w:val="24"/>
          <w:lang w:val="uk-UA"/>
        </w:rPr>
        <w:t>беруться</w:t>
      </w:r>
      <w:r w:rsidRPr="00A336B3">
        <w:rPr>
          <w:rFonts w:ascii="Times New Roman" w:hAnsi="Times New Roman" w:cs="Times New Roman"/>
          <w:sz w:val="24"/>
          <w:szCs w:val="24"/>
          <w:lang w:val="uk-UA"/>
        </w:rPr>
        <w:t xml:space="preserve"> з протилежного краю або кута.</w:t>
      </w:r>
    </w:p>
    <w:p w:rsidR="002F4D37" w:rsidRDefault="00A336B3" w:rsidP="00A336B3">
      <w:pPr>
        <w:pStyle w:val="a4"/>
        <w:tabs>
          <w:tab w:val="left" w:pos="0"/>
        </w:tabs>
        <w:ind w:left="1069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5100" cy="2705100"/>
            <wp:effectExtent l="0" t="0" r="0" b="0"/>
            <wp:docPr id="15" name="Рисунок 15" descr="C:\Users\Vlad\Desktop\окнамоев\1024px-Wrap_image_edges_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Vlad\Desktop\окнамоев\1024px-Wrap_image_edges_sample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7B6" w:rsidRDefault="005E77B6" w:rsidP="00A336B3">
      <w:pPr>
        <w:pStyle w:val="a4"/>
        <w:tabs>
          <w:tab w:val="left" w:pos="0"/>
        </w:tabs>
        <w:ind w:left="106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336B3" w:rsidRDefault="00A336B3" w:rsidP="00A336B3">
      <w:pPr>
        <w:pStyle w:val="a4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Віддзеркалення по краю</w:t>
      </w:r>
    </w:p>
    <w:p w:rsidR="005E77B6" w:rsidRPr="00C841E1" w:rsidRDefault="005E77B6" w:rsidP="005E77B6">
      <w:pPr>
        <w:pStyle w:val="a4"/>
        <w:tabs>
          <w:tab w:val="left" w:pos="0"/>
        </w:tabs>
        <w:ind w:left="1069"/>
        <w:rPr>
          <w:rFonts w:ascii="Times New Roman" w:hAnsi="Times New Roman" w:cs="Times New Roman"/>
          <w:sz w:val="24"/>
          <w:szCs w:val="24"/>
          <w:lang w:val="uk-UA"/>
        </w:rPr>
      </w:pPr>
      <w:r w:rsidRPr="00C841E1">
        <w:rPr>
          <w:rFonts w:ascii="Times New Roman" w:hAnsi="Times New Roman" w:cs="Times New Roman"/>
          <w:sz w:val="24"/>
          <w:szCs w:val="24"/>
          <w:lang w:val="uk-UA"/>
        </w:rPr>
        <w:t>При зверненні до пікселів за межами оригінального зображення беруться їх дзеркальні відображен</w:t>
      </w:r>
      <w:r w:rsidR="00C841E1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Pr="00C841E1">
        <w:rPr>
          <w:rFonts w:ascii="Times New Roman" w:hAnsi="Times New Roman" w:cs="Times New Roman"/>
          <w:sz w:val="24"/>
          <w:szCs w:val="24"/>
          <w:lang w:val="uk-UA"/>
        </w:rPr>
        <w:t xml:space="preserve"> відносно границь або кутів.</w:t>
      </w:r>
    </w:p>
    <w:p w:rsidR="00A336B3" w:rsidRPr="00C841E1" w:rsidRDefault="00A336B3" w:rsidP="005E77B6">
      <w:pPr>
        <w:pStyle w:val="a4"/>
        <w:tabs>
          <w:tab w:val="left" w:pos="0"/>
        </w:tabs>
        <w:ind w:left="1069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5"/>
        <w:tblW w:w="2830" w:type="dxa"/>
        <w:jc w:val="center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A336B3" w:rsidRPr="00680310" w:rsidTr="005E77B6">
        <w:trPr>
          <w:trHeight w:val="567"/>
          <w:jc w:val="center"/>
        </w:trPr>
        <w:tc>
          <w:tcPr>
            <w:tcW w:w="566" w:type="dxa"/>
            <w:tcBorders>
              <w:top w:val="single" w:sz="24" w:space="0" w:color="ED7D31" w:themeColor="accent2"/>
              <w:left w:val="single" w:sz="24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D258D6" w:rsidRDefault="004E1752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24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D258D6" w:rsidRDefault="004E1752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24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24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24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24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A336B3" w:rsidTr="005E77B6">
        <w:trPr>
          <w:trHeight w:val="567"/>
          <w:jc w:val="center"/>
        </w:trPr>
        <w:tc>
          <w:tcPr>
            <w:tcW w:w="566" w:type="dxa"/>
            <w:tcBorders>
              <w:top w:val="single" w:sz="8" w:space="0" w:color="ED7D31" w:themeColor="accent2"/>
              <w:left w:val="single" w:sz="24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D258D6" w:rsidRDefault="004E1752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24" w:space="0" w:color="auto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24" w:space="0" w:color="auto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24" w:space="0" w:color="auto"/>
              <w:right w:val="single" w:sz="24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A336B3" w:rsidTr="005E77B6">
        <w:trPr>
          <w:trHeight w:val="567"/>
          <w:jc w:val="center"/>
        </w:trPr>
        <w:tc>
          <w:tcPr>
            <w:tcW w:w="566" w:type="dxa"/>
            <w:tcBorders>
              <w:top w:val="single" w:sz="8" w:space="0" w:color="ED7D31" w:themeColor="accent2"/>
              <w:left w:val="single" w:sz="24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24" w:space="0" w:color="auto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A336B3" w:rsidRPr="00A336B3" w:rsidRDefault="00A336B3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24" w:space="0" w:color="auto"/>
            </w:tcBorders>
            <w:vAlign w:val="center"/>
          </w:tcPr>
          <w:p w:rsidR="00A336B3" w:rsidRPr="00A336B3" w:rsidRDefault="00A336B3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24" w:space="0" w:color="auto"/>
              <w:right w:val="single" w:sz="24" w:space="0" w:color="ED7D31" w:themeColor="accent2"/>
            </w:tcBorders>
            <w:vAlign w:val="center"/>
          </w:tcPr>
          <w:p w:rsidR="00A336B3" w:rsidRPr="00A336B3" w:rsidRDefault="00A336B3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A336B3" w:rsidTr="005E77B6">
        <w:trPr>
          <w:trHeight w:val="567"/>
          <w:jc w:val="center"/>
        </w:trPr>
        <w:tc>
          <w:tcPr>
            <w:tcW w:w="566" w:type="dxa"/>
            <w:tcBorders>
              <w:top w:val="single" w:sz="8" w:space="0" w:color="ED7D31" w:themeColor="accent2"/>
              <w:left w:val="single" w:sz="24" w:space="0" w:color="ED7D31" w:themeColor="accent2"/>
              <w:bottom w:val="single" w:sz="8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EE3C9E" w:rsidRDefault="004E1752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8" w:space="0" w:color="ED7D31" w:themeColor="accent2"/>
              <w:right w:val="single" w:sz="24" w:space="0" w:color="auto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66" w:type="dxa"/>
            <w:tcBorders>
              <w:left w:val="single" w:sz="24" w:space="0" w:color="auto"/>
            </w:tcBorders>
            <w:vAlign w:val="center"/>
          </w:tcPr>
          <w:p w:rsidR="00A336B3" w:rsidRPr="00A336B3" w:rsidRDefault="00A336B3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66" w:type="dxa"/>
            <w:vAlign w:val="center"/>
          </w:tcPr>
          <w:p w:rsidR="00A336B3" w:rsidRPr="00A336B3" w:rsidRDefault="00A336B3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66" w:type="dxa"/>
            <w:tcBorders>
              <w:right w:val="single" w:sz="24" w:space="0" w:color="ED7D31" w:themeColor="accent2"/>
            </w:tcBorders>
            <w:vAlign w:val="center"/>
          </w:tcPr>
          <w:p w:rsidR="00A336B3" w:rsidRPr="00A336B3" w:rsidRDefault="00A336B3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A336B3" w:rsidTr="005E77B6">
        <w:trPr>
          <w:trHeight w:val="567"/>
          <w:jc w:val="center"/>
        </w:trPr>
        <w:tc>
          <w:tcPr>
            <w:tcW w:w="566" w:type="dxa"/>
            <w:tcBorders>
              <w:top w:val="single" w:sz="8" w:space="0" w:color="ED7D31" w:themeColor="accent2"/>
              <w:left w:val="single" w:sz="24" w:space="0" w:color="ED7D31" w:themeColor="accent2"/>
              <w:bottom w:val="single" w:sz="24" w:space="0" w:color="ED7D31" w:themeColor="accent2"/>
              <w:right w:val="single" w:sz="8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66" w:type="dxa"/>
            <w:tcBorders>
              <w:top w:val="single" w:sz="8" w:space="0" w:color="ED7D31" w:themeColor="accent2"/>
              <w:left w:val="single" w:sz="8" w:space="0" w:color="ED7D31" w:themeColor="accent2"/>
              <w:bottom w:val="single" w:sz="24" w:space="0" w:color="ED7D31" w:themeColor="accent2"/>
              <w:right w:val="single" w:sz="24" w:space="0" w:color="auto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66" w:type="dxa"/>
            <w:tcBorders>
              <w:left w:val="single" w:sz="24" w:space="0" w:color="auto"/>
              <w:bottom w:val="single" w:sz="24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66" w:type="dxa"/>
            <w:tcBorders>
              <w:bottom w:val="single" w:sz="24" w:space="0" w:color="ED7D31" w:themeColor="accent2"/>
            </w:tcBorders>
            <w:vAlign w:val="center"/>
          </w:tcPr>
          <w:p w:rsidR="00A336B3" w:rsidRPr="00EE3C9E" w:rsidRDefault="00EE3C9E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66" w:type="dxa"/>
            <w:tcBorders>
              <w:bottom w:val="single" w:sz="24" w:space="0" w:color="ED7D31" w:themeColor="accent2"/>
              <w:right w:val="single" w:sz="24" w:space="0" w:color="ED7D31" w:themeColor="accent2"/>
            </w:tcBorders>
            <w:vAlign w:val="center"/>
          </w:tcPr>
          <w:p w:rsidR="00A336B3" w:rsidRPr="00EE3C9E" w:rsidRDefault="00680310" w:rsidP="00A336B3">
            <w:pPr>
              <w:pStyle w:val="a4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</w:tr>
    </w:tbl>
    <w:p w:rsidR="00A336B3" w:rsidRDefault="00824387" w:rsidP="00824387">
      <w:pPr>
        <w:pStyle w:val="a4"/>
        <w:numPr>
          <w:ilvl w:val="0"/>
          <w:numId w:val="1"/>
        </w:numPr>
        <w:tabs>
          <w:tab w:val="left" w:pos="0"/>
        </w:tabs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Зріз ядра</w:t>
      </w:r>
    </w:p>
    <w:p w:rsidR="00824387" w:rsidRPr="00824387" w:rsidRDefault="00824387" w:rsidP="00824387">
      <w:pPr>
        <w:pStyle w:val="a4"/>
        <w:tabs>
          <w:tab w:val="left" w:pos="0"/>
        </w:tabs>
        <w:ind w:left="106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Елементи, що виходять за межі зображення не враховуються. Коефіцієнт нормування коректується для компенсації</w:t>
      </w:r>
      <w:r w:rsidR="007A00F5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sectPr w:rsidR="00824387" w:rsidRPr="00824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353A5"/>
    <w:multiLevelType w:val="hybridMultilevel"/>
    <w:tmpl w:val="9A367A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30"/>
    <w:rsid w:val="0005183D"/>
    <w:rsid w:val="00157230"/>
    <w:rsid w:val="0017242C"/>
    <w:rsid w:val="001C3D0E"/>
    <w:rsid w:val="00233DB9"/>
    <w:rsid w:val="00245495"/>
    <w:rsid w:val="00250EED"/>
    <w:rsid w:val="002E72C2"/>
    <w:rsid w:val="002F4D37"/>
    <w:rsid w:val="003E31B9"/>
    <w:rsid w:val="004A1DAA"/>
    <w:rsid w:val="004E1752"/>
    <w:rsid w:val="00517E7C"/>
    <w:rsid w:val="00566383"/>
    <w:rsid w:val="005E77B6"/>
    <w:rsid w:val="006369D3"/>
    <w:rsid w:val="00680310"/>
    <w:rsid w:val="006E5C2A"/>
    <w:rsid w:val="00736A2F"/>
    <w:rsid w:val="0074740F"/>
    <w:rsid w:val="007A00F5"/>
    <w:rsid w:val="007B61CF"/>
    <w:rsid w:val="00824387"/>
    <w:rsid w:val="00841442"/>
    <w:rsid w:val="008767F4"/>
    <w:rsid w:val="00916AF5"/>
    <w:rsid w:val="009450D8"/>
    <w:rsid w:val="009D6C9E"/>
    <w:rsid w:val="00A336B3"/>
    <w:rsid w:val="00AB51A3"/>
    <w:rsid w:val="00C03E30"/>
    <w:rsid w:val="00C841E1"/>
    <w:rsid w:val="00D01726"/>
    <w:rsid w:val="00D258D6"/>
    <w:rsid w:val="00D6390B"/>
    <w:rsid w:val="00D67967"/>
    <w:rsid w:val="00D815E9"/>
    <w:rsid w:val="00E13190"/>
    <w:rsid w:val="00E35268"/>
    <w:rsid w:val="00EE3C9E"/>
    <w:rsid w:val="00F15E16"/>
    <w:rsid w:val="00FB62D0"/>
    <w:rsid w:val="00FC5E25"/>
    <w:rsid w:val="00FE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8E1696-693E-460C-BED5-F63E9670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9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4740F"/>
    <w:pPr>
      <w:ind w:left="720"/>
      <w:contextualSpacing/>
    </w:pPr>
  </w:style>
  <w:style w:type="table" w:styleId="a5">
    <w:name w:val="Table Grid"/>
    <w:basedOn w:val="a1"/>
    <w:uiPriority w:val="39"/>
    <w:rsid w:val="00A3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0358">
          <w:marLeft w:val="0"/>
          <w:marRight w:val="0"/>
          <w:marTop w:val="0"/>
          <w:marBottom w:val="0"/>
          <w:divBdr>
            <w:top w:val="single" w:sz="6" w:space="2" w:color="C8CCD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569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374">
          <w:marLeft w:val="0"/>
          <w:marRight w:val="0"/>
          <w:marTop w:val="0"/>
          <w:marBottom w:val="0"/>
          <w:divBdr>
            <w:top w:val="single" w:sz="6" w:space="2" w:color="C8CCD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2863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hyperlink" Target="https://en.wikipedia.org/wiki/Kernel_(image_processing)" TargetMode="External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4.jpe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yperlink" Target="https://habr.com/ru/post/62738/" TargetMode="External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nvolution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289DA-2F7A-47A5-BD6F-C56F9127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Ковдря</dc:creator>
  <cp:keywords/>
  <dc:description/>
  <cp:lastModifiedBy>Владислав Ковдря</cp:lastModifiedBy>
  <cp:revision>42</cp:revision>
  <dcterms:created xsi:type="dcterms:W3CDTF">2019-05-10T15:25:00Z</dcterms:created>
  <dcterms:modified xsi:type="dcterms:W3CDTF">2019-05-10T17:04:00Z</dcterms:modified>
</cp:coreProperties>
</file>