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2890F" w14:textId="64C0685E" w:rsidR="00184012" w:rsidRPr="004129B2" w:rsidRDefault="00184012" w:rsidP="004C2C21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Restore a Database Backup Using SSMS</w:t>
      </w:r>
    </w:p>
    <w:p w14:paraId="76008332" w14:textId="344802E7" w:rsidR="008B53F4" w:rsidRPr="003045E9" w:rsidRDefault="008B53F4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Open Microsoft SQL Server Management Studio</w:t>
      </w:r>
    </w:p>
    <w:p w14:paraId="190A9105" w14:textId="49A4302F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In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Object Explorer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, connect to an instance of the SQL Server Database Engine and then expand that instance</w:t>
      </w:r>
    </w:p>
    <w:p w14:paraId="456A284F" w14:textId="77777777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Right-click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Databases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and select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Restore Database...</w:t>
      </w:r>
    </w:p>
    <w:p w14:paraId="14994115" w14:textId="3E73287E" w:rsidR="00184012" w:rsidRPr="003045E9" w:rsidRDefault="00184012" w:rsidP="00184012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On the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General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page, use the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Source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 section to specify the source and location of the backup sets to restore</w:t>
      </w:r>
    </w:p>
    <w:p w14:paraId="580E5E79" w14:textId="62E53021" w:rsidR="00286AF5" w:rsidRPr="003045E9" w:rsidRDefault="00286AF5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Select 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Device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. 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Click the browse (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...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) button to open the 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>‘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Select backup devices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’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 dialog box</w:t>
      </w:r>
    </w:p>
    <w:p w14:paraId="76AF5993" w14:textId="7DD50748" w:rsidR="00286AF5" w:rsidRPr="003045E9" w:rsidRDefault="00286AF5" w:rsidP="007E4E59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On the ‘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Select backup devices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’</w:t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 dialog box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 click </w:t>
      </w:r>
      <w:r w:rsidR="00184012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Add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 xml:space="preserve"> 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and add </w:t>
      </w:r>
      <w:proofErr w:type="spellStart"/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t>Database.bak</w:t>
      </w:r>
      <w:proofErr w:type="spellEnd"/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  <w:t xml:space="preserve"> file</w:t>
      </w:r>
    </w:p>
    <w:p w14:paraId="18C96721" w14:textId="77777777" w:rsidR="00286AF5" w:rsidRPr="003045E9" w:rsidRDefault="00286AF5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Database file can be downloaded with other project files from Git. It is called </w:t>
      </w:r>
      <w:proofErr w:type="spellStart"/>
      <w:r w:rsidR="00184012" w:rsidRPr="003045E9">
        <w:rPr>
          <w:rFonts w:asciiTheme="minorHAnsi" w:hAnsiTheme="minorHAnsi" w:cstheme="minorHAnsi"/>
          <w:b/>
          <w:bCs/>
          <w:color w:val="171717"/>
          <w:sz w:val="22"/>
          <w:szCs w:val="22"/>
        </w:rPr>
        <w:t>Database.bak</w:t>
      </w:r>
      <w:proofErr w:type="spellEnd"/>
      <w:r w:rsidRPr="003045E9">
        <w:rPr>
          <w:rFonts w:asciiTheme="minorHAnsi" w:hAnsiTheme="minorHAnsi" w:cstheme="minorHAnsi"/>
          <w:color w:val="171717"/>
          <w:sz w:val="22"/>
          <w:szCs w:val="22"/>
        </w:rPr>
        <w:t xml:space="preserve">. Add this file to </w:t>
      </w:r>
      <w:r w:rsidRPr="003045E9">
        <w:rPr>
          <w:rFonts w:asciiTheme="minorHAnsi" w:hAnsiTheme="minorHAnsi" w:cstheme="minorHAnsi"/>
          <w:color w:val="171717"/>
          <w:sz w:val="22"/>
          <w:szCs w:val="22"/>
        </w:rPr>
        <w:br/>
      </w:r>
      <w:r w:rsidR="00184012" w:rsidRPr="003045E9">
        <w:rPr>
          <w:rFonts w:asciiTheme="minorHAnsi" w:hAnsiTheme="minorHAnsi" w:cstheme="minorHAnsi"/>
          <w:color w:val="171717"/>
          <w:sz w:val="22"/>
          <w:szCs w:val="22"/>
        </w:rPr>
        <w:t>\Program Files\Microsoft SQL Server\MSSQL14.SQLEXPRESS\MSSQL\Backup</w:t>
      </w:r>
    </w:p>
    <w:p w14:paraId="3F687897" w14:textId="4314F0E1" w:rsidR="00286AF5" w:rsidRPr="003045E9" w:rsidRDefault="00184012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Click 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 xml:space="preserve">OK 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to close 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Select backup device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dialog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box</w:t>
      </w:r>
    </w:p>
    <w:p w14:paraId="3848B013" w14:textId="00755AC0" w:rsidR="00184012" w:rsidRPr="003045E9" w:rsidRDefault="00184012" w:rsidP="00286AF5">
      <w:pPr>
        <w:pStyle w:val="NormalWeb"/>
        <w:numPr>
          <w:ilvl w:val="0"/>
          <w:numId w:val="1"/>
        </w:numPr>
        <w:shd w:val="clear" w:color="auto" w:fill="FFFFFF"/>
        <w:ind w:left="570"/>
        <w:rPr>
          <w:rFonts w:asciiTheme="minorHAnsi" w:hAnsiTheme="minorHAnsi" w:cstheme="minorHAnsi"/>
          <w:b/>
          <w:bCs/>
          <w:color w:val="171717"/>
          <w:sz w:val="22"/>
          <w:szCs w:val="22"/>
        </w:rPr>
      </w:pP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Click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OK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to close 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Restore Database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dialog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box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</w:t>
      </w:r>
      <w:r w:rsidR="00286AF5" w:rsidRPr="003045E9">
        <w:rPr>
          <w:rStyle w:val="Strong"/>
          <w:rFonts w:asciiTheme="minorHAnsi" w:hAnsiTheme="minorHAnsi" w:cstheme="minorHAnsi"/>
          <w:color w:val="171717"/>
          <w:sz w:val="22"/>
          <w:szCs w:val="22"/>
        </w:rPr>
        <w:br/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‘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Advertisement</w:t>
      </w:r>
      <w:r w:rsidR="00286AF5"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’ database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appears in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Object Explorer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 xml:space="preserve"> under </w:t>
      </w:r>
      <w:r w:rsidRPr="003045E9">
        <w:rPr>
          <w:rStyle w:val="Strong"/>
          <w:rFonts w:asciiTheme="minorHAnsi" w:hAnsiTheme="minorHAnsi" w:cstheme="minorHAnsi"/>
          <w:color w:val="171717"/>
          <w:sz w:val="22"/>
          <w:szCs w:val="22"/>
          <w:shd w:val="clear" w:color="auto" w:fill="FFFFFF"/>
        </w:rPr>
        <w:t>Databases</w:t>
      </w:r>
      <w:r w:rsidRPr="003045E9">
        <w:rPr>
          <w:rStyle w:val="Strong"/>
          <w:rFonts w:asciiTheme="minorHAnsi" w:hAnsiTheme="minorHAnsi" w:cstheme="minorHAnsi"/>
          <w:b w:val="0"/>
          <w:bCs w:val="0"/>
          <w:color w:val="171717"/>
          <w:sz w:val="22"/>
          <w:szCs w:val="22"/>
          <w:shd w:val="clear" w:color="auto" w:fill="FFFFFF"/>
        </w:rPr>
        <w:t>.</w:t>
      </w:r>
    </w:p>
    <w:p w14:paraId="7322E8B1" w14:textId="2B090374" w:rsidR="00476016" w:rsidRPr="004129B2" w:rsidRDefault="00476016" w:rsidP="00334F30">
      <w:pPr>
        <w:pStyle w:val="Title"/>
        <w:rPr>
          <w:rFonts w:eastAsia="Times New Roman" w:cstheme="majorHAnsi"/>
        </w:rPr>
      </w:pPr>
      <w:r w:rsidRPr="004129B2">
        <w:rPr>
          <w:rFonts w:eastAsia="Times New Roman" w:cstheme="majorHAnsi"/>
        </w:rPr>
        <w:t>Create a Database User</w:t>
      </w:r>
    </w:p>
    <w:p w14:paraId="1E5FC0F3" w14:textId="5A79F0EF" w:rsidR="003045E9" w:rsidRPr="003045E9" w:rsidRDefault="003045E9" w:rsidP="003045E9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171717"/>
          <w:sz w:val="22"/>
          <w:szCs w:val="22"/>
        </w:rPr>
      </w:pPr>
      <w:r w:rsidRPr="003045E9">
        <w:rPr>
          <w:rFonts w:asciiTheme="minorHAnsi" w:hAnsiTheme="minorHAnsi" w:cstheme="minorHAnsi"/>
          <w:color w:val="171717"/>
          <w:sz w:val="22"/>
          <w:szCs w:val="22"/>
        </w:rPr>
        <w:t>Open Microsoft SQL Server Management Studio</w:t>
      </w:r>
    </w:p>
    <w:p w14:paraId="14CD27CD" w14:textId="0D745156" w:rsidR="00476016" w:rsidRPr="004129B2" w:rsidRDefault="008B53F4" w:rsidP="008B53F4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3045E9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, in connected Database Engine, right click on </w:t>
      </w:r>
      <w:r w:rsidRPr="003045E9">
        <w:rPr>
          <w:rFonts w:cstheme="minorHAnsi"/>
          <w:b/>
          <w:bCs/>
        </w:rPr>
        <w:t>Security</w:t>
      </w:r>
      <w:r w:rsidRPr="004129B2">
        <w:rPr>
          <w:rFonts w:cstheme="minorHAnsi"/>
        </w:rPr>
        <w:t xml:space="preserve"> folder and select </w:t>
      </w:r>
      <w:r w:rsidRPr="003045E9">
        <w:rPr>
          <w:rFonts w:cstheme="minorHAnsi"/>
          <w:b/>
          <w:bCs/>
        </w:rPr>
        <w:t xml:space="preserve">New </w:t>
      </w:r>
      <w:r w:rsidRPr="003045E9">
        <w:rPr>
          <w:rFonts w:cstheme="minorHAnsi"/>
        </w:rPr>
        <w:sym w:font="Wingdings" w:char="F0E0"/>
      </w:r>
      <w:r w:rsidRPr="003045E9">
        <w:rPr>
          <w:rFonts w:cstheme="minorHAnsi"/>
          <w:b/>
          <w:bCs/>
        </w:rPr>
        <w:t xml:space="preserve"> Login</w:t>
      </w:r>
    </w:p>
    <w:p w14:paraId="09BE4E8C" w14:textId="10BA947D" w:rsidR="008B53F4" w:rsidRPr="004129B2" w:rsidRDefault="008B53F4" w:rsidP="008B53F4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Login-New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</w:t>
      </w:r>
      <w:r w:rsidR="003045E9">
        <w:rPr>
          <w:rFonts w:cstheme="minorHAnsi"/>
        </w:rPr>
        <w:t>dialog box</w:t>
      </w:r>
      <w:r w:rsidR="00AB5643" w:rsidRPr="004129B2">
        <w:rPr>
          <w:rFonts w:cstheme="minorHAnsi"/>
        </w:rPr>
        <w:t xml:space="preserve">, </w:t>
      </w:r>
      <w:r w:rsidR="003045E9">
        <w:rPr>
          <w:rFonts w:cstheme="minorHAnsi"/>
        </w:rPr>
        <w:t xml:space="preserve">on the </w:t>
      </w:r>
      <w:r w:rsidR="00AB5643" w:rsidRPr="003045E9">
        <w:rPr>
          <w:rFonts w:cstheme="minorHAnsi"/>
          <w:b/>
          <w:bCs/>
        </w:rPr>
        <w:t>General</w:t>
      </w:r>
      <w:r w:rsidR="00AB5643" w:rsidRPr="004129B2">
        <w:rPr>
          <w:rFonts w:cstheme="minorHAnsi"/>
        </w:rPr>
        <w:t xml:space="preserve"> tab</w:t>
      </w:r>
    </w:p>
    <w:p w14:paraId="4CCF2135" w14:textId="2D8D56EC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Specify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Login</w:t>
      </w:r>
      <w:r w:rsid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name (for example, </w:t>
      </w:r>
      <w:r w:rsidRPr="003045E9">
        <w:rPr>
          <w:rFonts w:cstheme="minorHAnsi"/>
          <w:i/>
          <w:iCs/>
        </w:rPr>
        <w:t>application</w:t>
      </w:r>
      <w:r w:rsidRPr="004129B2">
        <w:rPr>
          <w:rFonts w:cstheme="minorHAnsi"/>
        </w:rPr>
        <w:t>)</w:t>
      </w:r>
    </w:p>
    <w:p w14:paraId="3E0098ED" w14:textId="209FC81A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Select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SQL Server authentication</w:t>
      </w:r>
      <w:r w:rsidR="003045E9" w:rsidRPr="003045E9">
        <w:rPr>
          <w:rFonts w:cstheme="minorHAnsi"/>
          <w:b/>
          <w:bCs/>
        </w:rPr>
        <w:t>’</w:t>
      </w:r>
    </w:p>
    <w:p w14:paraId="08D6F851" w14:textId="4552943C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Specify and confirm the </w:t>
      </w:r>
      <w:r w:rsidRPr="003045E9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(for example</w:t>
      </w:r>
      <w:r w:rsidRPr="003045E9">
        <w:rPr>
          <w:rFonts w:cstheme="minorHAnsi"/>
          <w:i/>
          <w:iCs/>
        </w:rPr>
        <w:t>, Portal1</w:t>
      </w:r>
      <w:proofErr w:type="gramStart"/>
      <w:r w:rsidRPr="003045E9">
        <w:rPr>
          <w:rFonts w:cstheme="minorHAnsi"/>
          <w:i/>
          <w:iCs/>
        </w:rPr>
        <w:t>!</w:t>
      </w:r>
      <w:r w:rsidR="003045E9">
        <w:rPr>
          <w:rFonts w:cstheme="minorHAnsi"/>
          <w:i/>
          <w:iCs/>
        </w:rPr>
        <w:t xml:space="preserve"> </w:t>
      </w:r>
      <w:r w:rsidR="003045E9">
        <w:rPr>
          <w:rFonts w:cstheme="minorHAnsi"/>
        </w:rPr>
        <w:t>)</w:t>
      </w:r>
      <w:proofErr w:type="gramEnd"/>
    </w:p>
    <w:p w14:paraId="06226BA7" w14:textId="02F0B714" w:rsidR="008B53F4" w:rsidRPr="004129B2" w:rsidRDefault="008B53F4" w:rsidP="008B53F4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Unselect </w:t>
      </w:r>
      <w:r w:rsidRPr="003045E9">
        <w:rPr>
          <w:rFonts w:cstheme="minorHAnsi"/>
          <w:b/>
          <w:bCs/>
        </w:rPr>
        <w:t>Enforce password policy</w:t>
      </w:r>
    </w:p>
    <w:p w14:paraId="50950FFE" w14:textId="7C1E57FB" w:rsidR="00476016" w:rsidRPr="004129B2" w:rsidRDefault="00AB5643" w:rsidP="00AB5643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lastRenderedPageBreak/>
        <w:drawing>
          <wp:inline distT="0" distB="0" distL="0" distR="0" wp14:anchorId="01A1E249" wp14:editId="5082F33B">
            <wp:extent cx="4213860" cy="38248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480" cy="38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226EE" w14:textId="1353835A" w:rsidR="00AB5643" w:rsidRPr="004129B2" w:rsidRDefault="00AB5643" w:rsidP="00AB5643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Go to </w:t>
      </w:r>
      <w:r w:rsidRPr="003045E9">
        <w:rPr>
          <w:rFonts w:cstheme="minorHAnsi"/>
          <w:b/>
          <w:bCs/>
        </w:rPr>
        <w:t>User Mapping</w:t>
      </w:r>
      <w:r w:rsidRPr="004129B2">
        <w:rPr>
          <w:rFonts w:cstheme="minorHAnsi"/>
        </w:rPr>
        <w:t xml:space="preserve"> tab (left pane in the same dialog)</w:t>
      </w:r>
      <w:r w:rsidR="00155C41" w:rsidRPr="004129B2">
        <w:rPr>
          <w:rFonts w:cstheme="minorHAnsi"/>
        </w:rPr>
        <w:t xml:space="preserve">. On </w:t>
      </w:r>
      <w:r w:rsidR="00155C41" w:rsidRPr="003045E9">
        <w:rPr>
          <w:rFonts w:cstheme="minorHAnsi"/>
          <w:b/>
          <w:bCs/>
        </w:rPr>
        <w:t>User Mapping</w:t>
      </w:r>
      <w:r w:rsidR="00155C41" w:rsidRPr="004129B2">
        <w:rPr>
          <w:rFonts w:cstheme="minorHAnsi"/>
        </w:rPr>
        <w:t xml:space="preserve"> tab</w:t>
      </w:r>
    </w:p>
    <w:p w14:paraId="05E2C1EE" w14:textId="21DD57BF" w:rsidR="00155C41" w:rsidRPr="004129B2" w:rsidRDefault="00155C41" w:rsidP="00155C41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table </w:t>
      </w:r>
      <w:r w:rsidR="003045E9">
        <w:rPr>
          <w:rFonts w:cstheme="minorHAnsi"/>
        </w:rPr>
        <w:t>‘</w:t>
      </w:r>
      <w:r w:rsidRPr="003045E9">
        <w:rPr>
          <w:rFonts w:cstheme="minorHAnsi"/>
          <w:b/>
          <w:bCs/>
        </w:rPr>
        <w:t>User mapped to this login</w:t>
      </w:r>
      <w:r w:rsidR="003045E9" w:rsidRP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check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advertisement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database. Your login appears in the </w:t>
      </w:r>
      <w:r w:rsidR="003045E9">
        <w:rPr>
          <w:rFonts w:cstheme="minorHAnsi"/>
        </w:rPr>
        <w:t>‘</w:t>
      </w:r>
      <w:r w:rsidRPr="004129B2">
        <w:rPr>
          <w:rFonts w:cstheme="minorHAnsi"/>
        </w:rPr>
        <w:t>User</w:t>
      </w:r>
      <w:r w:rsidR="003045E9">
        <w:rPr>
          <w:rFonts w:cstheme="minorHAnsi"/>
        </w:rPr>
        <w:t>’</w:t>
      </w:r>
      <w:r w:rsidRPr="004129B2">
        <w:rPr>
          <w:rFonts w:cstheme="minorHAnsi"/>
        </w:rPr>
        <w:t xml:space="preserve"> column</w:t>
      </w:r>
    </w:p>
    <w:p w14:paraId="40107787" w14:textId="77777777" w:rsidR="003045E9" w:rsidRDefault="00155C41" w:rsidP="00155C41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="003045E9">
        <w:rPr>
          <w:rFonts w:cstheme="minorHAnsi"/>
        </w:rPr>
        <w:t>‘</w:t>
      </w:r>
      <w:r w:rsidR="003045E9" w:rsidRPr="003045E9">
        <w:rPr>
          <w:rFonts w:cstheme="minorHAnsi"/>
          <w:b/>
          <w:bCs/>
        </w:rPr>
        <w:t>D</w:t>
      </w:r>
      <w:r w:rsidRPr="003045E9">
        <w:rPr>
          <w:rFonts w:cstheme="minorHAnsi"/>
          <w:b/>
          <w:bCs/>
        </w:rPr>
        <w:t>atabase role membership</w:t>
      </w:r>
      <w:r w:rsidR="003045E9" w:rsidRPr="003045E9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select </w:t>
      </w:r>
    </w:p>
    <w:p w14:paraId="1A1F035E" w14:textId="416CC8CF" w:rsidR="003045E9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4129B2">
        <w:rPr>
          <w:rFonts w:cstheme="minorHAnsi"/>
        </w:rPr>
        <w:t>db_ddladmin</w:t>
      </w:r>
      <w:proofErr w:type="spellEnd"/>
      <w:r w:rsidR="003045E9">
        <w:rPr>
          <w:rFonts w:cstheme="minorHAnsi"/>
        </w:rPr>
        <w:t xml:space="preserve"> </w:t>
      </w:r>
      <w:r w:rsidR="003045E9" w:rsidRPr="004129B2">
        <w:rPr>
          <w:rFonts w:cstheme="minorHAnsi"/>
        </w:rPr>
        <w:t>checkbox</w:t>
      </w:r>
    </w:p>
    <w:p w14:paraId="129C67EC" w14:textId="5533DB31" w:rsidR="003045E9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proofErr w:type="spellStart"/>
      <w:r w:rsidRPr="004129B2">
        <w:rPr>
          <w:rFonts w:cstheme="minorHAnsi"/>
        </w:rPr>
        <w:t>db_owner</w:t>
      </w:r>
      <w:proofErr w:type="spellEnd"/>
      <w:r w:rsidR="003045E9">
        <w:rPr>
          <w:rFonts w:cstheme="minorHAnsi"/>
        </w:rPr>
        <w:t xml:space="preserve"> </w:t>
      </w:r>
      <w:r w:rsidR="003045E9" w:rsidRPr="004129B2">
        <w:rPr>
          <w:rFonts w:cstheme="minorHAnsi"/>
        </w:rPr>
        <w:t>checkbox</w:t>
      </w:r>
    </w:p>
    <w:p w14:paraId="709B3C93" w14:textId="60C7F7B8" w:rsidR="00155C41" w:rsidRPr="004129B2" w:rsidRDefault="00155C41" w:rsidP="003045E9">
      <w:pPr>
        <w:pStyle w:val="ListParagraph"/>
        <w:numPr>
          <w:ilvl w:val="2"/>
          <w:numId w:val="6"/>
        </w:numPr>
        <w:rPr>
          <w:rFonts w:cstheme="minorHAnsi"/>
        </w:rPr>
      </w:pPr>
      <w:r w:rsidRPr="004129B2">
        <w:rPr>
          <w:rFonts w:cstheme="minorHAnsi"/>
        </w:rPr>
        <w:t>public checkbox</w:t>
      </w:r>
    </w:p>
    <w:p w14:paraId="44F13901" w14:textId="5E3215F1" w:rsidR="00155C41" w:rsidRPr="004129B2" w:rsidRDefault="00155C41" w:rsidP="00912BDD">
      <w:pPr>
        <w:jc w:val="center"/>
        <w:rPr>
          <w:rFonts w:cstheme="minorHAnsi"/>
        </w:rPr>
      </w:pPr>
      <w:r w:rsidRPr="004129B2">
        <w:rPr>
          <w:rFonts w:cstheme="minorHAnsi"/>
          <w:noProof/>
        </w:rPr>
        <w:lastRenderedPageBreak/>
        <w:drawing>
          <wp:inline distT="0" distB="0" distL="0" distR="0" wp14:anchorId="7EDE85D4" wp14:editId="4F62F98F">
            <wp:extent cx="4445096" cy="4030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32" cy="40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E491" w14:textId="2F5A7FF6" w:rsidR="00155C41" w:rsidRPr="004129B2" w:rsidRDefault="0070457B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3B3B56">
        <w:rPr>
          <w:rFonts w:cstheme="minorHAnsi"/>
          <w:b/>
          <w:bCs/>
        </w:rPr>
        <w:t>OK</w:t>
      </w:r>
      <w:r w:rsidRPr="004129B2">
        <w:rPr>
          <w:rFonts w:cstheme="minorHAnsi"/>
        </w:rPr>
        <w:t xml:space="preserve"> to close </w:t>
      </w:r>
      <w:r w:rsidR="003B3B56">
        <w:rPr>
          <w:rFonts w:cstheme="minorHAnsi"/>
        </w:rPr>
        <w:t>‘</w:t>
      </w:r>
      <w:r w:rsidRPr="004129B2">
        <w:rPr>
          <w:rFonts w:cstheme="minorHAnsi"/>
        </w:rPr>
        <w:t>Login – New</w:t>
      </w:r>
      <w:r w:rsidR="003B3B56">
        <w:rPr>
          <w:rFonts w:cstheme="minorHAnsi"/>
        </w:rPr>
        <w:t>’</w:t>
      </w:r>
      <w:r w:rsidRPr="004129B2">
        <w:rPr>
          <w:rFonts w:cstheme="minorHAnsi"/>
        </w:rPr>
        <w:t xml:space="preserve"> dialog.</w:t>
      </w:r>
    </w:p>
    <w:p w14:paraId="59733E93" w14:textId="60E72AD1" w:rsidR="005B232A" w:rsidRDefault="005B232A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Right click </w:t>
      </w:r>
      <w:r w:rsidR="003B3B56">
        <w:rPr>
          <w:rFonts w:cstheme="minorHAnsi"/>
        </w:rPr>
        <w:t>the d</w:t>
      </w:r>
      <w:r w:rsidRPr="003B3B56">
        <w:rPr>
          <w:rFonts w:cstheme="minorHAnsi"/>
        </w:rPr>
        <w:t xml:space="preserve">atabase </w:t>
      </w:r>
      <w:r w:rsidR="003B3B56">
        <w:rPr>
          <w:rFonts w:cstheme="minorHAnsi"/>
        </w:rPr>
        <w:t>e</w:t>
      </w:r>
      <w:r w:rsidRPr="003B3B56">
        <w:rPr>
          <w:rFonts w:cstheme="minorHAnsi"/>
        </w:rPr>
        <w:t>ngine</w:t>
      </w:r>
      <w:r w:rsidRPr="004129B2">
        <w:rPr>
          <w:rFonts w:cstheme="minorHAnsi"/>
        </w:rPr>
        <w:t xml:space="preserve"> </w:t>
      </w:r>
      <w:r w:rsidR="003B3B56">
        <w:rPr>
          <w:rFonts w:cstheme="minorHAnsi"/>
        </w:rPr>
        <w:t xml:space="preserve">connected </w:t>
      </w:r>
      <w:r w:rsidRPr="004129B2">
        <w:rPr>
          <w:rFonts w:cstheme="minorHAnsi"/>
        </w:rPr>
        <w:t xml:space="preserve">in the </w:t>
      </w:r>
      <w:r w:rsidRPr="003B3B56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 window (Database engine is called ICGUA-PC-390/SQLEXPRESS </w:t>
      </w:r>
      <w:r w:rsidR="003B3B56">
        <w:rPr>
          <w:rFonts w:cstheme="minorHAnsi"/>
        </w:rPr>
        <w:t>/</w:t>
      </w:r>
      <w:r w:rsidRPr="004129B2">
        <w:rPr>
          <w:rFonts w:cstheme="minorHAnsi"/>
        </w:rPr>
        <w:t>SQL Server 14.0.1000 – application on the screenshot below)</w:t>
      </w:r>
      <w:r w:rsidR="00A40626" w:rsidRPr="004129B2">
        <w:rPr>
          <w:rFonts w:cstheme="minorHAnsi"/>
        </w:rPr>
        <w:t xml:space="preserve"> and select </w:t>
      </w:r>
      <w:r w:rsidR="00A40626" w:rsidRPr="003B3B56">
        <w:rPr>
          <w:rFonts w:cstheme="minorHAnsi"/>
          <w:b/>
          <w:bCs/>
        </w:rPr>
        <w:t>Properties</w:t>
      </w:r>
    </w:p>
    <w:p w14:paraId="1F627735" w14:textId="20F5F9FB" w:rsidR="003B3B56" w:rsidRPr="004129B2" w:rsidRDefault="003B3B56" w:rsidP="003B3B56">
      <w:pPr>
        <w:pStyle w:val="ListParagraph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783C836" wp14:editId="6533E5B0">
            <wp:extent cx="2308860" cy="1756741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77" cy="1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96F9" w14:textId="5F33D90A" w:rsidR="00A40626" w:rsidRPr="004129B2" w:rsidRDefault="00A40626" w:rsidP="00912BDD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On the </w:t>
      </w:r>
      <w:r w:rsidR="00AA11B7">
        <w:rPr>
          <w:rFonts w:cstheme="minorHAnsi"/>
        </w:rPr>
        <w:t>‘</w:t>
      </w:r>
      <w:r w:rsidRPr="00AA11B7">
        <w:rPr>
          <w:rFonts w:cstheme="minorHAnsi"/>
          <w:b/>
          <w:bCs/>
        </w:rPr>
        <w:t>Server Properties</w:t>
      </w:r>
      <w:r w:rsidR="00AA11B7" w:rsidRPr="00AA11B7">
        <w:rPr>
          <w:rFonts w:cstheme="minorHAnsi"/>
          <w:b/>
          <w:bCs/>
        </w:rPr>
        <w:t>’</w:t>
      </w:r>
      <w:r w:rsidRPr="004129B2">
        <w:rPr>
          <w:rFonts w:cstheme="minorHAnsi"/>
        </w:rPr>
        <w:t xml:space="preserve"> dialog</w:t>
      </w:r>
      <w:r w:rsidR="00AA11B7">
        <w:rPr>
          <w:rFonts w:cstheme="minorHAnsi"/>
        </w:rPr>
        <w:t xml:space="preserve"> box</w:t>
      </w:r>
      <w:r w:rsidRPr="004129B2">
        <w:rPr>
          <w:rFonts w:cstheme="minorHAnsi"/>
        </w:rPr>
        <w:t xml:space="preserve">, select </w:t>
      </w:r>
      <w:r w:rsidRPr="00AA11B7">
        <w:rPr>
          <w:rFonts w:cstheme="minorHAnsi"/>
          <w:b/>
          <w:bCs/>
        </w:rPr>
        <w:t>Security</w:t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tab</w:t>
      </w:r>
      <w:r w:rsidRPr="004129B2">
        <w:rPr>
          <w:rFonts w:cstheme="minorHAnsi"/>
        </w:rPr>
        <w:t xml:space="preserve"> from left menu. On the Security tab</w:t>
      </w:r>
    </w:p>
    <w:p w14:paraId="296F2798" w14:textId="631A3FB4" w:rsidR="00A40626" w:rsidRPr="004129B2" w:rsidRDefault="00A40626" w:rsidP="00A40626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AA11B7">
        <w:rPr>
          <w:rFonts w:cstheme="minorHAnsi"/>
          <w:b/>
          <w:bCs/>
        </w:rPr>
        <w:t>Server Authentication</w:t>
      </w:r>
      <w:r w:rsidRPr="004129B2">
        <w:rPr>
          <w:rFonts w:cstheme="minorHAnsi"/>
        </w:rPr>
        <w:t xml:space="preserve"> </w:t>
      </w:r>
      <w:r w:rsidR="000C47F7" w:rsidRPr="004129B2">
        <w:rPr>
          <w:rFonts w:cstheme="minorHAnsi"/>
        </w:rPr>
        <w:t xml:space="preserve">section switch to </w:t>
      </w:r>
      <w:r w:rsidR="000C47F7" w:rsidRPr="00AA11B7">
        <w:rPr>
          <w:rFonts w:cstheme="minorHAnsi"/>
          <w:b/>
          <w:bCs/>
        </w:rPr>
        <w:t>SQL Server Authentication mode</w:t>
      </w:r>
    </w:p>
    <w:p w14:paraId="6C20E8FB" w14:textId="63DE03C4" w:rsidR="00C17E58" w:rsidRPr="004129B2" w:rsidRDefault="00C17E58" w:rsidP="00A40626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AA11B7">
        <w:rPr>
          <w:rFonts w:cstheme="minorHAnsi"/>
          <w:b/>
          <w:bCs/>
        </w:rPr>
        <w:t>OK</w:t>
      </w:r>
      <w:r w:rsidRPr="004129B2">
        <w:rPr>
          <w:rFonts w:cstheme="minorHAnsi"/>
        </w:rPr>
        <w:t xml:space="preserve"> to close </w:t>
      </w:r>
      <w:r w:rsidR="00AA11B7">
        <w:rPr>
          <w:rFonts w:cstheme="minorHAnsi"/>
        </w:rPr>
        <w:t>‘</w:t>
      </w:r>
      <w:r w:rsidRPr="004129B2">
        <w:rPr>
          <w:rFonts w:cstheme="minorHAnsi"/>
        </w:rPr>
        <w:t>Server Properties</w:t>
      </w:r>
      <w:r w:rsidR="00AA11B7">
        <w:rPr>
          <w:rFonts w:cstheme="minorHAnsi"/>
        </w:rPr>
        <w:t>’</w:t>
      </w:r>
      <w:r w:rsidRPr="004129B2">
        <w:rPr>
          <w:rFonts w:cstheme="minorHAnsi"/>
        </w:rPr>
        <w:t xml:space="preserve"> dialog</w:t>
      </w:r>
    </w:p>
    <w:p w14:paraId="30B61B23" w14:textId="5E66FE0D" w:rsidR="001A2A58" w:rsidRPr="004129B2" w:rsidRDefault="001A2A58" w:rsidP="001A2A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>Close Microsoft SQL Server Management Studio.</w:t>
      </w:r>
    </w:p>
    <w:p w14:paraId="1AE4F15A" w14:textId="3E6A2C9B" w:rsidR="001A2A58" w:rsidRPr="004129B2" w:rsidRDefault="00C17E58" w:rsidP="00C17E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To apply new </w:t>
      </w:r>
      <w:r w:rsidR="008509A5" w:rsidRPr="004129B2">
        <w:rPr>
          <w:rFonts w:cstheme="minorHAnsi"/>
        </w:rPr>
        <w:t>settings,</w:t>
      </w:r>
      <w:r w:rsidRPr="004129B2">
        <w:rPr>
          <w:rFonts w:cstheme="minorHAnsi"/>
        </w:rPr>
        <w:t xml:space="preserve"> we need to restart </w:t>
      </w:r>
      <w:r w:rsidR="00FF653C" w:rsidRPr="004129B2">
        <w:rPr>
          <w:rFonts w:cstheme="minorHAnsi"/>
        </w:rPr>
        <w:t xml:space="preserve">SQL Server. </w:t>
      </w:r>
      <w:r w:rsidR="001A2A58" w:rsidRPr="004129B2">
        <w:rPr>
          <w:rFonts w:cstheme="minorHAnsi"/>
        </w:rPr>
        <w:t xml:space="preserve">In order to do this, open </w:t>
      </w:r>
      <w:r w:rsidR="001A2A58" w:rsidRPr="00AA11B7">
        <w:rPr>
          <w:rFonts w:cstheme="minorHAnsi"/>
          <w:b/>
          <w:bCs/>
        </w:rPr>
        <w:t>Windows Services</w:t>
      </w:r>
      <w:r w:rsidR="001A2A58" w:rsidRPr="004129B2">
        <w:rPr>
          <w:rFonts w:cstheme="minorHAnsi"/>
        </w:rPr>
        <w:t xml:space="preserve"> (type Services in the windows search). </w:t>
      </w:r>
    </w:p>
    <w:p w14:paraId="382EE6A3" w14:textId="0E501D86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Select </w:t>
      </w:r>
      <w:r w:rsidRPr="00AA11B7">
        <w:rPr>
          <w:rFonts w:cstheme="minorHAnsi"/>
          <w:b/>
          <w:bCs/>
        </w:rPr>
        <w:t>SQL Server</w:t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(SQLEXPRESS)</w:t>
      </w:r>
      <w:r w:rsidRPr="004129B2">
        <w:rPr>
          <w:rFonts w:cstheme="minorHAnsi"/>
        </w:rPr>
        <w:t xml:space="preserve"> service</w:t>
      </w:r>
    </w:p>
    <w:p w14:paraId="711AC094" w14:textId="35CB9BC4" w:rsidR="00C17E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AA11B7">
        <w:rPr>
          <w:rFonts w:cstheme="minorHAnsi"/>
          <w:b/>
          <w:bCs/>
        </w:rPr>
        <w:t>Restart</w:t>
      </w:r>
      <w:r w:rsidRPr="004129B2">
        <w:rPr>
          <w:rFonts w:cstheme="minorHAnsi"/>
        </w:rPr>
        <w:t xml:space="preserve"> the service in the left menu</w:t>
      </w:r>
    </w:p>
    <w:p w14:paraId="5F236C9E" w14:textId="4D8D7A38" w:rsidR="001A2A58" w:rsidRPr="004129B2" w:rsidRDefault="001A2A58" w:rsidP="001A2A58">
      <w:pPr>
        <w:pStyle w:val="ListParagraph"/>
        <w:numPr>
          <w:ilvl w:val="0"/>
          <w:numId w:val="3"/>
        </w:numPr>
        <w:rPr>
          <w:rFonts w:cstheme="minorHAnsi"/>
        </w:rPr>
      </w:pPr>
      <w:r w:rsidRPr="004129B2">
        <w:rPr>
          <w:rFonts w:cstheme="minorHAnsi"/>
        </w:rPr>
        <w:lastRenderedPageBreak/>
        <w:t>Login to SQL Server with new credentials</w:t>
      </w:r>
    </w:p>
    <w:p w14:paraId="26424F54" w14:textId="4E391872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>Open Microsoft SQL Server Management Studio</w:t>
      </w:r>
    </w:p>
    <w:p w14:paraId="7F6BB809" w14:textId="20E22D45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In the </w:t>
      </w:r>
      <w:r w:rsidRPr="00AA11B7">
        <w:rPr>
          <w:rFonts w:cstheme="minorHAnsi"/>
          <w:b/>
          <w:bCs/>
        </w:rPr>
        <w:t>Object Explorer</w:t>
      </w:r>
      <w:r w:rsidRPr="004129B2">
        <w:rPr>
          <w:rFonts w:cstheme="minorHAnsi"/>
        </w:rPr>
        <w:t xml:space="preserve"> select </w:t>
      </w:r>
      <w:r w:rsidRPr="00AA11B7">
        <w:rPr>
          <w:rFonts w:cstheme="minorHAnsi"/>
          <w:b/>
          <w:bCs/>
        </w:rPr>
        <w:t>Connect</w:t>
      </w:r>
      <w:r w:rsidRPr="004129B2">
        <w:rPr>
          <w:rFonts w:cstheme="minorHAnsi"/>
        </w:rPr>
        <w:t xml:space="preserve"> </w:t>
      </w:r>
      <w:r w:rsidRPr="004129B2">
        <w:rPr>
          <w:rFonts w:cstheme="minorHAnsi"/>
        </w:rPr>
        <w:sym w:font="Wingdings" w:char="F0E0"/>
      </w:r>
      <w:r w:rsidRPr="004129B2">
        <w:rPr>
          <w:rFonts w:cstheme="minorHAnsi"/>
        </w:rPr>
        <w:t xml:space="preserve"> </w:t>
      </w:r>
      <w:r w:rsidRPr="00AA11B7">
        <w:rPr>
          <w:rFonts w:cstheme="minorHAnsi"/>
          <w:b/>
          <w:bCs/>
        </w:rPr>
        <w:t>Database Engine</w:t>
      </w:r>
    </w:p>
    <w:p w14:paraId="1FEF6558" w14:textId="7D4DCD33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Set </w:t>
      </w:r>
      <w:r w:rsidRPr="00AA11B7">
        <w:rPr>
          <w:rFonts w:cstheme="minorHAnsi"/>
          <w:b/>
          <w:bCs/>
        </w:rPr>
        <w:t>Authentication</w:t>
      </w:r>
      <w:r w:rsidRPr="004129B2">
        <w:rPr>
          <w:rFonts w:cstheme="minorHAnsi"/>
        </w:rPr>
        <w:t xml:space="preserve"> to </w:t>
      </w:r>
      <w:r w:rsidR="00AA11B7">
        <w:rPr>
          <w:rFonts w:cstheme="minorHAnsi"/>
        </w:rPr>
        <w:t>‘</w:t>
      </w:r>
      <w:r w:rsidRPr="004129B2">
        <w:rPr>
          <w:rFonts w:cstheme="minorHAnsi"/>
        </w:rPr>
        <w:t>SQL Server Authentication</w:t>
      </w:r>
      <w:r w:rsidR="00AA11B7">
        <w:rPr>
          <w:rFonts w:cstheme="minorHAnsi"/>
        </w:rPr>
        <w:t>’</w:t>
      </w:r>
    </w:p>
    <w:p w14:paraId="641A7292" w14:textId="3F5E0976" w:rsidR="001A2A58" w:rsidRPr="004129B2" w:rsidRDefault="001A2A58" w:rsidP="001A2A58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 xml:space="preserve">Enter </w:t>
      </w:r>
      <w:r w:rsidRPr="00AA11B7">
        <w:rPr>
          <w:rFonts w:cstheme="minorHAnsi"/>
          <w:b/>
          <w:bCs/>
        </w:rPr>
        <w:t>Login</w:t>
      </w:r>
      <w:r w:rsidRPr="004129B2">
        <w:rPr>
          <w:rFonts w:cstheme="minorHAnsi"/>
        </w:rPr>
        <w:t xml:space="preserve"> and </w:t>
      </w:r>
      <w:r w:rsidRPr="00AA11B7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</w:t>
      </w:r>
      <w:r w:rsidR="00AB266F" w:rsidRPr="004129B2">
        <w:rPr>
          <w:rFonts w:cstheme="minorHAnsi"/>
        </w:rPr>
        <w:t>specified when you created a user (</w:t>
      </w:r>
      <w:r w:rsidR="00AA11B7">
        <w:rPr>
          <w:rFonts w:cstheme="minorHAnsi"/>
        </w:rPr>
        <w:t>step</w:t>
      </w:r>
      <w:r w:rsidR="00AB266F" w:rsidRPr="004129B2">
        <w:rPr>
          <w:rFonts w:cstheme="minorHAnsi"/>
        </w:rPr>
        <w:t xml:space="preserve"> #2 in this instruction)</w:t>
      </w:r>
    </w:p>
    <w:p w14:paraId="705058E4" w14:textId="277C975A" w:rsidR="00AB5643" w:rsidRPr="0089740D" w:rsidRDefault="0005202A" w:rsidP="0089740D">
      <w:pPr>
        <w:pStyle w:val="ListParagraph"/>
        <w:numPr>
          <w:ilvl w:val="1"/>
          <w:numId w:val="3"/>
        </w:numPr>
        <w:rPr>
          <w:rFonts w:cstheme="minorHAnsi"/>
        </w:rPr>
      </w:pPr>
      <w:r w:rsidRPr="004129B2">
        <w:rPr>
          <w:rFonts w:cstheme="minorHAnsi"/>
        </w:rPr>
        <w:t>The user is logged in into the Advertisement database.</w:t>
      </w:r>
    </w:p>
    <w:p w14:paraId="00D6A11B" w14:textId="522277C3" w:rsidR="00D04172" w:rsidRPr="00092800" w:rsidRDefault="00D04172" w:rsidP="006E6911">
      <w:pPr>
        <w:pStyle w:val="Title"/>
        <w:rPr>
          <w:rFonts w:eastAsia="Times New Roman" w:cstheme="majorHAnsi"/>
        </w:rPr>
      </w:pPr>
      <w:r w:rsidRPr="00092800">
        <w:rPr>
          <w:rFonts w:eastAsia="Times New Roman" w:cstheme="majorHAnsi"/>
        </w:rPr>
        <w:t>Run Application</w:t>
      </w:r>
    </w:p>
    <w:p w14:paraId="72F41C20" w14:textId="1042C6FB" w:rsidR="00D04172" w:rsidRDefault="00D04172" w:rsidP="003D176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Unzip archive API.zip from downloaded files</w:t>
      </w:r>
    </w:p>
    <w:p w14:paraId="6473A3D1" w14:textId="464C438B" w:rsidR="003D176A" w:rsidRPr="00D04172" w:rsidRDefault="003D176A" w:rsidP="003D176A">
      <w:pPr>
        <w:pStyle w:val="ListParagraph"/>
        <w:numPr>
          <w:ilvl w:val="0"/>
          <w:numId w:val="4"/>
        </w:numPr>
        <w:rPr>
          <w:rFonts w:cstheme="minorHAnsi"/>
        </w:rPr>
      </w:pPr>
      <w:r w:rsidRPr="00D04172">
        <w:rPr>
          <w:rFonts w:cstheme="minorHAnsi"/>
        </w:rPr>
        <w:t xml:space="preserve">Open file </w:t>
      </w:r>
      <w:proofErr w:type="spellStart"/>
      <w:r w:rsidRPr="00D04172">
        <w:rPr>
          <w:rFonts w:cstheme="minorHAnsi"/>
          <w:b/>
          <w:bCs/>
        </w:rPr>
        <w:t>appsettings</w:t>
      </w:r>
      <w:proofErr w:type="spellEnd"/>
      <w:r w:rsidRPr="00D04172">
        <w:rPr>
          <w:rFonts w:cstheme="minorHAnsi"/>
        </w:rPr>
        <w:t xml:space="preserve"> for </w:t>
      </w:r>
      <w:r w:rsidRPr="00D04172">
        <w:rPr>
          <w:rFonts w:cstheme="minorHAnsi"/>
          <w:b/>
          <w:bCs/>
        </w:rPr>
        <w:t>edit as administrator</w:t>
      </w:r>
      <w:r w:rsidRPr="00D04172">
        <w:rPr>
          <w:rFonts w:cstheme="minorHAnsi"/>
        </w:rPr>
        <w:t>. Change the following parameters in the file:</w:t>
      </w:r>
    </w:p>
    <w:p w14:paraId="6616C958" w14:textId="7EC4B077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Server</w:t>
      </w:r>
      <w:r w:rsidRPr="004129B2">
        <w:rPr>
          <w:rFonts w:cstheme="minorHAnsi"/>
        </w:rPr>
        <w:t xml:space="preserve"> = &lt;name of database eng</w:t>
      </w:r>
      <w:r w:rsidR="00D04172">
        <w:rPr>
          <w:rFonts w:cstheme="minorHAnsi"/>
        </w:rPr>
        <w:t>i</w:t>
      </w:r>
      <w:r w:rsidRPr="004129B2">
        <w:rPr>
          <w:rFonts w:cstheme="minorHAnsi"/>
        </w:rPr>
        <w:t>ne&gt; (for example, ICGUA-PC-390\\SQLEXPRESS from instructions examples).</w:t>
      </w:r>
    </w:p>
    <w:p w14:paraId="574FC859" w14:textId="3AAFF10E" w:rsidR="003D176A" w:rsidRPr="004129B2" w:rsidRDefault="003D176A" w:rsidP="003D176A">
      <w:pPr>
        <w:pStyle w:val="ListParagraph"/>
        <w:ind w:left="1440"/>
        <w:rPr>
          <w:rFonts w:cstheme="minorHAnsi"/>
        </w:rPr>
      </w:pPr>
      <w:r w:rsidRPr="004129B2">
        <w:rPr>
          <w:rFonts w:cstheme="minorHAnsi"/>
        </w:rPr>
        <w:t xml:space="preserve">Note: if the name of database engine has \ symbol, then it should be replaced with \\ in the Server parameter in </w:t>
      </w:r>
      <w:proofErr w:type="spellStart"/>
      <w:r w:rsidRPr="004129B2">
        <w:rPr>
          <w:rFonts w:cstheme="minorHAnsi"/>
        </w:rPr>
        <w:t>appsettings</w:t>
      </w:r>
      <w:proofErr w:type="spellEnd"/>
      <w:r w:rsidRPr="004129B2">
        <w:rPr>
          <w:rFonts w:cstheme="minorHAnsi"/>
        </w:rPr>
        <w:t xml:space="preserve"> file.</w:t>
      </w:r>
    </w:p>
    <w:p w14:paraId="61D00277" w14:textId="2B0743BB" w:rsidR="003D176A" w:rsidRPr="004129B2" w:rsidRDefault="003D176A" w:rsidP="003D176A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6E6911">
        <w:rPr>
          <w:rFonts w:cstheme="minorHAnsi"/>
          <w:b/>
          <w:bCs/>
        </w:rPr>
        <w:t>UserId</w:t>
      </w:r>
      <w:proofErr w:type="spellEnd"/>
      <w:r w:rsidRPr="004129B2">
        <w:rPr>
          <w:rFonts w:cstheme="minorHAnsi"/>
        </w:rPr>
        <w:t>=&lt;user login to database&gt; (for example, application</w:t>
      </w:r>
      <w:r w:rsidR="007650A4" w:rsidRPr="004129B2">
        <w:rPr>
          <w:rFonts w:cstheme="minorHAnsi"/>
        </w:rPr>
        <w:t xml:space="preserve"> from instructions examples)</w:t>
      </w:r>
    </w:p>
    <w:p w14:paraId="50BE1EDF" w14:textId="493163A7" w:rsidR="007650A4" w:rsidRDefault="007650A4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6E6911">
        <w:rPr>
          <w:rFonts w:cstheme="minorHAnsi"/>
          <w:b/>
          <w:bCs/>
        </w:rPr>
        <w:t>Password</w:t>
      </w:r>
      <w:r w:rsidRPr="004129B2">
        <w:rPr>
          <w:rFonts w:cstheme="minorHAnsi"/>
        </w:rPr>
        <w:t xml:space="preserve"> = &lt;password to login to database&gt;</w:t>
      </w:r>
    </w:p>
    <w:p w14:paraId="06C8C9A6" w14:textId="26E29C15" w:rsidR="00092800" w:rsidRPr="00092800" w:rsidRDefault="00092800" w:rsidP="003D176A">
      <w:pPr>
        <w:pStyle w:val="ListParagraph"/>
        <w:numPr>
          <w:ilvl w:val="1"/>
          <w:numId w:val="4"/>
        </w:numPr>
        <w:rPr>
          <w:rFonts w:cstheme="minorHAnsi"/>
        </w:rPr>
      </w:pPr>
      <w:r w:rsidRPr="00092800">
        <w:rPr>
          <w:rFonts w:cstheme="minorHAnsi"/>
        </w:rPr>
        <w:t>Save changes</w:t>
      </w:r>
    </w:p>
    <w:p w14:paraId="459600E4" w14:textId="32E6E739" w:rsidR="001B2BBD" w:rsidRPr="004129B2" w:rsidRDefault="00A443F6" w:rsidP="00A443F6">
      <w:pPr>
        <w:pStyle w:val="ListParagraph"/>
        <w:jc w:val="center"/>
        <w:rPr>
          <w:rFonts w:cstheme="minorHAnsi"/>
        </w:rPr>
      </w:pPr>
      <w:r w:rsidRPr="004129B2">
        <w:rPr>
          <w:rFonts w:cstheme="minorHAnsi"/>
          <w:noProof/>
        </w:rPr>
        <w:drawing>
          <wp:inline distT="0" distB="0" distL="0" distR="0" wp14:anchorId="5927868A" wp14:editId="3A8C495A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C922" w14:textId="77777777" w:rsidR="00B20BC4" w:rsidRPr="004129B2" w:rsidRDefault="00B20BC4" w:rsidP="00B20BC4">
      <w:pPr>
        <w:pStyle w:val="ListParagraph"/>
        <w:rPr>
          <w:rFonts w:cstheme="minorHAnsi"/>
        </w:rPr>
      </w:pPr>
    </w:p>
    <w:p w14:paraId="1B895669" w14:textId="77777777" w:rsidR="00D04172" w:rsidRDefault="00D04172" w:rsidP="00D0417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Run </w:t>
      </w:r>
      <w:r w:rsidRPr="00D04172">
        <w:rPr>
          <w:rFonts w:cstheme="minorHAnsi"/>
        </w:rPr>
        <w:t>AdvertisementApp.API</w:t>
      </w:r>
      <w:r>
        <w:rPr>
          <w:rFonts w:cstheme="minorHAnsi"/>
        </w:rPr>
        <w:t>.exe. Console window opens and application starts. Do NOT close this console window while working with application.</w:t>
      </w:r>
    </w:p>
    <w:p w14:paraId="6D598FAC" w14:textId="71C719C8" w:rsidR="00C437CB" w:rsidRDefault="00B20BC4" w:rsidP="00C437CB">
      <w:pPr>
        <w:pStyle w:val="ListParagraph"/>
        <w:numPr>
          <w:ilvl w:val="0"/>
          <w:numId w:val="4"/>
        </w:numPr>
        <w:rPr>
          <w:rFonts w:cstheme="minorHAnsi"/>
        </w:rPr>
      </w:pPr>
      <w:r w:rsidRPr="00C437CB">
        <w:rPr>
          <w:rFonts w:cstheme="minorHAnsi"/>
        </w:rPr>
        <w:t xml:space="preserve">Open browser and enter </w:t>
      </w:r>
      <w:hyperlink r:id="rId9" w:history="1">
        <w:r w:rsidR="00092800" w:rsidRPr="0096579B">
          <w:rPr>
            <w:rStyle w:val="Hyperlink"/>
            <w:rFonts w:cstheme="minorHAnsi"/>
            <w:b/>
            <w:bCs/>
          </w:rPr>
          <w:t>http://localhost:5000/api/index.html</w:t>
        </w:r>
      </w:hyperlink>
      <w:r w:rsidR="00092800">
        <w:rPr>
          <w:rFonts w:cstheme="minorHAnsi"/>
        </w:rPr>
        <w:t xml:space="preserve">. </w:t>
      </w:r>
      <w:r w:rsidRPr="00C437CB">
        <w:rPr>
          <w:rFonts w:cstheme="minorHAnsi"/>
        </w:rPr>
        <w:t>You should now see the Swagger page with list of APIs from the application</w:t>
      </w:r>
      <w:r w:rsidR="00C437CB" w:rsidRPr="00C437CB">
        <w:rPr>
          <w:rFonts w:cstheme="minorHAnsi"/>
        </w:rPr>
        <w:t xml:space="preserve"> </w:t>
      </w:r>
    </w:p>
    <w:p w14:paraId="7E34EF6F" w14:textId="77777777" w:rsidR="0089740D" w:rsidRDefault="0089740D" w:rsidP="0089740D">
      <w:pPr>
        <w:pStyle w:val="ListParagraph"/>
        <w:rPr>
          <w:rFonts w:cstheme="minorHAnsi"/>
        </w:rPr>
      </w:pPr>
      <w:bookmarkStart w:id="0" w:name="_GoBack"/>
      <w:bookmarkEnd w:id="0"/>
    </w:p>
    <w:p w14:paraId="28AD8FDC" w14:textId="4345F1C9" w:rsidR="00966D9C" w:rsidRPr="00C437CB" w:rsidRDefault="00966D9C" w:rsidP="00C437CB">
      <w:pPr>
        <w:pStyle w:val="Title"/>
        <w:rPr>
          <w:rFonts w:eastAsiaTheme="minorHAnsi" w:cstheme="majorHAnsi"/>
        </w:rPr>
      </w:pPr>
      <w:r w:rsidRPr="00C437CB">
        <w:rPr>
          <w:rFonts w:eastAsia="Times New Roman" w:cstheme="majorHAnsi"/>
        </w:rPr>
        <w:lastRenderedPageBreak/>
        <w:t>Setup Postman project</w:t>
      </w:r>
    </w:p>
    <w:p w14:paraId="2CA0ED7E" w14:textId="3DB2C8C2" w:rsidR="00966D9C" w:rsidRPr="004129B2" w:rsidRDefault="00966D9C" w:rsidP="00966D9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Open </w:t>
      </w:r>
      <w:r w:rsidRPr="00C437CB">
        <w:rPr>
          <w:rFonts w:cstheme="minorHAnsi"/>
          <w:b/>
          <w:bCs/>
        </w:rPr>
        <w:t>Postman</w:t>
      </w:r>
      <w:r w:rsidRPr="004129B2">
        <w:rPr>
          <w:rFonts w:cstheme="minorHAnsi"/>
        </w:rPr>
        <w:t xml:space="preserve"> </w:t>
      </w:r>
      <w:r w:rsidR="00C437CB">
        <w:rPr>
          <w:rFonts w:cstheme="minorHAnsi"/>
        </w:rPr>
        <w:t>application</w:t>
      </w:r>
    </w:p>
    <w:p w14:paraId="4FBD9E80" w14:textId="77777777" w:rsidR="00395D1C" w:rsidRPr="004129B2" w:rsidRDefault="00966D9C" w:rsidP="00966D9C">
      <w:pPr>
        <w:pStyle w:val="ListParagraph"/>
        <w:numPr>
          <w:ilvl w:val="0"/>
          <w:numId w:val="5"/>
        </w:numPr>
        <w:rPr>
          <w:rFonts w:cstheme="minorHAnsi"/>
        </w:rPr>
      </w:pPr>
      <w:r w:rsidRPr="004129B2">
        <w:rPr>
          <w:rFonts w:cstheme="minorHAnsi"/>
        </w:rPr>
        <w:t xml:space="preserve">Click </w:t>
      </w:r>
      <w:r w:rsidRPr="00C437CB">
        <w:rPr>
          <w:rFonts w:cstheme="minorHAnsi"/>
          <w:b/>
          <w:bCs/>
        </w:rPr>
        <w:t xml:space="preserve">File </w:t>
      </w:r>
      <w:r w:rsidRPr="00C437CB">
        <w:rPr>
          <w:rFonts w:cstheme="minorHAnsi"/>
          <w:b/>
          <w:bCs/>
        </w:rPr>
        <w:sym w:font="Wingdings" w:char="F0E0"/>
      </w:r>
      <w:r w:rsidRPr="00C437CB">
        <w:rPr>
          <w:rFonts w:cstheme="minorHAnsi"/>
          <w:b/>
          <w:bCs/>
        </w:rPr>
        <w:t xml:space="preserve"> Import</w:t>
      </w:r>
      <w:r w:rsidRPr="004129B2">
        <w:rPr>
          <w:rFonts w:cstheme="minorHAnsi"/>
        </w:rPr>
        <w:t>. Select</w:t>
      </w:r>
      <w:r w:rsidR="00395D1C" w:rsidRPr="004129B2">
        <w:rPr>
          <w:rFonts w:cstheme="minorHAnsi"/>
        </w:rPr>
        <w:t xml:space="preserve"> the following</w:t>
      </w:r>
      <w:r w:rsidRPr="004129B2">
        <w:rPr>
          <w:rFonts w:cstheme="minorHAnsi"/>
        </w:rPr>
        <w:t xml:space="preserve"> file</w:t>
      </w:r>
      <w:r w:rsidR="00395D1C" w:rsidRPr="004129B2">
        <w:rPr>
          <w:rFonts w:cstheme="minorHAnsi"/>
        </w:rPr>
        <w:t>s</w:t>
      </w:r>
      <w:r w:rsidRPr="004129B2">
        <w:rPr>
          <w:rFonts w:cstheme="minorHAnsi"/>
        </w:rPr>
        <w:t xml:space="preserve"> from downloaded project </w:t>
      </w:r>
    </w:p>
    <w:p w14:paraId="46BFFBDA" w14:textId="5D788969" w:rsidR="00966D9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966D9C" w:rsidRPr="00C437CB">
        <w:rPr>
          <w:rFonts w:cstheme="minorHAnsi"/>
          <w:b/>
          <w:bCs/>
        </w:rPr>
        <w:t>Postman</w:t>
      </w:r>
      <w:r w:rsidR="00F91517" w:rsidRPr="00C437CB">
        <w:rPr>
          <w:rFonts w:cstheme="minorHAnsi"/>
          <w:b/>
          <w:bCs/>
        </w:rPr>
        <w:t xml:space="preserve"> Collection</w:t>
      </w:r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list of requests</w:t>
      </w:r>
    </w:p>
    <w:p w14:paraId="6043503F" w14:textId="44825E87" w:rsidR="00395D1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395D1C" w:rsidRPr="00C437CB">
        <w:rPr>
          <w:rFonts w:cstheme="minorHAnsi"/>
          <w:b/>
          <w:bCs/>
        </w:rPr>
        <w:t xml:space="preserve">Postman </w:t>
      </w:r>
      <w:proofErr w:type="spellStart"/>
      <w:proofErr w:type="gramStart"/>
      <w:r w:rsidR="00395D1C" w:rsidRPr="00C437CB">
        <w:rPr>
          <w:rFonts w:cstheme="minorHAnsi"/>
          <w:b/>
          <w:bCs/>
        </w:rPr>
        <w:t>variables.postman</w:t>
      </w:r>
      <w:proofErr w:type="gramEnd"/>
      <w:r w:rsidR="00395D1C" w:rsidRPr="00C437CB">
        <w:rPr>
          <w:rFonts w:cstheme="minorHAnsi"/>
          <w:b/>
          <w:bCs/>
        </w:rPr>
        <w:t>_environment</w:t>
      </w:r>
      <w:proofErr w:type="spellEnd"/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environment variables</w:t>
      </w:r>
    </w:p>
    <w:p w14:paraId="7D9D9375" w14:textId="6A2A49CA" w:rsidR="00395D1C" w:rsidRPr="004129B2" w:rsidRDefault="00C437CB" w:rsidP="00395D1C">
      <w:pPr>
        <w:pStyle w:val="ListParagraph"/>
        <w:numPr>
          <w:ilvl w:val="1"/>
          <w:numId w:val="5"/>
        </w:numPr>
        <w:rPr>
          <w:rFonts w:cstheme="minorHAnsi"/>
        </w:rPr>
      </w:pPr>
      <w:r w:rsidRPr="00C437CB">
        <w:rPr>
          <w:rFonts w:cstheme="minorHAnsi"/>
          <w:b/>
          <w:bCs/>
        </w:rPr>
        <w:t>‘</w:t>
      </w:r>
      <w:r w:rsidR="00395D1C" w:rsidRPr="00C437CB">
        <w:rPr>
          <w:rFonts w:cstheme="minorHAnsi"/>
          <w:b/>
          <w:bCs/>
        </w:rPr>
        <w:t xml:space="preserve">Postman </w:t>
      </w:r>
      <w:proofErr w:type="spellStart"/>
      <w:r w:rsidR="00395D1C" w:rsidRPr="00C437CB">
        <w:rPr>
          <w:rFonts w:cstheme="minorHAnsi"/>
          <w:b/>
          <w:bCs/>
        </w:rPr>
        <w:t>Workspace.postman_globals</w:t>
      </w:r>
      <w:proofErr w:type="spellEnd"/>
      <w:r w:rsidRPr="00C437CB">
        <w:rPr>
          <w:rFonts w:cstheme="minorHAnsi"/>
          <w:b/>
          <w:bCs/>
        </w:rPr>
        <w:t>’</w:t>
      </w:r>
      <w:r w:rsidR="00395D1C" w:rsidRPr="004129B2">
        <w:rPr>
          <w:rFonts w:cstheme="minorHAnsi"/>
        </w:rPr>
        <w:t xml:space="preserve"> with global variables</w:t>
      </w:r>
    </w:p>
    <w:p w14:paraId="4DFF5B0C" w14:textId="4A5BE0A3" w:rsidR="00C00E6D" w:rsidRPr="008A0520" w:rsidRDefault="00C00E6D" w:rsidP="008A052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You are all set!</w:t>
      </w:r>
    </w:p>
    <w:sectPr w:rsidR="00C00E6D" w:rsidRPr="008A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033"/>
    <w:multiLevelType w:val="hybridMultilevel"/>
    <w:tmpl w:val="FD06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44DC"/>
    <w:multiLevelType w:val="hybridMultilevel"/>
    <w:tmpl w:val="C3089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74BEF"/>
    <w:multiLevelType w:val="multilevel"/>
    <w:tmpl w:val="79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9447D"/>
    <w:multiLevelType w:val="multilevel"/>
    <w:tmpl w:val="470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2566"/>
    <w:multiLevelType w:val="hybridMultilevel"/>
    <w:tmpl w:val="B7864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6649A"/>
    <w:multiLevelType w:val="hybridMultilevel"/>
    <w:tmpl w:val="6708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12"/>
    <w:rsid w:val="00002C94"/>
    <w:rsid w:val="0005202A"/>
    <w:rsid w:val="00092800"/>
    <w:rsid w:val="000B50C7"/>
    <w:rsid w:val="000C47F7"/>
    <w:rsid w:val="0010785A"/>
    <w:rsid w:val="00155C41"/>
    <w:rsid w:val="00184012"/>
    <w:rsid w:val="001A2A58"/>
    <w:rsid w:val="001B2BBD"/>
    <w:rsid w:val="00286AF5"/>
    <w:rsid w:val="003045E9"/>
    <w:rsid w:val="00334F30"/>
    <w:rsid w:val="0039566F"/>
    <w:rsid w:val="00395D1C"/>
    <w:rsid w:val="003A5713"/>
    <w:rsid w:val="003B3B56"/>
    <w:rsid w:val="003D176A"/>
    <w:rsid w:val="004129B2"/>
    <w:rsid w:val="00476016"/>
    <w:rsid w:val="004C2C21"/>
    <w:rsid w:val="005B232A"/>
    <w:rsid w:val="006A2BDF"/>
    <w:rsid w:val="006E6911"/>
    <w:rsid w:val="0070457B"/>
    <w:rsid w:val="007650A4"/>
    <w:rsid w:val="008509A5"/>
    <w:rsid w:val="0089740D"/>
    <w:rsid w:val="008A0520"/>
    <w:rsid w:val="008B53F4"/>
    <w:rsid w:val="00912BDD"/>
    <w:rsid w:val="00966D9C"/>
    <w:rsid w:val="00A40626"/>
    <w:rsid w:val="00A443F6"/>
    <w:rsid w:val="00A662CA"/>
    <w:rsid w:val="00AA11B7"/>
    <w:rsid w:val="00AB266F"/>
    <w:rsid w:val="00AB5643"/>
    <w:rsid w:val="00B20BC4"/>
    <w:rsid w:val="00C00E6D"/>
    <w:rsid w:val="00C146A3"/>
    <w:rsid w:val="00C17E58"/>
    <w:rsid w:val="00C437CB"/>
    <w:rsid w:val="00D04172"/>
    <w:rsid w:val="00DD6810"/>
    <w:rsid w:val="00F06E8C"/>
    <w:rsid w:val="00F91517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26E3D"/>
  <w15:chartTrackingRefBased/>
  <w15:docId w15:val="{926BF27C-24BD-4F80-9089-97DB3B24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40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40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840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3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20B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3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Ovechenko</dc:creator>
  <cp:keywords/>
  <dc:description/>
  <cp:lastModifiedBy>Kateryna Ovechenko</cp:lastModifiedBy>
  <cp:revision>41</cp:revision>
  <dcterms:created xsi:type="dcterms:W3CDTF">2020-01-28T10:49:00Z</dcterms:created>
  <dcterms:modified xsi:type="dcterms:W3CDTF">2020-02-13T10:53:00Z</dcterms:modified>
</cp:coreProperties>
</file>