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E773" w14:textId="0E75D62A" w:rsidR="00BF7E25" w:rsidRDefault="00C15D14" w:rsidP="007206B3">
      <w:pPr>
        <w:jc w:val="center"/>
        <w:rPr>
          <w:rFonts w:ascii="HP Simplified" w:hAnsi="HP Simplified"/>
          <w:b/>
          <w:bCs/>
          <w:sz w:val="28"/>
          <w:szCs w:val="28"/>
          <w:u w:val="single"/>
        </w:rPr>
      </w:pPr>
      <w:r>
        <w:rPr>
          <w:rFonts w:ascii="HP Simplified" w:hAnsi="HP Simplified"/>
          <w:b/>
          <w:bCs/>
          <w:sz w:val="28"/>
          <w:szCs w:val="28"/>
          <w:u w:val="single"/>
        </w:rPr>
        <w:t>t</w:t>
      </w:r>
    </w:p>
    <w:p w14:paraId="27970CFC" w14:textId="77777777" w:rsidR="00BF7E25" w:rsidRDefault="00BF7E25" w:rsidP="007206B3">
      <w:pPr>
        <w:jc w:val="center"/>
        <w:rPr>
          <w:rFonts w:ascii="HP Simplified" w:hAnsi="HP Simplified"/>
          <w:b/>
          <w:bCs/>
          <w:sz w:val="28"/>
          <w:szCs w:val="28"/>
          <w:u w:val="single"/>
        </w:rPr>
      </w:pPr>
    </w:p>
    <w:p w14:paraId="083676B5" w14:textId="6F014E0D" w:rsidR="00BF7E25" w:rsidRDefault="00954042" w:rsidP="007206B3">
      <w:pPr>
        <w:jc w:val="center"/>
        <w:rPr>
          <w:rFonts w:ascii="Cambria Math" w:hAnsi="Cambria Math"/>
          <w:b/>
          <w:bCs/>
          <w:sz w:val="28"/>
          <w:szCs w:val="28"/>
          <w:u w:val="single"/>
        </w:rPr>
      </w:pPr>
      <w:r>
        <w:rPr>
          <w:rFonts w:ascii="Cambria Math" w:hAnsi="Cambria Math"/>
          <w:b/>
          <w:bCs/>
          <w:sz w:val="28"/>
          <w:szCs w:val="28"/>
          <w:u w:val="single"/>
        </w:rPr>
        <w:t>DA 221(M) COURSE PROJECT REPORT</w:t>
      </w:r>
    </w:p>
    <w:p w14:paraId="1EC338B6" w14:textId="77777777" w:rsidR="00954042" w:rsidRDefault="00954042" w:rsidP="00986F3B">
      <w:pPr>
        <w:rPr>
          <w:rFonts w:ascii="Cambria Math" w:hAnsi="Cambria Math"/>
          <w:b/>
          <w:bCs/>
          <w:sz w:val="28"/>
          <w:szCs w:val="28"/>
          <w:u w:val="single"/>
        </w:rPr>
      </w:pPr>
    </w:p>
    <w:p w14:paraId="32266573" w14:textId="77777777" w:rsidR="00986F3B" w:rsidRDefault="00986F3B" w:rsidP="00986F3B">
      <w:pPr>
        <w:rPr>
          <w:rFonts w:ascii="Cambria Math" w:hAnsi="Cambria Math"/>
          <w:b/>
          <w:bCs/>
          <w:sz w:val="28"/>
          <w:szCs w:val="28"/>
          <w:u w:val="single"/>
        </w:rPr>
      </w:pPr>
    </w:p>
    <w:p w14:paraId="7D42EB75" w14:textId="77777777" w:rsidR="00986F3B" w:rsidRDefault="00986F3B" w:rsidP="00986F3B">
      <w:pPr>
        <w:rPr>
          <w:rFonts w:ascii="Cambria Math" w:hAnsi="Cambria Math"/>
          <w:b/>
          <w:bCs/>
          <w:sz w:val="28"/>
          <w:szCs w:val="28"/>
          <w:u w:val="single"/>
        </w:rPr>
      </w:pPr>
    </w:p>
    <w:p w14:paraId="14CEED30" w14:textId="77777777" w:rsidR="00986F3B" w:rsidRDefault="00986F3B" w:rsidP="00986F3B">
      <w:pPr>
        <w:rPr>
          <w:rFonts w:ascii="Cambria Math" w:hAnsi="Cambria Math"/>
          <w:b/>
          <w:bCs/>
          <w:sz w:val="28"/>
          <w:szCs w:val="28"/>
          <w:u w:val="single"/>
        </w:rPr>
      </w:pPr>
    </w:p>
    <w:p w14:paraId="56F7460B" w14:textId="77777777" w:rsidR="00986F3B" w:rsidRDefault="00986F3B" w:rsidP="00986F3B">
      <w:pPr>
        <w:rPr>
          <w:rFonts w:ascii="Cambria Math" w:hAnsi="Cambria Math"/>
          <w:b/>
          <w:bCs/>
          <w:sz w:val="28"/>
          <w:szCs w:val="28"/>
          <w:u w:val="single"/>
        </w:rPr>
      </w:pPr>
    </w:p>
    <w:p w14:paraId="2B4F2C2D" w14:textId="77777777" w:rsidR="00986F3B" w:rsidRDefault="00986F3B" w:rsidP="00986F3B">
      <w:pPr>
        <w:rPr>
          <w:rFonts w:ascii="Cambria Math" w:hAnsi="Cambria Math"/>
          <w:b/>
          <w:bCs/>
          <w:sz w:val="28"/>
          <w:szCs w:val="28"/>
          <w:u w:val="single"/>
        </w:rPr>
      </w:pPr>
    </w:p>
    <w:p w14:paraId="21F1EC6A" w14:textId="77777777" w:rsidR="00986F3B" w:rsidRDefault="00986F3B" w:rsidP="00986F3B">
      <w:pPr>
        <w:rPr>
          <w:rFonts w:ascii="Cambria Math" w:hAnsi="Cambria Math"/>
          <w:b/>
          <w:bCs/>
          <w:sz w:val="28"/>
          <w:szCs w:val="28"/>
          <w:u w:val="single"/>
        </w:rPr>
      </w:pPr>
    </w:p>
    <w:p w14:paraId="0B22C83A" w14:textId="77777777" w:rsidR="00986F3B" w:rsidRDefault="00986F3B" w:rsidP="00986F3B">
      <w:pPr>
        <w:rPr>
          <w:rFonts w:ascii="Cambria Math" w:hAnsi="Cambria Math"/>
          <w:b/>
          <w:bCs/>
          <w:sz w:val="28"/>
          <w:szCs w:val="28"/>
          <w:u w:val="single"/>
        </w:rPr>
      </w:pPr>
    </w:p>
    <w:p w14:paraId="44FDAE47" w14:textId="77777777" w:rsidR="00986F3B" w:rsidRDefault="00986F3B" w:rsidP="00986F3B">
      <w:pPr>
        <w:rPr>
          <w:rFonts w:ascii="Cambria Math" w:hAnsi="Cambria Math"/>
          <w:b/>
          <w:bCs/>
          <w:sz w:val="28"/>
          <w:szCs w:val="28"/>
          <w:u w:val="single"/>
        </w:rPr>
      </w:pPr>
    </w:p>
    <w:p w14:paraId="36EA737F" w14:textId="77777777" w:rsidR="00986F3B" w:rsidRDefault="00986F3B" w:rsidP="00986F3B">
      <w:pPr>
        <w:rPr>
          <w:rFonts w:ascii="Cambria Math" w:hAnsi="Cambria Math"/>
          <w:b/>
          <w:bCs/>
          <w:sz w:val="28"/>
          <w:szCs w:val="28"/>
          <w:u w:val="single"/>
        </w:rPr>
      </w:pPr>
    </w:p>
    <w:p w14:paraId="3325709F" w14:textId="77777777" w:rsidR="00986F3B" w:rsidRDefault="00986F3B" w:rsidP="00986F3B">
      <w:pPr>
        <w:rPr>
          <w:rFonts w:ascii="Cambria Math" w:hAnsi="Cambria Math"/>
          <w:b/>
          <w:bCs/>
          <w:sz w:val="28"/>
          <w:szCs w:val="28"/>
          <w:u w:val="single"/>
        </w:rPr>
      </w:pPr>
    </w:p>
    <w:p w14:paraId="45C68848" w14:textId="77777777" w:rsidR="00986F3B" w:rsidRDefault="00986F3B" w:rsidP="00986F3B">
      <w:pPr>
        <w:rPr>
          <w:rFonts w:ascii="Cambria Math" w:hAnsi="Cambria Math"/>
          <w:b/>
          <w:bCs/>
          <w:sz w:val="28"/>
          <w:szCs w:val="28"/>
          <w:u w:val="single"/>
        </w:rPr>
      </w:pPr>
    </w:p>
    <w:p w14:paraId="46AEB98B" w14:textId="77777777" w:rsidR="00986F3B" w:rsidRDefault="00986F3B" w:rsidP="00986F3B">
      <w:pPr>
        <w:rPr>
          <w:rFonts w:ascii="Cambria Math" w:hAnsi="Cambria Math"/>
          <w:b/>
          <w:bCs/>
          <w:sz w:val="28"/>
          <w:szCs w:val="28"/>
          <w:u w:val="single"/>
        </w:rPr>
      </w:pPr>
    </w:p>
    <w:p w14:paraId="7BB762DC" w14:textId="77777777" w:rsidR="00986F3B" w:rsidRDefault="00986F3B" w:rsidP="00986F3B">
      <w:pPr>
        <w:rPr>
          <w:rFonts w:ascii="Cambria Math" w:hAnsi="Cambria Math"/>
          <w:b/>
          <w:bCs/>
          <w:sz w:val="28"/>
          <w:szCs w:val="28"/>
          <w:u w:val="single"/>
        </w:rPr>
      </w:pPr>
    </w:p>
    <w:p w14:paraId="6EDCCA8C" w14:textId="77777777" w:rsidR="00986F3B" w:rsidRDefault="00986F3B" w:rsidP="00986F3B">
      <w:pPr>
        <w:rPr>
          <w:rFonts w:ascii="Cambria Math" w:hAnsi="Cambria Math"/>
          <w:b/>
          <w:bCs/>
          <w:sz w:val="28"/>
          <w:szCs w:val="28"/>
          <w:u w:val="single"/>
        </w:rPr>
      </w:pPr>
    </w:p>
    <w:p w14:paraId="40A2491D" w14:textId="77777777" w:rsidR="00986F3B" w:rsidRDefault="00986F3B" w:rsidP="00986F3B">
      <w:pPr>
        <w:rPr>
          <w:rFonts w:ascii="Cambria Math" w:hAnsi="Cambria Math"/>
          <w:b/>
          <w:bCs/>
          <w:sz w:val="28"/>
          <w:szCs w:val="28"/>
          <w:u w:val="single"/>
        </w:rPr>
      </w:pPr>
    </w:p>
    <w:p w14:paraId="03F1513B" w14:textId="29C3457D" w:rsidR="00986F3B" w:rsidRDefault="00986F3B" w:rsidP="00986F3B">
      <w:pPr>
        <w:rPr>
          <w:rFonts w:ascii="Cambria Math" w:hAnsi="Cambria Math"/>
          <w:b/>
          <w:bCs/>
          <w:sz w:val="28"/>
          <w:szCs w:val="28"/>
          <w:u w:val="single"/>
        </w:rPr>
      </w:pPr>
      <w:r>
        <w:rPr>
          <w:rFonts w:ascii="Cambria Math" w:hAnsi="Cambria Math"/>
          <w:b/>
          <w:bCs/>
          <w:sz w:val="28"/>
          <w:szCs w:val="28"/>
          <w:u w:val="single"/>
        </w:rPr>
        <w:t>Submitted by:-</w:t>
      </w:r>
    </w:p>
    <w:p w14:paraId="1500F626" w14:textId="47CAF1DD" w:rsidR="00986F3B" w:rsidRPr="00C0299A" w:rsidRDefault="00986F3B" w:rsidP="00986F3B">
      <w:pPr>
        <w:rPr>
          <w:rFonts w:ascii="Cambria Math" w:hAnsi="Cambria Math"/>
          <w:sz w:val="28"/>
          <w:szCs w:val="28"/>
        </w:rPr>
      </w:pPr>
      <w:r>
        <w:rPr>
          <w:rFonts w:ascii="Cambria Math" w:hAnsi="Cambria Math"/>
          <w:b/>
          <w:bCs/>
          <w:sz w:val="28"/>
          <w:szCs w:val="28"/>
          <w:u w:val="single"/>
        </w:rPr>
        <w:t>Ankit Varshney</w:t>
      </w:r>
      <w:r w:rsidR="00C0299A">
        <w:rPr>
          <w:rFonts w:ascii="Cambria Math" w:hAnsi="Cambria Math"/>
          <w:sz w:val="28"/>
          <w:szCs w:val="28"/>
        </w:rPr>
        <w:t xml:space="preserve">                                                                                    </w:t>
      </w:r>
      <w:proofErr w:type="spellStart"/>
      <w:r w:rsidR="00C0299A" w:rsidRPr="00366730">
        <w:rPr>
          <w:rFonts w:ascii="Cambria Math" w:hAnsi="Cambria Math"/>
          <w:b/>
          <w:bCs/>
          <w:sz w:val="28"/>
          <w:szCs w:val="28"/>
          <w:u w:val="single"/>
        </w:rPr>
        <w:t>Kovid</w:t>
      </w:r>
      <w:proofErr w:type="spellEnd"/>
      <w:r w:rsidR="00C0299A" w:rsidRPr="00366730">
        <w:rPr>
          <w:rFonts w:ascii="Cambria Math" w:hAnsi="Cambria Math"/>
          <w:b/>
          <w:bCs/>
          <w:sz w:val="28"/>
          <w:szCs w:val="28"/>
          <w:u w:val="single"/>
        </w:rPr>
        <w:t xml:space="preserve"> </w:t>
      </w:r>
      <w:proofErr w:type="spellStart"/>
      <w:r w:rsidR="00C0299A" w:rsidRPr="00366730">
        <w:rPr>
          <w:rFonts w:ascii="Cambria Math" w:hAnsi="Cambria Math"/>
          <w:b/>
          <w:bCs/>
          <w:sz w:val="28"/>
          <w:szCs w:val="28"/>
          <w:u w:val="single"/>
        </w:rPr>
        <w:t>Juneja</w:t>
      </w:r>
      <w:proofErr w:type="spellEnd"/>
    </w:p>
    <w:p w14:paraId="0F0C7DDD" w14:textId="2D9427B6" w:rsidR="00986F3B" w:rsidRPr="00BF7E25" w:rsidRDefault="00986F3B" w:rsidP="00986F3B">
      <w:pPr>
        <w:rPr>
          <w:rFonts w:ascii="Cambria Math" w:hAnsi="Cambria Math"/>
          <w:b/>
          <w:bCs/>
          <w:sz w:val="28"/>
          <w:szCs w:val="28"/>
          <w:u w:val="single"/>
        </w:rPr>
      </w:pPr>
      <w:r>
        <w:rPr>
          <w:rFonts w:ascii="Cambria Math" w:hAnsi="Cambria Math"/>
          <w:b/>
          <w:bCs/>
          <w:sz w:val="28"/>
          <w:szCs w:val="28"/>
          <w:u w:val="single"/>
        </w:rPr>
        <w:t>210121069</w:t>
      </w:r>
      <w:r>
        <w:rPr>
          <w:rFonts w:ascii="Cambria Math" w:hAnsi="Cambria Math"/>
          <w:b/>
          <w:bCs/>
          <w:sz w:val="28"/>
          <w:szCs w:val="28"/>
          <w:u w:val="single"/>
        </w:rPr>
        <w:tab/>
      </w:r>
      <w:r w:rsidR="00C0299A" w:rsidRPr="00366730">
        <w:rPr>
          <w:rFonts w:ascii="Cambria Math" w:hAnsi="Cambria Math"/>
          <w:b/>
          <w:bCs/>
          <w:sz w:val="28"/>
          <w:szCs w:val="28"/>
        </w:rPr>
        <w:t xml:space="preserve">                                                                                           </w:t>
      </w:r>
      <w:r w:rsidR="00366730">
        <w:rPr>
          <w:rFonts w:ascii="Cambria Math" w:hAnsi="Cambria Math"/>
          <w:b/>
          <w:bCs/>
          <w:sz w:val="28"/>
          <w:szCs w:val="28"/>
          <w:u w:val="single"/>
        </w:rPr>
        <w:t>220101059</w:t>
      </w:r>
    </w:p>
    <w:p w14:paraId="1504C77F" w14:textId="77777777" w:rsidR="00BF7E25" w:rsidRDefault="00BF7E25" w:rsidP="007206B3">
      <w:pPr>
        <w:jc w:val="center"/>
        <w:rPr>
          <w:rFonts w:ascii="HP Simplified" w:hAnsi="HP Simplified"/>
          <w:b/>
          <w:bCs/>
          <w:sz w:val="28"/>
          <w:szCs w:val="28"/>
          <w:u w:val="single"/>
        </w:rPr>
      </w:pPr>
    </w:p>
    <w:p w14:paraId="2B3B30AB" w14:textId="77777777" w:rsidR="00BF7E25" w:rsidRDefault="00BF7E25" w:rsidP="007206B3">
      <w:pPr>
        <w:jc w:val="center"/>
        <w:rPr>
          <w:rFonts w:ascii="HP Simplified" w:hAnsi="HP Simplified"/>
          <w:b/>
          <w:bCs/>
          <w:sz w:val="28"/>
          <w:szCs w:val="28"/>
          <w:u w:val="single"/>
        </w:rPr>
      </w:pPr>
    </w:p>
    <w:p w14:paraId="1DCBC4ED" w14:textId="77777777" w:rsidR="00BF7E25" w:rsidRDefault="00BF7E25" w:rsidP="007206B3">
      <w:pPr>
        <w:jc w:val="center"/>
        <w:rPr>
          <w:rFonts w:ascii="HP Simplified" w:hAnsi="HP Simplified"/>
          <w:b/>
          <w:bCs/>
          <w:sz w:val="28"/>
          <w:szCs w:val="28"/>
          <w:u w:val="single"/>
        </w:rPr>
      </w:pPr>
    </w:p>
    <w:p w14:paraId="37EB90C3" w14:textId="77777777" w:rsidR="00BF7E25" w:rsidRDefault="00BF7E25" w:rsidP="007206B3">
      <w:pPr>
        <w:jc w:val="center"/>
        <w:rPr>
          <w:rFonts w:ascii="HP Simplified" w:hAnsi="HP Simplified"/>
          <w:b/>
          <w:bCs/>
          <w:sz w:val="28"/>
          <w:szCs w:val="28"/>
          <w:u w:val="single"/>
        </w:rPr>
      </w:pPr>
    </w:p>
    <w:p w14:paraId="75886B1C" w14:textId="77777777" w:rsidR="00BF7E25" w:rsidRDefault="00BF7E25" w:rsidP="007206B3">
      <w:pPr>
        <w:jc w:val="center"/>
        <w:rPr>
          <w:rFonts w:ascii="HP Simplified" w:hAnsi="HP Simplified"/>
          <w:b/>
          <w:bCs/>
          <w:sz w:val="28"/>
          <w:szCs w:val="28"/>
          <w:u w:val="single"/>
        </w:rPr>
      </w:pPr>
    </w:p>
    <w:p w14:paraId="51FBDDC6" w14:textId="576C752B" w:rsidR="000D1463" w:rsidRDefault="007206B3" w:rsidP="00366730">
      <w:pPr>
        <w:rPr>
          <w:rFonts w:ascii="HP Simplified" w:hAnsi="HP Simplified"/>
          <w:b/>
          <w:bCs/>
          <w:u w:val="single"/>
        </w:rPr>
      </w:pPr>
      <w:r w:rsidRPr="00242049">
        <w:rPr>
          <w:rFonts w:ascii="HP Simplified" w:hAnsi="HP Simplified"/>
          <w:b/>
          <w:bCs/>
          <w:sz w:val="28"/>
          <w:szCs w:val="28"/>
          <w:u w:val="single"/>
        </w:rPr>
        <w:lastRenderedPageBreak/>
        <w:t xml:space="preserve">Comparing Physics-informed neural networks for </w:t>
      </w:r>
      <w:proofErr w:type="spellStart"/>
      <w:r w:rsidRPr="00242049">
        <w:rPr>
          <w:rFonts w:ascii="HP Simplified" w:hAnsi="HP Simplified"/>
          <w:b/>
          <w:bCs/>
          <w:sz w:val="28"/>
          <w:szCs w:val="28"/>
          <w:u w:val="single"/>
        </w:rPr>
        <w:t>modeling</w:t>
      </w:r>
      <w:proofErr w:type="spellEnd"/>
      <w:r w:rsidRPr="00242049">
        <w:rPr>
          <w:rFonts w:ascii="HP Simplified" w:hAnsi="HP Simplified"/>
          <w:b/>
          <w:bCs/>
          <w:sz w:val="28"/>
          <w:szCs w:val="28"/>
          <w:u w:val="single"/>
        </w:rPr>
        <w:t xml:space="preserve"> physiological time series for cuffless blood pressure estimation</w:t>
      </w:r>
      <w:r w:rsidR="00A72C26" w:rsidRPr="00242049">
        <w:rPr>
          <w:rFonts w:ascii="HP Simplified" w:hAnsi="HP Simplified"/>
          <w:b/>
          <w:bCs/>
          <w:sz w:val="28"/>
          <w:szCs w:val="28"/>
          <w:u w:val="single"/>
        </w:rPr>
        <w:t xml:space="preserve"> with CNN-LSTM based model</w:t>
      </w:r>
    </w:p>
    <w:p w14:paraId="4EDAC522" w14:textId="77777777" w:rsidR="0025288B" w:rsidRDefault="0025288B" w:rsidP="007206B3">
      <w:pPr>
        <w:jc w:val="center"/>
        <w:rPr>
          <w:rFonts w:ascii="HP Simplified" w:hAnsi="HP Simplified"/>
          <w:b/>
          <w:bCs/>
          <w:u w:val="single"/>
        </w:rPr>
      </w:pPr>
    </w:p>
    <w:p w14:paraId="02B500BC" w14:textId="77777777" w:rsidR="0025288B" w:rsidRDefault="0025288B" w:rsidP="007206B3">
      <w:pPr>
        <w:jc w:val="center"/>
        <w:rPr>
          <w:rFonts w:ascii="HP Simplified" w:hAnsi="HP Simplified"/>
          <w:b/>
          <w:bCs/>
          <w:u w:val="single"/>
        </w:rPr>
      </w:pPr>
    </w:p>
    <w:p w14:paraId="5EB8C20F" w14:textId="071DAAF6" w:rsidR="00FD4748" w:rsidRPr="003B3F38" w:rsidRDefault="00242049" w:rsidP="00FD4748">
      <w:pPr>
        <w:rPr>
          <w:rFonts w:ascii="HP Simplified" w:hAnsi="HP Simplified" w:cs="Calibri"/>
          <w:b/>
          <w:bCs/>
          <w:sz w:val="24"/>
          <w:szCs w:val="24"/>
          <w:u w:val="single"/>
        </w:rPr>
      </w:pPr>
      <w:r w:rsidRPr="003B3F38">
        <w:rPr>
          <w:rFonts w:ascii="HP Simplified" w:hAnsi="HP Simplified" w:cs="Calibri"/>
          <w:b/>
          <w:bCs/>
          <w:sz w:val="24"/>
          <w:szCs w:val="24"/>
          <w:u w:val="single"/>
        </w:rPr>
        <w:t>Literature review:-</w:t>
      </w:r>
    </w:p>
    <w:p w14:paraId="70F99EAD" w14:textId="77777777" w:rsidR="00FD4748" w:rsidRPr="003B3F38" w:rsidRDefault="00FD4748" w:rsidP="00FD4748">
      <w:pPr>
        <w:rPr>
          <w:rFonts w:ascii="HP Simplified" w:hAnsi="HP Simplified" w:cs="Calibri"/>
        </w:rPr>
      </w:pPr>
      <w:r w:rsidRPr="003B3F38">
        <w:rPr>
          <w:rFonts w:ascii="HP Simplified" w:hAnsi="HP Simplified" w:cs="Calibri"/>
        </w:rPr>
        <w:t xml:space="preserve">The advent of wearable physiological sensors has opened new avenues for precision medicine, particularly in monitoring cardiovascular health. Machine learning (ML) and deep learning (DL) techniques offer promising approaches to extract actionable insights from wearable time series data, facilitating personalized healthcare interventions. However, the efficacy of current ML and DL models heavily relies on large amounts of </w:t>
      </w:r>
      <w:proofErr w:type="spellStart"/>
      <w:r w:rsidRPr="003B3F38">
        <w:rPr>
          <w:rFonts w:ascii="HP Simplified" w:hAnsi="HP Simplified" w:cs="Calibri"/>
        </w:rPr>
        <w:t>labeled</w:t>
      </w:r>
      <w:proofErr w:type="spellEnd"/>
      <w:r w:rsidRPr="003B3F38">
        <w:rPr>
          <w:rFonts w:ascii="HP Simplified" w:hAnsi="HP Simplified" w:cs="Calibri"/>
        </w:rPr>
        <w:t xml:space="preserve"> ground truth data, which can be challenging to obtain due to the invasive or obtrusive nature of traditional measurement systems.</w:t>
      </w:r>
    </w:p>
    <w:p w14:paraId="33493BE6" w14:textId="77777777" w:rsidR="00FD4748" w:rsidRPr="003B3F38" w:rsidRDefault="00FD4748" w:rsidP="00FD4748">
      <w:pPr>
        <w:rPr>
          <w:rFonts w:ascii="HP Simplified" w:hAnsi="HP Simplified" w:cs="Calibri"/>
        </w:rPr>
      </w:pPr>
    </w:p>
    <w:p w14:paraId="1B8BB382" w14:textId="77777777" w:rsidR="00FD4748" w:rsidRPr="003B3F38" w:rsidRDefault="00FD4748" w:rsidP="00FD4748">
      <w:pPr>
        <w:rPr>
          <w:rFonts w:ascii="HP Simplified" w:hAnsi="HP Simplified" w:cs="Calibri"/>
        </w:rPr>
      </w:pPr>
      <w:r w:rsidRPr="003B3F38">
        <w:rPr>
          <w:rFonts w:ascii="HP Simplified" w:hAnsi="HP Simplified" w:cs="Calibri"/>
        </w:rPr>
        <w:t>Addressing this challenge, there is a growing interest in leveraging domain knowledge and physics-based constraints to train deep neural networks (DNNs) more effectively. Physics-Informed Neural Networks (PINNs) emerge as a promising solution, integrating underlying physical principles into the learning process. PINNs have demonstrated success in various engineering domains but face challenges in cardiovascular applications due to inter-subject variations and dynamic physiological relationships.</w:t>
      </w:r>
    </w:p>
    <w:p w14:paraId="59724A9B" w14:textId="77777777" w:rsidR="00FD4748" w:rsidRPr="003B3F38" w:rsidRDefault="00FD4748" w:rsidP="00FD4748">
      <w:pPr>
        <w:rPr>
          <w:rFonts w:ascii="HP Simplified" w:hAnsi="HP Simplified" w:cs="Calibri"/>
        </w:rPr>
      </w:pPr>
    </w:p>
    <w:p w14:paraId="10A507FC" w14:textId="77777777" w:rsidR="00FD4748" w:rsidRPr="003B3F38" w:rsidRDefault="00FD4748" w:rsidP="00FD4748">
      <w:pPr>
        <w:rPr>
          <w:rFonts w:ascii="HP Simplified" w:hAnsi="HP Simplified" w:cs="Calibri"/>
        </w:rPr>
      </w:pPr>
      <w:r w:rsidRPr="003B3F38">
        <w:rPr>
          <w:rFonts w:ascii="HP Simplified" w:hAnsi="HP Simplified" w:cs="Calibri"/>
        </w:rPr>
        <w:t>In this literature review, the authors propose a novel framework for cuffless blood pressure (BP) estimation using PINNs with limited ground truth data. By approximating cardiovascular dynamics through Taylor's polynomials, the framework incorporates physiological features extracted from bioimpedance sensors into the learning process. This enables the optimization of neural network weights to minimize a loss function that integrates both standard supervised loss and physics-based constraints derived from Taylor's approximation.</w:t>
      </w:r>
    </w:p>
    <w:p w14:paraId="263002B3" w14:textId="77777777" w:rsidR="00FD4748" w:rsidRPr="003B3F38" w:rsidRDefault="00FD4748" w:rsidP="00FD4748">
      <w:pPr>
        <w:rPr>
          <w:rFonts w:ascii="HP Simplified" w:hAnsi="HP Simplified" w:cs="Calibri"/>
        </w:rPr>
      </w:pPr>
    </w:p>
    <w:p w14:paraId="1AE450B1" w14:textId="77777777" w:rsidR="00FD4748" w:rsidRPr="003B3F38" w:rsidRDefault="00FD4748" w:rsidP="00FD4748">
      <w:pPr>
        <w:rPr>
          <w:rFonts w:ascii="HP Simplified" w:hAnsi="HP Simplified" w:cs="Calibri"/>
        </w:rPr>
      </w:pPr>
      <w:r w:rsidRPr="003B3F38">
        <w:rPr>
          <w:rFonts w:ascii="HP Simplified" w:hAnsi="HP Simplified" w:cs="Calibri"/>
        </w:rPr>
        <w:t xml:space="preserve">The effectiveness of the proposed framework is demonstrated through a case study on continuous cuffless BP estimation from bioimpedance data. By leveraging PINNs, the models achieve high accuracy in BP prediction while significantly reducing the reliance on ground truth data compared to conventional ML models. The study involves a comprehensive evaluation on datasets from various BP elevation </w:t>
      </w:r>
      <w:proofErr w:type="spellStart"/>
      <w:r w:rsidRPr="003B3F38">
        <w:rPr>
          <w:rFonts w:ascii="HP Simplified" w:hAnsi="HP Simplified" w:cs="Calibri"/>
        </w:rPr>
        <w:t>maneuvers</w:t>
      </w:r>
      <w:proofErr w:type="spellEnd"/>
      <w:r w:rsidRPr="003B3F38">
        <w:rPr>
          <w:rFonts w:ascii="HP Simplified" w:hAnsi="HP Simplified" w:cs="Calibri"/>
        </w:rPr>
        <w:t>, showcasing the robustness and scalability of the proposed approach.</w:t>
      </w:r>
    </w:p>
    <w:p w14:paraId="43F84A9A" w14:textId="77777777" w:rsidR="00FD4748" w:rsidRPr="003B3F38" w:rsidRDefault="00FD4748" w:rsidP="00FD4748">
      <w:pPr>
        <w:rPr>
          <w:rFonts w:ascii="HP Simplified" w:hAnsi="HP Simplified" w:cs="Calibri"/>
        </w:rPr>
      </w:pPr>
    </w:p>
    <w:p w14:paraId="2752C78B" w14:textId="77777777" w:rsidR="00FD4748" w:rsidRPr="003B3F38" w:rsidRDefault="00FD4748" w:rsidP="00FD4748">
      <w:pPr>
        <w:rPr>
          <w:rFonts w:ascii="HP Simplified" w:hAnsi="HP Simplified" w:cs="Calibri"/>
        </w:rPr>
      </w:pPr>
      <w:r w:rsidRPr="003B3F38">
        <w:rPr>
          <w:rFonts w:ascii="HP Simplified" w:hAnsi="HP Simplified" w:cs="Calibri"/>
        </w:rPr>
        <w:t>Furthermore, the review provides insights into the architecture and training process of PINNs, emphasizing the integration of physiological features such as bioimpedance waveforms and hemodynamic parameters. Through meticulous feature selection and signal processing, the models capture relevant information for accurate BP estimation, laying the foundation for future advancements in wearable healthcare technologies.</w:t>
      </w:r>
    </w:p>
    <w:p w14:paraId="2DBDF1EB" w14:textId="77777777" w:rsidR="00FD4748" w:rsidRPr="003B3F38" w:rsidRDefault="00FD4748" w:rsidP="00FD4748">
      <w:pPr>
        <w:rPr>
          <w:rFonts w:ascii="HP Simplified" w:hAnsi="HP Simplified" w:cs="Calibri"/>
        </w:rPr>
      </w:pPr>
    </w:p>
    <w:p w14:paraId="3769AD77" w14:textId="6AF696B7" w:rsidR="00242049" w:rsidRPr="003B3F38" w:rsidRDefault="00FD4748" w:rsidP="00FD4748">
      <w:pPr>
        <w:rPr>
          <w:rFonts w:ascii="HP Simplified" w:hAnsi="HP Simplified" w:cs="Calibri"/>
        </w:rPr>
      </w:pPr>
      <w:r w:rsidRPr="003B3F38">
        <w:rPr>
          <w:rFonts w:ascii="HP Simplified" w:hAnsi="HP Simplified" w:cs="Calibri"/>
        </w:rPr>
        <w:lastRenderedPageBreak/>
        <w:t>Overall, the literature review highlights the potential of physics-informed approaches in overcoming data scarcity challenges in precision medicine. By bridging the gap between domain knowledge and machine learning, PINNs offer a promising pathway towards personalized and non-invasive monitoring of cardiovascular health, paving the way for transformative advancements in wearable healthcare technologies.</w:t>
      </w:r>
    </w:p>
    <w:p w14:paraId="42B6B2EC" w14:textId="77777777" w:rsidR="00FD4748" w:rsidRDefault="00FD4748" w:rsidP="00FD4748">
      <w:pPr>
        <w:rPr>
          <w:rFonts w:ascii="Calibri" w:hAnsi="Calibri" w:cs="Calibri"/>
        </w:rPr>
      </w:pPr>
    </w:p>
    <w:p w14:paraId="74650523" w14:textId="77777777" w:rsidR="002F36E0" w:rsidRPr="002F36E0" w:rsidRDefault="002F36E0" w:rsidP="002F36E0">
      <w:pPr>
        <w:rPr>
          <w:rFonts w:ascii="Calibri" w:hAnsi="Calibri" w:cs="Calibri"/>
        </w:rPr>
      </w:pPr>
    </w:p>
    <w:p w14:paraId="59AC7B87" w14:textId="77777777" w:rsidR="003B3F38" w:rsidRPr="003B3F38" w:rsidRDefault="003B3F38" w:rsidP="003B3F38">
      <w:pPr>
        <w:rPr>
          <w:rFonts w:ascii="Calibri" w:hAnsi="Calibri" w:cs="Calibri"/>
          <w:b/>
          <w:bCs/>
        </w:rPr>
      </w:pPr>
      <w:r w:rsidRPr="003B3F38">
        <w:rPr>
          <w:rFonts w:ascii="Calibri" w:hAnsi="Calibri" w:cs="Calibri"/>
          <w:b/>
          <w:bCs/>
        </w:rPr>
        <w:t>Mathematical Foundations of Physics-Informed Neural Networks (PINNs) for Cuffless Blood Pressure Estimation</w:t>
      </w:r>
    </w:p>
    <w:p w14:paraId="490BD0D8" w14:textId="77777777" w:rsidR="003B3F38" w:rsidRPr="003B3F38" w:rsidRDefault="003B3F38" w:rsidP="003B3F38">
      <w:pPr>
        <w:rPr>
          <w:rFonts w:ascii="Calibri" w:hAnsi="Calibri" w:cs="Calibri"/>
          <w:b/>
          <w:bCs/>
        </w:rPr>
      </w:pPr>
      <w:r w:rsidRPr="003B3F38">
        <w:rPr>
          <w:rFonts w:ascii="Calibri" w:hAnsi="Calibri" w:cs="Calibri"/>
          <w:b/>
          <w:bCs/>
        </w:rPr>
        <w:t>1. Neural Network Architecture</w:t>
      </w:r>
    </w:p>
    <w:p w14:paraId="6557D066" w14:textId="77777777" w:rsidR="003B3F38" w:rsidRPr="003B3F38" w:rsidRDefault="003B3F38" w:rsidP="003B3F38">
      <w:pPr>
        <w:rPr>
          <w:rFonts w:ascii="Calibri" w:hAnsi="Calibri" w:cs="Calibri"/>
          <w:b/>
          <w:bCs/>
        </w:rPr>
      </w:pPr>
      <w:r w:rsidRPr="003B3F38">
        <w:rPr>
          <w:rFonts w:ascii="Calibri" w:hAnsi="Calibri" w:cs="Calibri"/>
          <w:b/>
          <w:bCs/>
        </w:rPr>
        <w:t xml:space="preserve">Let </w:t>
      </w:r>
      <w:r w:rsidRPr="003B3F38">
        <w:rPr>
          <w:rFonts w:ascii="Calibri" w:hAnsi="Calibri" w:cs="Calibri"/>
          <w:b/>
          <w:bCs/>
          <w:i/>
          <w:iCs/>
        </w:rPr>
        <w:t>f</w:t>
      </w:r>
      <w:r w:rsidRPr="003B3F38">
        <w:rPr>
          <w:rFonts w:ascii="Calibri" w:hAnsi="Calibri" w:cs="Calibri"/>
          <w:b/>
          <w:bCs/>
        </w:rPr>
        <w:t>&lt;sub&gt;NN&lt;/sub&gt;(</w:t>
      </w:r>
      <w:r w:rsidRPr="003B3F38">
        <w:rPr>
          <w:rFonts w:ascii="Calibri" w:hAnsi="Calibri" w:cs="Calibri"/>
          <w:b/>
          <w:bCs/>
          <w:i/>
          <w:iCs/>
        </w:rPr>
        <w:t>x</w:t>
      </w:r>
      <w:r w:rsidRPr="003B3F38">
        <w:rPr>
          <w:rFonts w:ascii="Calibri" w:hAnsi="Calibri" w:cs="Calibri"/>
          <w:b/>
          <w:bCs/>
        </w:rPr>
        <w:t xml:space="preserve">&lt;sub&gt;^*,&lt;/sub&gt; </w:t>
      </w:r>
      <w:r w:rsidRPr="003B3F38">
        <w:rPr>
          <w:rFonts w:ascii="Calibri" w:hAnsi="Calibri" w:cs="Calibri"/>
          <w:b/>
          <w:bCs/>
          <w:i/>
          <w:iCs/>
        </w:rPr>
        <w:t>u</w:t>
      </w:r>
      <w:r w:rsidRPr="003B3F38">
        <w:rPr>
          <w:rFonts w:ascii="Calibri" w:hAnsi="Calibri" w:cs="Calibri"/>
          <w:b/>
          <w:bCs/>
        </w:rPr>
        <w:t xml:space="preserve">&lt;sub&gt;^*,&lt;/sub&gt; </w:t>
      </w:r>
      <w:r w:rsidRPr="003B3F38">
        <w:rPr>
          <w:rFonts w:ascii="Calibri" w:hAnsi="Calibri" w:cs="Calibri"/>
          <w:b/>
          <w:bCs/>
          <w:i/>
          <w:iCs/>
        </w:rPr>
        <w:t>Θ</w:t>
      </w:r>
      <w:r w:rsidRPr="003B3F38">
        <w:rPr>
          <w:rFonts w:ascii="Calibri" w:hAnsi="Calibri" w:cs="Calibri"/>
          <w:b/>
          <w:bCs/>
        </w:rPr>
        <w:t xml:space="preserve">) represent the output of a neural network with weights </w:t>
      </w:r>
      <w:r w:rsidRPr="003B3F38">
        <w:rPr>
          <w:rFonts w:ascii="Calibri" w:hAnsi="Calibri" w:cs="Calibri"/>
          <w:b/>
          <w:bCs/>
          <w:i/>
          <w:iCs/>
        </w:rPr>
        <w:t>Θ</w:t>
      </w:r>
      <w:r w:rsidRPr="003B3F38">
        <w:rPr>
          <w:rFonts w:ascii="Calibri" w:hAnsi="Calibri" w:cs="Calibri"/>
          <w:b/>
          <w:bCs/>
        </w:rPr>
        <w:t>. Here:</w:t>
      </w:r>
    </w:p>
    <w:p w14:paraId="74E2C267" w14:textId="77777777" w:rsidR="003B3F38" w:rsidRPr="003B3F38" w:rsidRDefault="003B3F38" w:rsidP="003B3F38">
      <w:pPr>
        <w:numPr>
          <w:ilvl w:val="0"/>
          <w:numId w:val="21"/>
        </w:numPr>
        <w:rPr>
          <w:rFonts w:ascii="Calibri" w:hAnsi="Calibri" w:cs="Calibri"/>
          <w:b/>
          <w:bCs/>
        </w:rPr>
      </w:pPr>
      <w:r w:rsidRPr="003B3F38">
        <w:rPr>
          <w:rFonts w:ascii="Calibri" w:hAnsi="Calibri" w:cs="Calibri"/>
          <w:b/>
          <w:bCs/>
          <w:i/>
          <w:iCs/>
        </w:rPr>
        <w:t>x</w:t>
      </w:r>
      <w:r w:rsidRPr="003B3F38">
        <w:rPr>
          <w:rFonts w:ascii="Calibri" w:hAnsi="Calibri" w:cs="Calibri"/>
          <w:b/>
          <w:bCs/>
        </w:rPr>
        <w:t>&lt;sub&gt;^*,&lt;/sub&gt; denotes the input time series bioimpedance data segmented based on cardiac cycles.</w:t>
      </w:r>
    </w:p>
    <w:p w14:paraId="3A48D218" w14:textId="77777777" w:rsidR="003B3F38" w:rsidRPr="003B3F38" w:rsidRDefault="003B3F38" w:rsidP="003B3F38">
      <w:pPr>
        <w:numPr>
          <w:ilvl w:val="0"/>
          <w:numId w:val="21"/>
        </w:numPr>
        <w:rPr>
          <w:rFonts w:ascii="Calibri" w:hAnsi="Calibri" w:cs="Calibri"/>
          <w:b/>
          <w:bCs/>
        </w:rPr>
      </w:pPr>
      <w:r w:rsidRPr="003B3F38">
        <w:rPr>
          <w:rFonts w:ascii="Calibri" w:hAnsi="Calibri" w:cs="Calibri"/>
          <w:b/>
          <w:bCs/>
          <w:i/>
          <w:iCs/>
        </w:rPr>
        <w:t>u</w:t>
      </w:r>
      <w:r w:rsidRPr="003B3F38">
        <w:rPr>
          <w:rFonts w:ascii="Calibri" w:hAnsi="Calibri" w:cs="Calibri"/>
          <w:b/>
          <w:bCs/>
        </w:rPr>
        <w:t>&lt;sub&gt;^*,&lt;/sub&gt; represents physiological features derived from the bioimpedance data.</w:t>
      </w:r>
    </w:p>
    <w:p w14:paraId="16B0B31F" w14:textId="77777777" w:rsidR="003B3F38" w:rsidRPr="003B3F38" w:rsidRDefault="003B3F38" w:rsidP="003B3F38">
      <w:pPr>
        <w:rPr>
          <w:rFonts w:ascii="Calibri" w:hAnsi="Calibri" w:cs="Calibri"/>
          <w:b/>
          <w:bCs/>
        </w:rPr>
      </w:pPr>
      <w:r w:rsidRPr="003B3F38">
        <w:rPr>
          <w:rFonts w:ascii="Calibri" w:hAnsi="Calibri" w:cs="Calibri"/>
          <w:b/>
          <w:bCs/>
        </w:rPr>
        <w:t>2. Taylor's Approximation</w:t>
      </w:r>
    </w:p>
    <w:p w14:paraId="13D45BEB" w14:textId="77777777" w:rsidR="003B3F38" w:rsidRPr="003B3F38" w:rsidRDefault="003B3F38" w:rsidP="003B3F38">
      <w:pPr>
        <w:rPr>
          <w:rFonts w:ascii="Calibri" w:hAnsi="Calibri" w:cs="Calibri"/>
          <w:b/>
          <w:bCs/>
        </w:rPr>
      </w:pPr>
      <w:r w:rsidRPr="003B3F38">
        <w:rPr>
          <w:rFonts w:ascii="Calibri" w:hAnsi="Calibri" w:cs="Calibri"/>
          <w:b/>
          <w:bCs/>
        </w:rPr>
        <w:t xml:space="preserve">The relationship between physiological features </w:t>
      </w:r>
      <w:r w:rsidRPr="003B3F38">
        <w:rPr>
          <w:rFonts w:ascii="Calibri" w:hAnsi="Calibri" w:cs="Calibri"/>
          <w:b/>
          <w:bCs/>
          <w:i/>
          <w:iCs/>
        </w:rPr>
        <w:t>u</w:t>
      </w:r>
      <w:r w:rsidRPr="003B3F38">
        <w:rPr>
          <w:rFonts w:ascii="Calibri" w:hAnsi="Calibri" w:cs="Calibri"/>
          <w:b/>
          <w:bCs/>
        </w:rPr>
        <w:t>&lt;sub&gt;^*,&lt;/sub&gt; and blood pressure (BP) is approximated using a Taylor's polynomial expansion:</w:t>
      </w:r>
    </w:p>
    <w:p w14:paraId="54D70DED" w14:textId="77777777" w:rsidR="003B3F38" w:rsidRPr="003B3F38" w:rsidRDefault="003B3F38" w:rsidP="003B3F38">
      <w:pPr>
        <w:rPr>
          <w:rFonts w:ascii="Calibri" w:hAnsi="Calibri" w:cs="Calibri"/>
          <w:b/>
          <w:bCs/>
        </w:rPr>
      </w:pPr>
      <w:r w:rsidRPr="003B3F38">
        <w:rPr>
          <w:rFonts w:ascii="Calibri" w:hAnsi="Calibri" w:cs="Calibri"/>
          <w:b/>
          <w:bCs/>
        </w:rPr>
        <w:t>Equation:</w:t>
      </w:r>
    </w:p>
    <w:p w14:paraId="40B1C7F3" w14:textId="77777777" w:rsidR="003B3F38" w:rsidRPr="003B3F38" w:rsidRDefault="003B3F38" w:rsidP="003B3F38">
      <w:pPr>
        <w:rPr>
          <w:rFonts w:ascii="Calibri" w:hAnsi="Calibri" w:cs="Calibri"/>
          <w:b/>
          <w:bCs/>
        </w:rPr>
      </w:pPr>
      <w:proofErr w:type="spellStart"/>
      <w:r w:rsidRPr="003B3F38">
        <w:rPr>
          <w:rFonts w:ascii="Calibri" w:hAnsi="Calibri" w:cs="Calibri"/>
          <w:b/>
          <w:bCs/>
        </w:rPr>
        <w:t>P_i</w:t>
      </w:r>
      <w:proofErr w:type="spellEnd"/>
      <w:r w:rsidRPr="003B3F38">
        <w:rPr>
          <w:rFonts w:ascii="Calibri" w:hAnsi="Calibri" w:cs="Calibri"/>
          <w:b/>
          <w:bCs/>
        </w:rPr>
        <w:t>(</w:t>
      </w:r>
      <w:r w:rsidRPr="003B3F38">
        <w:rPr>
          <w:rFonts w:ascii="Calibri" w:hAnsi="Calibri" w:cs="Calibri"/>
          <w:b/>
          <w:bCs/>
          <w:i/>
          <w:iCs/>
        </w:rPr>
        <w:t>x</w:t>
      </w:r>
      <w:r w:rsidRPr="003B3F38">
        <w:rPr>
          <w:rFonts w:ascii="Calibri" w:hAnsi="Calibri" w:cs="Calibri"/>
          <w:b/>
          <w:bCs/>
        </w:rPr>
        <w:t xml:space="preserve">^*, </w:t>
      </w:r>
      <w:r w:rsidRPr="003B3F38">
        <w:rPr>
          <w:rFonts w:ascii="Calibri" w:hAnsi="Calibri" w:cs="Calibri"/>
          <w:b/>
          <w:bCs/>
          <w:i/>
          <w:iCs/>
        </w:rPr>
        <w:t>u</w:t>
      </w:r>
      <w:r w:rsidRPr="003B3F38">
        <w:rPr>
          <w:rFonts w:ascii="Calibri" w:hAnsi="Calibri" w:cs="Calibri"/>
          <w:b/>
          <w:bCs/>
        </w:rPr>
        <w:t xml:space="preserve">^*, </w:t>
      </w:r>
      <w:r w:rsidRPr="003B3F38">
        <w:rPr>
          <w:rFonts w:ascii="Calibri" w:hAnsi="Calibri" w:cs="Calibri"/>
          <w:b/>
          <w:bCs/>
          <w:i/>
          <w:iCs/>
        </w:rPr>
        <w:t>Θ</w:t>
      </w:r>
      <w:r w:rsidRPr="003B3F38">
        <w:rPr>
          <w:rFonts w:ascii="Calibri" w:hAnsi="Calibri" w:cs="Calibri"/>
          <w:b/>
          <w:bCs/>
        </w:rPr>
        <w:t>) = ∑**(j=0)*</w:t>
      </w:r>
      <w:r w:rsidRPr="003B3F38">
        <w:rPr>
          <w:rFonts w:ascii="Calibri" w:hAnsi="Calibri" w:cs="Calibri"/>
          <w:b/>
          <w:bCs/>
          <w:i/>
          <w:iCs/>
        </w:rPr>
        <w:t xml:space="preserve">^N (1/j!) (∂^j </w:t>
      </w:r>
      <w:proofErr w:type="spellStart"/>
      <w:r w:rsidRPr="003B3F38">
        <w:rPr>
          <w:rFonts w:ascii="Calibri" w:hAnsi="Calibri" w:cs="Calibri"/>
          <w:b/>
          <w:bCs/>
          <w:i/>
          <w:iCs/>
        </w:rPr>
        <w:t>f_NN</w:t>
      </w:r>
      <w:proofErr w:type="spellEnd"/>
      <w:r w:rsidRPr="003B3F38">
        <w:rPr>
          <w:rFonts w:ascii="Calibri" w:hAnsi="Calibri" w:cs="Calibri"/>
          <w:b/>
          <w:bCs/>
          <w:i/>
          <w:iCs/>
        </w:rPr>
        <w:t xml:space="preserve"> / ∂ u^{j}) (x^, u^</w:t>
      </w:r>
      <w:r w:rsidRPr="003B3F38">
        <w:rPr>
          <w:rFonts w:ascii="Calibri" w:hAnsi="Calibri" w:cs="Calibri"/>
          <w:b/>
          <w:bCs/>
        </w:rPr>
        <w:t>, Θ)</w:t>
      </w:r>
    </w:p>
    <w:p w14:paraId="7F509B2D" w14:textId="77777777" w:rsidR="003B3F38" w:rsidRPr="003B3F38" w:rsidRDefault="003B3F38" w:rsidP="003B3F38">
      <w:pPr>
        <w:rPr>
          <w:rFonts w:ascii="Calibri" w:hAnsi="Calibri" w:cs="Calibri"/>
          <w:b/>
          <w:bCs/>
        </w:rPr>
      </w:pPr>
      <w:r w:rsidRPr="003B3F38">
        <w:rPr>
          <w:rFonts w:ascii="Calibri" w:hAnsi="Calibri" w:cs="Calibri"/>
          <w:b/>
          <w:bCs/>
        </w:rPr>
        <w:t>where:</w:t>
      </w:r>
    </w:p>
    <w:p w14:paraId="525E0EBF" w14:textId="77777777" w:rsidR="003B3F38" w:rsidRPr="003B3F38" w:rsidRDefault="003B3F38" w:rsidP="003B3F38">
      <w:pPr>
        <w:numPr>
          <w:ilvl w:val="0"/>
          <w:numId w:val="22"/>
        </w:numPr>
        <w:rPr>
          <w:rFonts w:ascii="Calibri" w:hAnsi="Calibri" w:cs="Calibri"/>
          <w:b/>
          <w:bCs/>
        </w:rPr>
      </w:pPr>
      <w:r w:rsidRPr="003B3F38">
        <w:rPr>
          <w:rFonts w:ascii="Calibri" w:hAnsi="Calibri" w:cs="Calibri"/>
          <w:b/>
          <w:bCs/>
          <w:i/>
          <w:iCs/>
        </w:rPr>
        <w:t>P</w:t>
      </w:r>
      <w:r w:rsidRPr="003B3F38">
        <w:rPr>
          <w:rFonts w:ascii="Calibri" w:hAnsi="Calibri" w:cs="Calibri"/>
          <w:b/>
          <w:bCs/>
        </w:rPr>
        <w:t>&lt;sub&gt;</w:t>
      </w:r>
      <w:proofErr w:type="spellStart"/>
      <w:r w:rsidRPr="003B3F38">
        <w:rPr>
          <w:rFonts w:ascii="Calibri" w:hAnsi="Calibri" w:cs="Calibri"/>
          <w:b/>
          <w:bCs/>
        </w:rPr>
        <w:t>i</w:t>
      </w:r>
      <w:proofErr w:type="spellEnd"/>
      <w:r w:rsidRPr="003B3F38">
        <w:rPr>
          <w:rFonts w:ascii="Calibri" w:hAnsi="Calibri" w:cs="Calibri"/>
          <w:b/>
          <w:bCs/>
        </w:rPr>
        <w:t>&lt;/sub&gt;(</w:t>
      </w:r>
      <w:r w:rsidRPr="003B3F38">
        <w:rPr>
          <w:rFonts w:ascii="Calibri" w:hAnsi="Calibri" w:cs="Calibri"/>
          <w:b/>
          <w:bCs/>
          <w:i/>
          <w:iCs/>
        </w:rPr>
        <w:t>x</w:t>
      </w:r>
      <w:r w:rsidRPr="003B3F38">
        <w:rPr>
          <w:rFonts w:ascii="Calibri" w:hAnsi="Calibri" w:cs="Calibri"/>
          <w:b/>
          <w:bCs/>
        </w:rPr>
        <w:t xml:space="preserve">^*, </w:t>
      </w:r>
      <w:r w:rsidRPr="003B3F38">
        <w:rPr>
          <w:rFonts w:ascii="Calibri" w:hAnsi="Calibri" w:cs="Calibri"/>
          <w:b/>
          <w:bCs/>
          <w:i/>
          <w:iCs/>
        </w:rPr>
        <w:t>u</w:t>
      </w:r>
      <w:r w:rsidRPr="003B3F38">
        <w:rPr>
          <w:rFonts w:ascii="Calibri" w:hAnsi="Calibri" w:cs="Calibri"/>
          <w:b/>
          <w:bCs/>
        </w:rPr>
        <w:t xml:space="preserve">^*, </w:t>
      </w:r>
      <w:r w:rsidRPr="003B3F38">
        <w:rPr>
          <w:rFonts w:ascii="Calibri" w:hAnsi="Calibri" w:cs="Calibri"/>
          <w:b/>
          <w:bCs/>
          <w:i/>
          <w:iCs/>
        </w:rPr>
        <w:t>Θ</w:t>
      </w:r>
      <w:r w:rsidRPr="003B3F38">
        <w:rPr>
          <w:rFonts w:ascii="Calibri" w:hAnsi="Calibri" w:cs="Calibri"/>
          <w:b/>
          <w:bCs/>
        </w:rPr>
        <w:t xml:space="preserve">) is the </w:t>
      </w:r>
      <w:proofErr w:type="spellStart"/>
      <w:r w:rsidRPr="003B3F38">
        <w:rPr>
          <w:rFonts w:ascii="Calibri" w:hAnsi="Calibri" w:cs="Calibri"/>
          <w:b/>
          <w:bCs/>
          <w:i/>
          <w:iCs/>
        </w:rPr>
        <w:t>i</w:t>
      </w:r>
      <w:r w:rsidRPr="003B3F38">
        <w:rPr>
          <w:rFonts w:ascii="Calibri" w:hAnsi="Calibri" w:cs="Calibri"/>
          <w:b/>
          <w:bCs/>
        </w:rPr>
        <w:t>-th</w:t>
      </w:r>
      <w:proofErr w:type="spellEnd"/>
      <w:r w:rsidRPr="003B3F38">
        <w:rPr>
          <w:rFonts w:ascii="Calibri" w:hAnsi="Calibri" w:cs="Calibri"/>
          <w:b/>
          <w:bCs/>
        </w:rPr>
        <w:t xml:space="preserve"> term of the Taylor polynomial expansion.</w:t>
      </w:r>
    </w:p>
    <w:p w14:paraId="7D68A9E6" w14:textId="77777777" w:rsidR="003B3F38" w:rsidRPr="003B3F38" w:rsidRDefault="003B3F38" w:rsidP="003B3F38">
      <w:pPr>
        <w:numPr>
          <w:ilvl w:val="0"/>
          <w:numId w:val="22"/>
        </w:numPr>
        <w:rPr>
          <w:rFonts w:ascii="Calibri" w:hAnsi="Calibri" w:cs="Calibri"/>
          <w:b/>
          <w:bCs/>
        </w:rPr>
      </w:pPr>
      <w:r w:rsidRPr="003B3F38">
        <w:rPr>
          <w:rFonts w:ascii="Calibri" w:hAnsi="Calibri" w:cs="Calibri"/>
          <w:b/>
          <w:bCs/>
          <w:i/>
          <w:iCs/>
        </w:rPr>
        <w:t>N</w:t>
      </w:r>
      <w:r w:rsidRPr="003B3F38">
        <w:rPr>
          <w:rFonts w:ascii="Calibri" w:hAnsi="Calibri" w:cs="Calibri"/>
          <w:b/>
          <w:bCs/>
        </w:rPr>
        <w:t xml:space="preserve"> is the order of approximation.</w:t>
      </w:r>
    </w:p>
    <w:p w14:paraId="334AC7B4" w14:textId="77777777" w:rsidR="003B3F38" w:rsidRPr="003B3F38" w:rsidRDefault="003B3F38" w:rsidP="003B3F38">
      <w:pPr>
        <w:numPr>
          <w:ilvl w:val="0"/>
          <w:numId w:val="22"/>
        </w:numPr>
        <w:rPr>
          <w:rFonts w:ascii="Calibri" w:hAnsi="Calibri" w:cs="Calibri"/>
          <w:b/>
          <w:bCs/>
        </w:rPr>
      </w:pPr>
      <w:r w:rsidRPr="003B3F38">
        <w:rPr>
          <w:rFonts w:ascii="Calibri" w:hAnsi="Calibri" w:cs="Calibri"/>
          <w:b/>
          <w:bCs/>
        </w:rPr>
        <w:t>( \frac{\</w:t>
      </w:r>
      <w:proofErr w:type="spellStart"/>
      <w:r w:rsidRPr="003B3F38">
        <w:rPr>
          <w:rFonts w:ascii="Calibri" w:hAnsi="Calibri" w:cs="Calibri"/>
          <w:b/>
          <w:bCs/>
        </w:rPr>
        <w:t>partial^j</w:t>
      </w:r>
      <w:proofErr w:type="spellEnd"/>
      <w:r w:rsidRPr="003B3F38">
        <w:rPr>
          <w:rFonts w:ascii="Calibri" w:hAnsi="Calibri" w:cs="Calibri"/>
          <w:b/>
          <w:bCs/>
        </w:rPr>
        <w:t xml:space="preserve"> f_{NN}}{\partial u^{</w:t>
      </w:r>
      <w:r w:rsidRPr="003B3F38">
        <w:rPr>
          <w:rFonts w:ascii="Calibri" w:hAnsi="Calibri" w:cs="Calibri"/>
          <w:b/>
          <w:bCs/>
          <w:i/>
          <w:iCs/>
        </w:rPr>
        <w:t>j}} ) represents the j-</w:t>
      </w:r>
      <w:proofErr w:type="spellStart"/>
      <w:r w:rsidRPr="003B3F38">
        <w:rPr>
          <w:rFonts w:ascii="Calibri" w:hAnsi="Calibri" w:cs="Calibri"/>
          <w:b/>
          <w:bCs/>
          <w:i/>
          <w:iCs/>
        </w:rPr>
        <w:t>th</w:t>
      </w:r>
      <w:proofErr w:type="spellEnd"/>
      <w:r w:rsidRPr="003B3F38">
        <w:rPr>
          <w:rFonts w:ascii="Calibri" w:hAnsi="Calibri" w:cs="Calibri"/>
          <w:b/>
          <w:bCs/>
          <w:i/>
          <w:iCs/>
        </w:rPr>
        <w:t xml:space="preserve"> partial derivative of the neural network output f&lt;sub&gt;NN&lt;/sub&gt; with respect to physiological features u&lt;sub&gt;^</w:t>
      </w:r>
      <w:r w:rsidRPr="003B3F38">
        <w:rPr>
          <w:rFonts w:ascii="Calibri" w:hAnsi="Calibri" w:cs="Calibri"/>
          <w:b/>
          <w:bCs/>
        </w:rPr>
        <w:t>.&lt;/sub&gt;</w:t>
      </w:r>
    </w:p>
    <w:p w14:paraId="56DC14A3" w14:textId="77777777" w:rsidR="003B3F38" w:rsidRPr="003B3F38" w:rsidRDefault="003B3F38" w:rsidP="003B3F38">
      <w:pPr>
        <w:rPr>
          <w:rFonts w:ascii="Calibri" w:hAnsi="Calibri" w:cs="Calibri"/>
          <w:b/>
          <w:bCs/>
        </w:rPr>
      </w:pPr>
      <w:r w:rsidRPr="003B3F38">
        <w:rPr>
          <w:rFonts w:ascii="Calibri" w:hAnsi="Calibri" w:cs="Calibri"/>
          <w:b/>
          <w:bCs/>
        </w:rPr>
        <w:t>3. Physics-Based Loss Function</w:t>
      </w:r>
    </w:p>
    <w:p w14:paraId="54109FA9" w14:textId="77777777" w:rsidR="003B3F38" w:rsidRPr="003B3F38" w:rsidRDefault="003B3F38" w:rsidP="003B3F38">
      <w:pPr>
        <w:rPr>
          <w:rFonts w:ascii="Calibri" w:hAnsi="Calibri" w:cs="Calibri"/>
          <w:b/>
          <w:bCs/>
        </w:rPr>
      </w:pPr>
      <w:r w:rsidRPr="003B3F38">
        <w:rPr>
          <w:rFonts w:ascii="Calibri" w:hAnsi="Calibri" w:cs="Calibri"/>
          <w:b/>
          <w:bCs/>
        </w:rPr>
        <w:t xml:space="preserve">The physics-informed loss function, </w:t>
      </w:r>
      <w:r w:rsidRPr="003B3F38">
        <w:rPr>
          <w:rFonts w:ascii="Calibri" w:hAnsi="Calibri" w:cs="Calibri"/>
          <w:b/>
          <w:bCs/>
          <w:i/>
          <w:iCs/>
        </w:rPr>
        <w:t>L</w:t>
      </w:r>
      <w:r w:rsidRPr="003B3F38">
        <w:rPr>
          <w:rFonts w:ascii="Calibri" w:hAnsi="Calibri" w:cs="Calibri"/>
          <w:b/>
          <w:bCs/>
        </w:rPr>
        <w:t>&lt;sub&gt;physics&lt;/sub&gt;, incorporates the difference between the neural network predictions and Taylor's approximation:</w:t>
      </w:r>
    </w:p>
    <w:p w14:paraId="1CC9E632" w14:textId="77777777" w:rsidR="003B3F38" w:rsidRPr="003B3F38" w:rsidRDefault="003B3F38" w:rsidP="003B3F38">
      <w:pPr>
        <w:rPr>
          <w:rFonts w:ascii="Calibri" w:hAnsi="Calibri" w:cs="Calibri"/>
          <w:b/>
          <w:bCs/>
        </w:rPr>
      </w:pPr>
      <w:r w:rsidRPr="003B3F38">
        <w:rPr>
          <w:rFonts w:ascii="Calibri" w:hAnsi="Calibri" w:cs="Calibri"/>
          <w:b/>
          <w:bCs/>
        </w:rPr>
        <w:t>Equation:</w:t>
      </w:r>
    </w:p>
    <w:p w14:paraId="0890D0CD" w14:textId="77777777" w:rsidR="003B3F38" w:rsidRPr="003B3F38" w:rsidRDefault="003B3F38" w:rsidP="003B3F38">
      <w:pPr>
        <w:rPr>
          <w:rFonts w:ascii="Calibri" w:hAnsi="Calibri" w:cs="Calibri"/>
          <w:b/>
          <w:bCs/>
        </w:rPr>
      </w:pPr>
      <w:r w:rsidRPr="003B3F38">
        <w:rPr>
          <w:rFonts w:ascii="Calibri" w:hAnsi="Calibri" w:cs="Calibri"/>
          <w:b/>
          <w:bCs/>
        </w:rPr>
        <w:t>For displaying in MS Word, you can use the Equation Editor or copy-paste the equation from a Math Equation Editor software.</w:t>
      </w:r>
    </w:p>
    <w:p w14:paraId="36A70AA3" w14:textId="77777777" w:rsidR="003B3F38" w:rsidRPr="003B3F38" w:rsidRDefault="003B3F38" w:rsidP="003B3F38">
      <w:pPr>
        <w:rPr>
          <w:rFonts w:ascii="Calibri" w:hAnsi="Calibri" w:cs="Calibri"/>
          <w:b/>
          <w:bCs/>
        </w:rPr>
      </w:pPr>
      <w:r w:rsidRPr="003B3F38">
        <w:rPr>
          <w:rFonts w:ascii="Calibri" w:hAnsi="Calibri" w:cs="Calibri"/>
          <w:b/>
          <w:bCs/>
        </w:rPr>
        <w:t>L_{physics} = ∑**(</w:t>
      </w:r>
      <w:proofErr w:type="spellStart"/>
      <w:r w:rsidRPr="003B3F38">
        <w:rPr>
          <w:rFonts w:ascii="Calibri" w:hAnsi="Calibri" w:cs="Calibri"/>
          <w:b/>
          <w:bCs/>
        </w:rPr>
        <w:t>i</w:t>
      </w:r>
      <w:proofErr w:type="spellEnd"/>
      <w:r w:rsidRPr="003B3F38">
        <w:rPr>
          <w:rFonts w:ascii="Calibri" w:hAnsi="Calibri" w:cs="Calibri"/>
          <w:b/>
          <w:bCs/>
        </w:rPr>
        <w:t>=1)</w:t>
      </w:r>
      <w:r w:rsidRPr="003B3F38">
        <w:rPr>
          <w:rFonts w:ascii="Calibri" w:hAnsi="Calibri" w:cs="Calibri"/>
          <w:b/>
          <w:bCs/>
          <w:i/>
          <w:iCs/>
        </w:rPr>
        <w:t>^M (</w:t>
      </w:r>
      <w:proofErr w:type="spellStart"/>
      <w:r w:rsidRPr="003B3F38">
        <w:rPr>
          <w:rFonts w:ascii="Calibri" w:hAnsi="Calibri" w:cs="Calibri"/>
          <w:b/>
          <w:bCs/>
          <w:i/>
          <w:iCs/>
        </w:rPr>
        <w:t>f_NN</w:t>
      </w:r>
      <w:proofErr w:type="spellEnd"/>
      <w:r w:rsidRPr="003B3F38">
        <w:rPr>
          <w:rFonts w:ascii="Calibri" w:hAnsi="Calibri" w:cs="Calibri"/>
          <w:b/>
          <w:bCs/>
          <w:i/>
          <w:iCs/>
        </w:rPr>
        <w:t>(</w:t>
      </w:r>
      <w:proofErr w:type="spellStart"/>
      <w:r w:rsidRPr="003B3F38">
        <w:rPr>
          <w:rFonts w:ascii="Calibri" w:hAnsi="Calibri" w:cs="Calibri"/>
          <w:b/>
          <w:bCs/>
          <w:i/>
          <w:iCs/>
        </w:rPr>
        <w:t>x_i</w:t>
      </w:r>
      <w:proofErr w:type="spellEnd"/>
      <w:r w:rsidRPr="003B3F38">
        <w:rPr>
          <w:rFonts w:ascii="Calibri" w:hAnsi="Calibri" w:cs="Calibri"/>
          <w:b/>
          <w:bCs/>
          <w:i/>
          <w:iCs/>
        </w:rPr>
        <w:t xml:space="preserve">^, </w:t>
      </w:r>
      <w:proofErr w:type="spellStart"/>
      <w:r w:rsidRPr="003B3F38">
        <w:rPr>
          <w:rFonts w:ascii="Calibri" w:hAnsi="Calibri" w:cs="Calibri"/>
          <w:b/>
          <w:bCs/>
          <w:i/>
          <w:iCs/>
        </w:rPr>
        <w:t>u_i</w:t>
      </w:r>
      <w:proofErr w:type="spellEnd"/>
      <w:r w:rsidRPr="003B3F38">
        <w:rPr>
          <w:rFonts w:ascii="Calibri" w:hAnsi="Calibri" w:cs="Calibri"/>
          <w:b/>
          <w:bCs/>
          <w:i/>
          <w:iCs/>
        </w:rPr>
        <w:t>^</w:t>
      </w:r>
      <w:r w:rsidRPr="003B3F38">
        <w:rPr>
          <w:rFonts w:ascii="Calibri" w:hAnsi="Calibri" w:cs="Calibri"/>
          <w:b/>
          <w:bCs/>
        </w:rPr>
        <w:t xml:space="preserve">, Θ) - </w:t>
      </w:r>
      <w:proofErr w:type="spellStart"/>
      <w:r w:rsidRPr="003B3F38">
        <w:rPr>
          <w:rFonts w:ascii="Calibri" w:hAnsi="Calibri" w:cs="Calibri"/>
          <w:b/>
          <w:bCs/>
        </w:rPr>
        <w:t>P_i</w:t>
      </w:r>
      <w:proofErr w:type="spellEnd"/>
      <w:r w:rsidRPr="003B3F38">
        <w:rPr>
          <w:rFonts w:ascii="Calibri" w:hAnsi="Calibri" w:cs="Calibri"/>
          <w:b/>
          <w:bCs/>
        </w:rPr>
        <w:t>(</w:t>
      </w:r>
      <w:proofErr w:type="spellStart"/>
      <w:r w:rsidRPr="003B3F38">
        <w:rPr>
          <w:rFonts w:ascii="Calibri" w:hAnsi="Calibri" w:cs="Calibri"/>
          <w:b/>
          <w:bCs/>
        </w:rPr>
        <w:t>x_i</w:t>
      </w:r>
      <w:proofErr w:type="spellEnd"/>
      <w:r w:rsidRPr="003B3F38">
        <w:rPr>
          <w:rFonts w:ascii="Calibri" w:hAnsi="Calibri" w:cs="Calibri"/>
          <w:b/>
          <w:bCs/>
        </w:rPr>
        <w:t xml:space="preserve">^*, </w:t>
      </w:r>
      <w:proofErr w:type="spellStart"/>
      <w:r w:rsidRPr="003B3F38">
        <w:rPr>
          <w:rFonts w:ascii="Calibri" w:hAnsi="Calibri" w:cs="Calibri"/>
          <w:b/>
          <w:bCs/>
        </w:rPr>
        <w:t>u_i</w:t>
      </w:r>
      <w:proofErr w:type="spellEnd"/>
      <w:r w:rsidRPr="003B3F38">
        <w:rPr>
          <w:rFonts w:ascii="Calibri" w:hAnsi="Calibri" w:cs="Calibri"/>
          <w:b/>
          <w:bCs/>
        </w:rPr>
        <w:t>^*, Θ))^2</w:t>
      </w:r>
    </w:p>
    <w:p w14:paraId="414FD19A" w14:textId="77777777" w:rsidR="003B3F38" w:rsidRPr="003B3F38" w:rsidRDefault="003B3F38" w:rsidP="003B3F38">
      <w:pPr>
        <w:rPr>
          <w:rFonts w:ascii="Calibri" w:hAnsi="Calibri" w:cs="Calibri"/>
          <w:b/>
          <w:bCs/>
        </w:rPr>
      </w:pPr>
      <w:r w:rsidRPr="003B3F38">
        <w:rPr>
          <w:rFonts w:ascii="Calibri" w:hAnsi="Calibri" w:cs="Calibri"/>
          <w:b/>
          <w:bCs/>
        </w:rPr>
        <w:t>where:</w:t>
      </w:r>
    </w:p>
    <w:p w14:paraId="2E28D83D" w14:textId="77777777" w:rsidR="003B3F38" w:rsidRPr="003B3F38" w:rsidRDefault="003B3F38" w:rsidP="003B3F38">
      <w:pPr>
        <w:numPr>
          <w:ilvl w:val="0"/>
          <w:numId w:val="23"/>
        </w:numPr>
        <w:rPr>
          <w:rFonts w:ascii="Calibri" w:hAnsi="Calibri" w:cs="Calibri"/>
          <w:b/>
          <w:bCs/>
        </w:rPr>
      </w:pPr>
      <w:r w:rsidRPr="003B3F38">
        <w:rPr>
          <w:rFonts w:ascii="Calibri" w:hAnsi="Calibri" w:cs="Calibri"/>
          <w:b/>
          <w:bCs/>
          <w:i/>
          <w:iCs/>
        </w:rPr>
        <w:t>M</w:t>
      </w:r>
      <w:r w:rsidRPr="003B3F38">
        <w:rPr>
          <w:rFonts w:ascii="Calibri" w:hAnsi="Calibri" w:cs="Calibri"/>
          <w:b/>
          <w:bCs/>
        </w:rPr>
        <w:t xml:space="preserve"> is the number of data points.</w:t>
      </w:r>
    </w:p>
    <w:p w14:paraId="6FFC6716" w14:textId="77777777" w:rsidR="003B3F38" w:rsidRPr="003B3F38" w:rsidRDefault="003B3F38" w:rsidP="003B3F38">
      <w:pPr>
        <w:numPr>
          <w:ilvl w:val="0"/>
          <w:numId w:val="23"/>
        </w:numPr>
        <w:rPr>
          <w:rFonts w:ascii="Calibri" w:hAnsi="Calibri" w:cs="Calibri"/>
          <w:b/>
          <w:bCs/>
        </w:rPr>
      </w:pPr>
      <w:proofErr w:type="spellStart"/>
      <w:r w:rsidRPr="003B3F38">
        <w:rPr>
          <w:rFonts w:ascii="Calibri" w:hAnsi="Calibri" w:cs="Calibri"/>
          <w:b/>
          <w:bCs/>
          <w:i/>
          <w:iCs/>
        </w:rPr>
        <w:lastRenderedPageBreak/>
        <w:t>x_i</w:t>
      </w:r>
      <w:proofErr w:type="spellEnd"/>
      <w:r w:rsidRPr="003B3F38">
        <w:rPr>
          <w:rFonts w:ascii="Calibri" w:hAnsi="Calibri" w:cs="Calibri"/>
          <w:b/>
          <w:bCs/>
          <w:i/>
          <w:iCs/>
        </w:rPr>
        <w:t>^</w:t>
      </w:r>
      <w:r w:rsidRPr="003B3F38">
        <w:rPr>
          <w:rFonts w:ascii="Calibri" w:hAnsi="Calibri" w:cs="Calibri"/>
          <w:b/>
          <w:bCs/>
        </w:rPr>
        <w:t xml:space="preserve"> and </w:t>
      </w:r>
      <w:proofErr w:type="spellStart"/>
      <w:r w:rsidRPr="003B3F38">
        <w:rPr>
          <w:rFonts w:ascii="Calibri" w:hAnsi="Calibri" w:cs="Calibri"/>
          <w:b/>
          <w:bCs/>
          <w:i/>
          <w:iCs/>
        </w:rPr>
        <w:t>u_i</w:t>
      </w:r>
      <w:proofErr w:type="spellEnd"/>
      <w:r w:rsidRPr="003B3F38">
        <w:rPr>
          <w:rFonts w:ascii="Calibri" w:hAnsi="Calibri" w:cs="Calibri"/>
          <w:b/>
          <w:bCs/>
          <w:i/>
          <w:iCs/>
        </w:rPr>
        <w:t>^</w:t>
      </w:r>
      <w:r w:rsidRPr="003B3F38">
        <w:rPr>
          <w:rFonts w:ascii="Calibri" w:hAnsi="Calibri" w:cs="Calibri"/>
          <w:b/>
          <w:bCs/>
        </w:rPr>
        <w:t xml:space="preserve"> are the input bioimpedance data and physiological features for the </w:t>
      </w:r>
      <w:proofErr w:type="spellStart"/>
      <w:r w:rsidRPr="003B3F38">
        <w:rPr>
          <w:rFonts w:ascii="Calibri" w:hAnsi="Calibri" w:cs="Calibri"/>
          <w:b/>
          <w:bCs/>
          <w:i/>
          <w:iCs/>
        </w:rPr>
        <w:t>i</w:t>
      </w:r>
      <w:r w:rsidRPr="003B3F38">
        <w:rPr>
          <w:rFonts w:ascii="Calibri" w:hAnsi="Calibri" w:cs="Calibri"/>
          <w:b/>
          <w:bCs/>
        </w:rPr>
        <w:t>-th</w:t>
      </w:r>
      <w:proofErr w:type="spellEnd"/>
      <w:r w:rsidRPr="003B3F38">
        <w:rPr>
          <w:rFonts w:ascii="Calibri" w:hAnsi="Calibri" w:cs="Calibri"/>
          <w:b/>
          <w:bCs/>
        </w:rPr>
        <w:t xml:space="preserve"> data point, respectively.</w:t>
      </w:r>
    </w:p>
    <w:p w14:paraId="410BA968" w14:textId="77777777" w:rsidR="003B3F38" w:rsidRPr="003B3F38" w:rsidRDefault="003B3F38" w:rsidP="003B3F38">
      <w:pPr>
        <w:rPr>
          <w:rFonts w:ascii="Calibri" w:hAnsi="Calibri" w:cs="Calibri"/>
          <w:b/>
          <w:bCs/>
        </w:rPr>
      </w:pPr>
      <w:r w:rsidRPr="003B3F38">
        <w:rPr>
          <w:rFonts w:ascii="Calibri" w:hAnsi="Calibri" w:cs="Calibri"/>
          <w:b/>
          <w:bCs/>
        </w:rPr>
        <w:t>4. Modified Loss Function</w:t>
      </w:r>
    </w:p>
    <w:p w14:paraId="776EE2B4" w14:textId="77777777" w:rsidR="003B3F38" w:rsidRPr="003B3F38" w:rsidRDefault="003B3F38" w:rsidP="003B3F38">
      <w:pPr>
        <w:rPr>
          <w:rFonts w:ascii="Calibri" w:hAnsi="Calibri" w:cs="Calibri"/>
          <w:b/>
          <w:bCs/>
        </w:rPr>
      </w:pPr>
      <w:r w:rsidRPr="003B3F38">
        <w:rPr>
          <w:rFonts w:ascii="Calibri" w:hAnsi="Calibri" w:cs="Calibri"/>
          <w:b/>
          <w:bCs/>
        </w:rPr>
        <w:t xml:space="preserve">The total loss function for training the PINN model is a combination of the conventional supervised loss </w:t>
      </w:r>
      <w:r w:rsidRPr="003B3F38">
        <w:rPr>
          <w:rFonts w:ascii="Calibri" w:hAnsi="Calibri" w:cs="Calibri"/>
          <w:b/>
          <w:bCs/>
          <w:i/>
          <w:iCs/>
        </w:rPr>
        <w:t>L</w:t>
      </w:r>
      <w:r w:rsidRPr="003B3F38">
        <w:rPr>
          <w:rFonts w:ascii="Calibri" w:hAnsi="Calibri" w:cs="Calibri"/>
          <w:b/>
          <w:bCs/>
        </w:rPr>
        <w:t xml:space="preserve">&lt;sub&gt;conventional&lt;/sub&gt; and the physics-based loss </w:t>
      </w:r>
      <w:r w:rsidRPr="003B3F38">
        <w:rPr>
          <w:rFonts w:ascii="Calibri" w:hAnsi="Calibri" w:cs="Calibri"/>
          <w:b/>
          <w:bCs/>
          <w:i/>
          <w:iCs/>
        </w:rPr>
        <w:t>L</w:t>
      </w:r>
      <w:r w:rsidRPr="003B3F38">
        <w:rPr>
          <w:rFonts w:ascii="Calibri" w:hAnsi="Calibri" w:cs="Calibri"/>
          <w:b/>
          <w:bCs/>
        </w:rPr>
        <w:t>&lt;sub&gt;physics&lt;/sub&gt;:</w:t>
      </w:r>
    </w:p>
    <w:p w14:paraId="73FC111E" w14:textId="77777777" w:rsidR="003B3F38" w:rsidRPr="003B3F38" w:rsidRDefault="003B3F38" w:rsidP="003B3F38">
      <w:pPr>
        <w:rPr>
          <w:rFonts w:ascii="Calibri" w:hAnsi="Calibri" w:cs="Calibri"/>
          <w:b/>
          <w:bCs/>
        </w:rPr>
      </w:pPr>
      <w:r w:rsidRPr="003B3F38">
        <w:rPr>
          <w:rFonts w:ascii="Calibri" w:hAnsi="Calibri" w:cs="Calibri"/>
          <w:b/>
          <w:bCs/>
        </w:rPr>
        <w:t>Equation:</w:t>
      </w:r>
    </w:p>
    <w:p w14:paraId="2829A44F" w14:textId="77777777" w:rsidR="003B3F38" w:rsidRPr="003B3F38" w:rsidRDefault="003B3F38" w:rsidP="003B3F38">
      <w:pPr>
        <w:rPr>
          <w:rFonts w:ascii="Calibri" w:hAnsi="Calibri" w:cs="Calibri"/>
          <w:b/>
          <w:bCs/>
        </w:rPr>
      </w:pPr>
      <w:r w:rsidRPr="003B3F38">
        <w:rPr>
          <w:rFonts w:ascii="Calibri" w:hAnsi="Calibri" w:cs="Calibri"/>
          <w:b/>
          <w:bCs/>
        </w:rPr>
        <w:t>For displaying in MS Word, you can use the Equation Editor or copy-paste the equation from a Math Equation Editor software.</w:t>
      </w:r>
    </w:p>
    <w:p w14:paraId="609140A4" w14:textId="77777777" w:rsidR="003B3F38" w:rsidRPr="003B3F38" w:rsidRDefault="003B3F38" w:rsidP="003B3F38">
      <w:pPr>
        <w:rPr>
          <w:rFonts w:ascii="Calibri" w:hAnsi="Calibri" w:cs="Calibri"/>
          <w:b/>
          <w:bCs/>
        </w:rPr>
      </w:pPr>
      <w:r w:rsidRPr="003B3F38">
        <w:rPr>
          <w:rFonts w:ascii="Calibri" w:hAnsi="Calibri" w:cs="Calibri"/>
          <w:b/>
          <w:bCs/>
        </w:rPr>
        <w:t>L_{total} = α L_{conventional} + β L_{physics}</w:t>
      </w:r>
    </w:p>
    <w:p w14:paraId="3F69BA88" w14:textId="77777777" w:rsidR="003B3F38" w:rsidRPr="003B3F38" w:rsidRDefault="003B3F38" w:rsidP="003B3F38">
      <w:pPr>
        <w:rPr>
          <w:rFonts w:ascii="Calibri" w:hAnsi="Calibri" w:cs="Calibri"/>
          <w:b/>
          <w:bCs/>
        </w:rPr>
      </w:pPr>
      <w:r w:rsidRPr="003B3F38">
        <w:rPr>
          <w:rFonts w:ascii="Calibri" w:hAnsi="Calibri" w:cs="Calibri"/>
          <w:b/>
          <w:bCs/>
        </w:rPr>
        <w:t xml:space="preserve">where </w:t>
      </w:r>
      <w:r w:rsidRPr="003B3F38">
        <w:rPr>
          <w:rFonts w:ascii="Calibri" w:hAnsi="Calibri" w:cs="Calibri"/>
          <w:b/>
          <w:bCs/>
          <w:i/>
          <w:iCs/>
        </w:rPr>
        <w:t>α</w:t>
      </w:r>
      <w:r w:rsidRPr="003B3F38">
        <w:rPr>
          <w:rFonts w:ascii="Calibri" w:hAnsi="Calibri" w:cs="Calibri"/>
          <w:b/>
          <w:bCs/>
        </w:rPr>
        <w:t xml:space="preserve"> and </w:t>
      </w:r>
      <w:r w:rsidRPr="003B3F38">
        <w:rPr>
          <w:rFonts w:ascii="Calibri" w:hAnsi="Calibri" w:cs="Calibri"/>
          <w:b/>
          <w:bCs/>
          <w:i/>
          <w:iCs/>
        </w:rPr>
        <w:t>β</w:t>
      </w:r>
      <w:r w:rsidRPr="003B3F38">
        <w:rPr>
          <w:rFonts w:ascii="Calibri" w:hAnsi="Calibri" w:cs="Calibri"/>
          <w:b/>
          <w:bCs/>
        </w:rPr>
        <w:t xml:space="preserve"> are weighting factors.</w:t>
      </w:r>
    </w:p>
    <w:p w14:paraId="5625BCE9" w14:textId="77777777" w:rsidR="003B3F38" w:rsidRPr="003B3F38" w:rsidRDefault="003B3F38" w:rsidP="003B3F38">
      <w:pPr>
        <w:rPr>
          <w:rFonts w:ascii="Calibri" w:hAnsi="Calibri" w:cs="Calibri"/>
          <w:b/>
          <w:bCs/>
        </w:rPr>
      </w:pPr>
      <w:r w:rsidRPr="003B3F38">
        <w:rPr>
          <w:rFonts w:ascii="Calibri" w:hAnsi="Calibri" w:cs="Calibri"/>
          <w:b/>
          <w:bCs/>
        </w:rPr>
        <w:t>5. Optimization</w:t>
      </w:r>
    </w:p>
    <w:p w14:paraId="00CD17C1" w14:textId="77777777" w:rsidR="003B3F38" w:rsidRPr="003B3F38" w:rsidRDefault="003B3F38" w:rsidP="003B3F38">
      <w:pPr>
        <w:rPr>
          <w:rFonts w:ascii="Calibri" w:hAnsi="Calibri" w:cs="Calibri"/>
          <w:b/>
          <w:bCs/>
        </w:rPr>
      </w:pPr>
      <w:r w:rsidRPr="003B3F38">
        <w:rPr>
          <w:rFonts w:ascii="Calibri" w:hAnsi="Calibri" w:cs="Calibri"/>
          <w:b/>
          <w:bCs/>
        </w:rPr>
        <w:t xml:space="preserve">The PINN model is trained using gradient-based optimization techniques such as stochastic gradient descent (SGD) or Adam optimizer. The weights </w:t>
      </w:r>
      <w:r w:rsidRPr="003B3F38">
        <w:rPr>
          <w:rFonts w:ascii="Calibri" w:hAnsi="Calibri" w:cs="Calibri"/>
          <w:b/>
          <w:bCs/>
          <w:i/>
          <w:iCs/>
        </w:rPr>
        <w:t>Θ</w:t>
      </w:r>
      <w:r w:rsidRPr="003B3F38">
        <w:rPr>
          <w:rFonts w:ascii="Calibri" w:hAnsi="Calibri" w:cs="Calibri"/>
          <w:b/>
          <w:bCs/>
        </w:rPr>
        <w:t xml:space="preserve"> of the neural network are updated iteratively to minimize the total loss </w:t>
      </w:r>
      <w:r w:rsidRPr="003B3F38">
        <w:rPr>
          <w:rFonts w:ascii="Calibri" w:hAnsi="Calibri" w:cs="Calibri"/>
          <w:b/>
          <w:bCs/>
          <w:i/>
          <w:iCs/>
        </w:rPr>
        <w:t>L</w:t>
      </w:r>
      <w:r w:rsidRPr="003B3F38">
        <w:rPr>
          <w:rFonts w:ascii="Calibri" w:hAnsi="Calibri" w:cs="Calibri"/>
          <w:b/>
          <w:bCs/>
        </w:rPr>
        <w:t>&lt;sub&gt;total&lt;/sub&gt;.</w:t>
      </w:r>
    </w:p>
    <w:p w14:paraId="57150A2C" w14:textId="77777777" w:rsidR="003B3F38" w:rsidRPr="003B3F38" w:rsidRDefault="003B3F38" w:rsidP="003B3F38">
      <w:pPr>
        <w:rPr>
          <w:rFonts w:ascii="Calibri" w:hAnsi="Calibri" w:cs="Calibri"/>
          <w:b/>
          <w:bCs/>
        </w:rPr>
      </w:pPr>
      <w:r w:rsidRPr="003B3F38">
        <w:rPr>
          <w:rFonts w:ascii="Calibri" w:hAnsi="Calibri" w:cs="Calibri"/>
          <w:b/>
          <w:bCs/>
        </w:rPr>
        <w:t xml:space="preserve">By incorporating physics-based constraints into the training process, PINNs enable the neural network to learn from both </w:t>
      </w:r>
      <w:proofErr w:type="spellStart"/>
      <w:r w:rsidRPr="003B3F38">
        <w:rPr>
          <w:rFonts w:ascii="Calibri" w:hAnsi="Calibri" w:cs="Calibri"/>
          <w:b/>
          <w:bCs/>
        </w:rPr>
        <w:t>labeled</w:t>
      </w:r>
      <w:proofErr w:type="spellEnd"/>
      <w:r w:rsidRPr="003B3F38">
        <w:rPr>
          <w:rFonts w:ascii="Calibri" w:hAnsi="Calibri" w:cs="Calibri"/>
          <w:b/>
          <w:bCs/>
        </w:rPr>
        <w:t xml:space="preserve"> and </w:t>
      </w:r>
      <w:proofErr w:type="spellStart"/>
      <w:r w:rsidRPr="003B3F38">
        <w:rPr>
          <w:rFonts w:ascii="Calibri" w:hAnsi="Calibri" w:cs="Calibri"/>
          <w:b/>
          <w:bCs/>
        </w:rPr>
        <w:t>unlabeled</w:t>
      </w:r>
      <w:proofErr w:type="spellEnd"/>
      <w:r w:rsidRPr="003B3F38">
        <w:rPr>
          <w:rFonts w:ascii="Calibri" w:hAnsi="Calibri" w:cs="Calibri"/>
          <w:b/>
          <w:bCs/>
        </w:rPr>
        <w:t xml:space="preserve"> data, resulting in accurate predictions of blood pressure parameters while reducing the reliance on large amounts of ground truth data.</w:t>
      </w:r>
    </w:p>
    <w:p w14:paraId="381BBFCC" w14:textId="77777777" w:rsidR="002F36E0" w:rsidRDefault="002F36E0" w:rsidP="002F36E0">
      <w:pPr>
        <w:rPr>
          <w:rFonts w:ascii="Calibri" w:hAnsi="Calibri" w:cs="Calibri"/>
        </w:rPr>
      </w:pPr>
    </w:p>
    <w:p w14:paraId="7482EA85" w14:textId="77777777" w:rsidR="002F36E0" w:rsidRDefault="002F36E0" w:rsidP="002F36E0">
      <w:pPr>
        <w:rPr>
          <w:rFonts w:ascii="Calibri" w:hAnsi="Calibri" w:cs="Calibri"/>
        </w:rPr>
      </w:pPr>
    </w:p>
    <w:p w14:paraId="7BF51B43" w14:textId="77777777" w:rsidR="002F36E0" w:rsidRPr="002F36E0" w:rsidRDefault="002F36E0" w:rsidP="002F36E0">
      <w:pPr>
        <w:rPr>
          <w:rFonts w:ascii="HP Simplified" w:hAnsi="HP Simplified"/>
          <w:b/>
          <w:bCs/>
          <w:u w:val="single"/>
        </w:rPr>
      </w:pPr>
    </w:p>
    <w:p w14:paraId="05DC4885" w14:textId="77777777" w:rsidR="003B3F38" w:rsidRPr="003B3F38" w:rsidRDefault="003B3F38" w:rsidP="003B3F38">
      <w:pPr>
        <w:rPr>
          <w:rFonts w:ascii="HP Simplified" w:hAnsi="HP Simplified"/>
          <w:b/>
          <w:bCs/>
        </w:rPr>
      </w:pPr>
      <w:r w:rsidRPr="003B3F38">
        <w:rPr>
          <w:rFonts w:ascii="HP Simplified" w:hAnsi="HP Simplified"/>
          <w:b/>
          <w:bCs/>
        </w:rPr>
        <w:t>Methodology: Physics-Informed Neural Networks for Cuffless Blood Pressure Estimation</w:t>
      </w:r>
    </w:p>
    <w:p w14:paraId="6ED6BAE1" w14:textId="77777777" w:rsidR="003B3F38" w:rsidRPr="003B3F38" w:rsidRDefault="003B3F38" w:rsidP="003B3F38">
      <w:pPr>
        <w:rPr>
          <w:rFonts w:ascii="HP Simplified" w:hAnsi="HP Simplified"/>
        </w:rPr>
      </w:pPr>
      <w:r w:rsidRPr="003B3F38">
        <w:rPr>
          <w:rFonts w:ascii="HP Simplified" w:hAnsi="HP Simplified"/>
          <w:b/>
          <w:bCs/>
        </w:rPr>
        <w:t xml:space="preserve">1. Data Collection and </w:t>
      </w:r>
      <w:proofErr w:type="spellStart"/>
      <w:r w:rsidRPr="003B3F38">
        <w:rPr>
          <w:rFonts w:ascii="HP Simplified" w:hAnsi="HP Simplified"/>
          <w:b/>
          <w:bCs/>
        </w:rPr>
        <w:t>Preprocessing</w:t>
      </w:r>
      <w:proofErr w:type="spellEnd"/>
    </w:p>
    <w:p w14:paraId="3ECC3C27" w14:textId="77777777" w:rsidR="003B3F38" w:rsidRPr="003B3F38" w:rsidRDefault="003B3F38" w:rsidP="003B3F38">
      <w:pPr>
        <w:numPr>
          <w:ilvl w:val="0"/>
          <w:numId w:val="10"/>
        </w:numPr>
        <w:rPr>
          <w:rFonts w:ascii="HP Simplified" w:hAnsi="HP Simplified"/>
        </w:rPr>
      </w:pPr>
      <w:r w:rsidRPr="003B3F38">
        <w:rPr>
          <w:rFonts w:ascii="HP Simplified" w:hAnsi="HP Simplified"/>
        </w:rPr>
        <w:t>Wearable bioimpedance sensors are placed on participants' wrists or fingers to capture physiological data.</w:t>
      </w:r>
    </w:p>
    <w:p w14:paraId="3C2C8C18" w14:textId="77777777" w:rsidR="003B3F38" w:rsidRPr="003B3F38" w:rsidRDefault="003B3F38" w:rsidP="003B3F38">
      <w:pPr>
        <w:numPr>
          <w:ilvl w:val="0"/>
          <w:numId w:val="10"/>
        </w:numPr>
        <w:rPr>
          <w:rFonts w:ascii="HP Simplified" w:hAnsi="HP Simplified"/>
        </w:rPr>
      </w:pPr>
      <w:r w:rsidRPr="003B3F38">
        <w:rPr>
          <w:rFonts w:ascii="HP Simplified" w:hAnsi="HP Simplified"/>
        </w:rPr>
        <w:t>Bioimpedance waveforms are segmented based on cardiac cycles, and relevant physiological features (e.g., amplitude change, pulse wave velocity, heart rate) are extracted from the segmented data.</w:t>
      </w:r>
    </w:p>
    <w:p w14:paraId="14074C17" w14:textId="77777777" w:rsidR="003B3F38" w:rsidRPr="003B3F38" w:rsidRDefault="003B3F38" w:rsidP="003B3F38">
      <w:pPr>
        <w:rPr>
          <w:rFonts w:ascii="HP Simplified" w:hAnsi="HP Simplified"/>
        </w:rPr>
      </w:pPr>
      <w:r w:rsidRPr="003B3F38">
        <w:rPr>
          <w:rFonts w:ascii="HP Simplified" w:hAnsi="HP Simplified"/>
          <w:b/>
          <w:bCs/>
        </w:rPr>
        <w:t>2. Taylor's Approximation</w:t>
      </w:r>
    </w:p>
    <w:p w14:paraId="76FEB9E3" w14:textId="77777777" w:rsidR="003B3F38" w:rsidRPr="003B3F38" w:rsidRDefault="003B3F38" w:rsidP="003B3F38">
      <w:pPr>
        <w:numPr>
          <w:ilvl w:val="0"/>
          <w:numId w:val="11"/>
        </w:numPr>
        <w:rPr>
          <w:rFonts w:ascii="HP Simplified" w:hAnsi="HP Simplified"/>
        </w:rPr>
      </w:pPr>
      <w:r w:rsidRPr="003B3F38">
        <w:rPr>
          <w:rFonts w:ascii="HP Simplified" w:hAnsi="HP Simplified"/>
        </w:rPr>
        <w:t>The relationship between physiological features extracted from bioimpedance data and blood pressure (BP) is approximated using Taylor's polynomial expansion.</w:t>
      </w:r>
    </w:p>
    <w:p w14:paraId="252E27C3" w14:textId="77777777" w:rsidR="003B3F38" w:rsidRPr="003B3F38" w:rsidRDefault="003B3F38" w:rsidP="003B3F38">
      <w:pPr>
        <w:numPr>
          <w:ilvl w:val="0"/>
          <w:numId w:val="11"/>
        </w:numPr>
        <w:rPr>
          <w:rFonts w:ascii="HP Simplified" w:hAnsi="HP Simplified"/>
        </w:rPr>
      </w:pPr>
      <w:r w:rsidRPr="003B3F38">
        <w:rPr>
          <w:rFonts w:ascii="HP Simplified" w:hAnsi="HP Simplified"/>
        </w:rPr>
        <w:t>Partial derivatives of the neural network output with respect to physiological features are calculated using auto-differentiation.</w:t>
      </w:r>
    </w:p>
    <w:p w14:paraId="76B825B3" w14:textId="77777777" w:rsidR="003B3F38" w:rsidRPr="003B3F38" w:rsidRDefault="003B3F38" w:rsidP="003B3F38">
      <w:pPr>
        <w:rPr>
          <w:rFonts w:ascii="HP Simplified" w:hAnsi="HP Simplified"/>
        </w:rPr>
      </w:pPr>
      <w:r w:rsidRPr="003B3F38">
        <w:rPr>
          <w:rFonts w:ascii="HP Simplified" w:hAnsi="HP Simplified"/>
          <w:b/>
          <w:bCs/>
        </w:rPr>
        <w:t>3. Physics-Informed Loss Function</w:t>
      </w:r>
    </w:p>
    <w:p w14:paraId="118B3745" w14:textId="77777777" w:rsidR="003B3F38" w:rsidRPr="003B3F38" w:rsidRDefault="003B3F38" w:rsidP="003B3F38">
      <w:pPr>
        <w:numPr>
          <w:ilvl w:val="0"/>
          <w:numId w:val="12"/>
        </w:numPr>
        <w:rPr>
          <w:rFonts w:ascii="HP Simplified" w:hAnsi="HP Simplified"/>
        </w:rPr>
      </w:pPr>
      <w:r w:rsidRPr="003B3F38">
        <w:rPr>
          <w:rFonts w:ascii="HP Simplified" w:hAnsi="HP Simplified"/>
        </w:rPr>
        <w:t>A physics-based loss function is defined based on the difference between the neural network predictions and Taylor's approximation.</w:t>
      </w:r>
    </w:p>
    <w:p w14:paraId="24D413A1" w14:textId="77777777" w:rsidR="003B3F38" w:rsidRPr="003B3F38" w:rsidRDefault="003B3F38" w:rsidP="003B3F38">
      <w:pPr>
        <w:numPr>
          <w:ilvl w:val="0"/>
          <w:numId w:val="12"/>
        </w:numPr>
        <w:rPr>
          <w:rFonts w:ascii="HP Simplified" w:hAnsi="HP Simplified"/>
        </w:rPr>
      </w:pPr>
      <w:r w:rsidRPr="003B3F38">
        <w:rPr>
          <w:rFonts w:ascii="HP Simplified" w:hAnsi="HP Simplified"/>
        </w:rPr>
        <w:t>The loss function incorporates both supervised loss and physics-based constraints.</w:t>
      </w:r>
    </w:p>
    <w:p w14:paraId="7701DEDA" w14:textId="77777777" w:rsidR="003B3F38" w:rsidRPr="003B3F38" w:rsidRDefault="003B3F38" w:rsidP="003B3F38">
      <w:pPr>
        <w:rPr>
          <w:rFonts w:ascii="HP Simplified" w:hAnsi="HP Simplified"/>
        </w:rPr>
      </w:pPr>
      <w:r w:rsidRPr="003B3F38">
        <w:rPr>
          <w:rFonts w:ascii="HP Simplified" w:hAnsi="HP Simplified"/>
          <w:b/>
          <w:bCs/>
        </w:rPr>
        <w:lastRenderedPageBreak/>
        <w:t>4. Model Training</w:t>
      </w:r>
    </w:p>
    <w:p w14:paraId="1DCF4975" w14:textId="77777777" w:rsidR="003B3F38" w:rsidRPr="003B3F38" w:rsidRDefault="003B3F38" w:rsidP="003B3F38">
      <w:pPr>
        <w:numPr>
          <w:ilvl w:val="0"/>
          <w:numId w:val="13"/>
        </w:numPr>
        <w:rPr>
          <w:rFonts w:ascii="HP Simplified" w:hAnsi="HP Simplified"/>
        </w:rPr>
      </w:pPr>
      <w:r w:rsidRPr="003B3F38">
        <w:rPr>
          <w:rFonts w:ascii="HP Simplified" w:hAnsi="HP Simplified"/>
        </w:rPr>
        <w:t>A modified loss function, combining conventional supervised loss and physics-based loss, is used for training the Physics-Informed Neural Network (PINN) model.</w:t>
      </w:r>
    </w:p>
    <w:p w14:paraId="3441D583" w14:textId="77777777" w:rsidR="003B3F38" w:rsidRPr="003B3F38" w:rsidRDefault="003B3F38" w:rsidP="003B3F38">
      <w:pPr>
        <w:numPr>
          <w:ilvl w:val="0"/>
          <w:numId w:val="13"/>
        </w:numPr>
        <w:rPr>
          <w:rFonts w:ascii="HP Simplified" w:hAnsi="HP Simplified"/>
        </w:rPr>
      </w:pPr>
      <w:r w:rsidRPr="003B3F38">
        <w:rPr>
          <w:rFonts w:ascii="HP Simplified" w:hAnsi="HP Simplified"/>
        </w:rPr>
        <w:t>Gradient-based optimization techniques such as stochastic gradient descent or Adam optimizer are employed to minimize the total loss function.</w:t>
      </w:r>
    </w:p>
    <w:p w14:paraId="5CA8CB6B" w14:textId="77777777" w:rsidR="003B3F38" w:rsidRPr="003B3F38" w:rsidRDefault="003B3F38" w:rsidP="003B3F38">
      <w:pPr>
        <w:rPr>
          <w:rFonts w:ascii="HP Simplified" w:hAnsi="HP Simplified"/>
        </w:rPr>
      </w:pPr>
      <w:r w:rsidRPr="003B3F38">
        <w:rPr>
          <w:rFonts w:ascii="HP Simplified" w:hAnsi="HP Simplified"/>
          <w:b/>
          <w:bCs/>
        </w:rPr>
        <w:t>5. Model Evaluation</w:t>
      </w:r>
    </w:p>
    <w:p w14:paraId="5290B6FD" w14:textId="77777777" w:rsidR="003B3F38" w:rsidRPr="003B3F38" w:rsidRDefault="003B3F38" w:rsidP="003B3F38">
      <w:pPr>
        <w:numPr>
          <w:ilvl w:val="0"/>
          <w:numId w:val="14"/>
        </w:numPr>
        <w:rPr>
          <w:rFonts w:ascii="HP Simplified" w:hAnsi="HP Simplified"/>
        </w:rPr>
      </w:pPr>
      <w:r w:rsidRPr="003B3F38">
        <w:rPr>
          <w:rFonts w:ascii="HP Simplified" w:hAnsi="HP Simplified"/>
        </w:rPr>
        <w:t>The trained PINN model is evaluated on test datasets to assess its accuracy in cuffless BP estimation.</w:t>
      </w:r>
    </w:p>
    <w:p w14:paraId="14C8F010" w14:textId="77777777" w:rsidR="003B3F38" w:rsidRPr="003B3F38" w:rsidRDefault="003B3F38" w:rsidP="003B3F38">
      <w:pPr>
        <w:numPr>
          <w:ilvl w:val="0"/>
          <w:numId w:val="14"/>
        </w:numPr>
        <w:rPr>
          <w:rFonts w:ascii="HP Simplified" w:hAnsi="HP Simplified"/>
        </w:rPr>
      </w:pPr>
      <w:r w:rsidRPr="003B3F38">
        <w:rPr>
          <w:rFonts w:ascii="HP Simplified" w:hAnsi="HP Simplified"/>
        </w:rPr>
        <w:t>Performance metrics such as mean error (ME) and standard deviation error (SDE) are calculated for systolic BP (SBP), diastolic BP (DBP), and pulse pressure (PP).</w:t>
      </w:r>
    </w:p>
    <w:p w14:paraId="7BAE5BB8" w14:textId="77777777" w:rsidR="003B3F38" w:rsidRPr="003B3F38" w:rsidRDefault="003B3F38" w:rsidP="003B3F38">
      <w:pPr>
        <w:rPr>
          <w:rFonts w:ascii="HP Simplified" w:hAnsi="HP Simplified"/>
        </w:rPr>
      </w:pPr>
      <w:r w:rsidRPr="003B3F38">
        <w:rPr>
          <w:rFonts w:ascii="HP Simplified" w:hAnsi="HP Simplified"/>
          <w:b/>
          <w:bCs/>
        </w:rPr>
        <w:t>6. Comparison with Conventional Models</w:t>
      </w:r>
    </w:p>
    <w:p w14:paraId="6B018DBD" w14:textId="77777777" w:rsidR="003B3F38" w:rsidRPr="003B3F38" w:rsidRDefault="003B3F38" w:rsidP="003B3F38">
      <w:pPr>
        <w:numPr>
          <w:ilvl w:val="0"/>
          <w:numId w:val="15"/>
        </w:numPr>
        <w:rPr>
          <w:rFonts w:ascii="HP Simplified" w:hAnsi="HP Simplified"/>
        </w:rPr>
      </w:pPr>
      <w:r w:rsidRPr="003B3F38">
        <w:rPr>
          <w:rFonts w:ascii="HP Simplified" w:hAnsi="HP Simplified"/>
        </w:rPr>
        <w:t xml:space="preserve">The performance of the PINN model is compared with conventional machine learning models trained using larger amounts of </w:t>
      </w:r>
      <w:proofErr w:type="spellStart"/>
      <w:r w:rsidRPr="003B3F38">
        <w:rPr>
          <w:rFonts w:ascii="HP Simplified" w:hAnsi="HP Simplified"/>
        </w:rPr>
        <w:t>labeled</w:t>
      </w:r>
      <w:proofErr w:type="spellEnd"/>
      <w:r w:rsidRPr="003B3F38">
        <w:rPr>
          <w:rFonts w:ascii="HP Simplified" w:hAnsi="HP Simplified"/>
        </w:rPr>
        <w:t xml:space="preserve"> data (e.g., a CNN-based model).</w:t>
      </w:r>
    </w:p>
    <w:p w14:paraId="35A77B14" w14:textId="77777777" w:rsidR="003B3F38" w:rsidRPr="003B3F38" w:rsidRDefault="003B3F38" w:rsidP="003B3F38">
      <w:pPr>
        <w:numPr>
          <w:ilvl w:val="0"/>
          <w:numId w:val="15"/>
        </w:numPr>
        <w:rPr>
          <w:rFonts w:ascii="HP Simplified" w:hAnsi="HP Simplified"/>
        </w:rPr>
      </w:pPr>
      <w:r w:rsidRPr="003B3F38">
        <w:rPr>
          <w:rFonts w:ascii="HP Simplified" w:hAnsi="HP Simplified"/>
        </w:rPr>
        <w:t>The reduction in the required amount of ground truth data for training the PINN model is quantified.</w:t>
      </w:r>
    </w:p>
    <w:p w14:paraId="75298BFF" w14:textId="77777777" w:rsidR="003B3F38" w:rsidRPr="003B3F38" w:rsidRDefault="003B3F38" w:rsidP="003B3F38">
      <w:pPr>
        <w:rPr>
          <w:rFonts w:ascii="HP Simplified" w:hAnsi="HP Simplified"/>
        </w:rPr>
      </w:pPr>
      <w:r w:rsidRPr="003B3F38">
        <w:rPr>
          <w:rFonts w:ascii="HP Simplified" w:hAnsi="HP Simplified"/>
          <w:b/>
          <w:bCs/>
        </w:rPr>
        <w:t>7. Case Study and Validation</w:t>
      </w:r>
    </w:p>
    <w:p w14:paraId="55ECBEC1" w14:textId="77777777" w:rsidR="003B3F38" w:rsidRPr="003B3F38" w:rsidRDefault="003B3F38" w:rsidP="003B3F38">
      <w:pPr>
        <w:numPr>
          <w:ilvl w:val="0"/>
          <w:numId w:val="16"/>
        </w:numPr>
        <w:rPr>
          <w:rFonts w:ascii="HP Simplified" w:hAnsi="HP Simplified"/>
        </w:rPr>
      </w:pPr>
      <w:r w:rsidRPr="003B3F38">
        <w:rPr>
          <w:rFonts w:ascii="HP Simplified" w:hAnsi="HP Simplified"/>
        </w:rPr>
        <w:t xml:space="preserve">The effectiveness of the proposed approach is demonstrated through a case study involving participants undergoing BP elevation </w:t>
      </w:r>
      <w:proofErr w:type="spellStart"/>
      <w:r w:rsidRPr="003B3F38">
        <w:rPr>
          <w:rFonts w:ascii="HP Simplified" w:hAnsi="HP Simplified"/>
        </w:rPr>
        <w:t>maneuvers</w:t>
      </w:r>
      <w:proofErr w:type="spellEnd"/>
      <w:r w:rsidRPr="003B3F38">
        <w:rPr>
          <w:rFonts w:ascii="HP Simplified" w:hAnsi="HP Simplified"/>
        </w:rPr>
        <w:t>.</w:t>
      </w:r>
    </w:p>
    <w:p w14:paraId="765EDB89" w14:textId="77777777" w:rsidR="003B3F38" w:rsidRPr="003B3F38" w:rsidRDefault="003B3F38" w:rsidP="003B3F38">
      <w:pPr>
        <w:numPr>
          <w:ilvl w:val="0"/>
          <w:numId w:val="16"/>
        </w:numPr>
        <w:rPr>
          <w:rFonts w:ascii="HP Simplified" w:hAnsi="HP Simplified"/>
        </w:rPr>
      </w:pPr>
      <w:r w:rsidRPr="003B3F38">
        <w:rPr>
          <w:rFonts w:ascii="HP Simplified" w:hAnsi="HP Simplified"/>
        </w:rPr>
        <w:t>The PINN model's accuracy is validated across various BP ranges and categories defined by clinical guidelines.</w:t>
      </w:r>
    </w:p>
    <w:p w14:paraId="3019066A" w14:textId="77777777" w:rsidR="003B3F38" w:rsidRPr="003B3F38" w:rsidRDefault="003B3F38" w:rsidP="003B3F38">
      <w:pPr>
        <w:rPr>
          <w:rFonts w:ascii="HP Simplified" w:hAnsi="HP Simplified"/>
        </w:rPr>
      </w:pPr>
      <w:r w:rsidRPr="003B3F38">
        <w:rPr>
          <w:rFonts w:ascii="HP Simplified" w:hAnsi="HP Simplified"/>
          <w:b/>
          <w:bCs/>
        </w:rPr>
        <w:t>8. Additional Proof-of-Concept Study</w:t>
      </w:r>
    </w:p>
    <w:p w14:paraId="4B17DCDC" w14:textId="77777777" w:rsidR="003B3F38" w:rsidRPr="003B3F38" w:rsidRDefault="003B3F38" w:rsidP="003B3F38">
      <w:pPr>
        <w:numPr>
          <w:ilvl w:val="0"/>
          <w:numId w:val="17"/>
        </w:numPr>
        <w:rPr>
          <w:rFonts w:ascii="HP Simplified" w:hAnsi="HP Simplified"/>
        </w:rPr>
      </w:pPr>
      <w:r w:rsidRPr="003B3F38">
        <w:rPr>
          <w:rFonts w:ascii="HP Simplified" w:hAnsi="HP Simplified"/>
        </w:rPr>
        <w:t>A proof-of-concept study is conducted to evaluate the PINN model's performance under varying amounts of training ground truth data.</w:t>
      </w:r>
    </w:p>
    <w:p w14:paraId="6D80C148" w14:textId="77777777" w:rsidR="003B3F38" w:rsidRPr="003B3F38" w:rsidRDefault="003B3F38" w:rsidP="003B3F38">
      <w:pPr>
        <w:numPr>
          <w:ilvl w:val="0"/>
          <w:numId w:val="17"/>
        </w:numPr>
        <w:rPr>
          <w:rFonts w:ascii="HP Simplified" w:hAnsi="HP Simplified"/>
        </w:rPr>
      </w:pPr>
      <w:r w:rsidRPr="003B3F38">
        <w:rPr>
          <w:rFonts w:ascii="HP Simplified" w:hAnsi="HP Simplified"/>
        </w:rPr>
        <w:t>Consistency in the approximation of input-output relationships is assessed across different training scenarios.</w:t>
      </w:r>
    </w:p>
    <w:p w14:paraId="7F83CD6E" w14:textId="77777777" w:rsidR="003B3F38" w:rsidRPr="003B3F38" w:rsidRDefault="003B3F38" w:rsidP="003B3F38">
      <w:pPr>
        <w:rPr>
          <w:rFonts w:ascii="HP Simplified" w:hAnsi="HP Simplified"/>
        </w:rPr>
      </w:pPr>
      <w:r w:rsidRPr="003B3F38">
        <w:rPr>
          <w:rFonts w:ascii="HP Simplified" w:hAnsi="HP Simplified"/>
        </w:rPr>
        <w:t>This formatted text can be easily pasted into MS Word and will retain its structure with headings and bullet points.</w:t>
      </w:r>
    </w:p>
    <w:p w14:paraId="358515C5" w14:textId="77777777" w:rsidR="002F36E0" w:rsidRDefault="002F36E0" w:rsidP="002F36E0">
      <w:pPr>
        <w:rPr>
          <w:rFonts w:ascii="HP Simplified" w:hAnsi="HP Simplified"/>
        </w:rPr>
      </w:pPr>
    </w:p>
    <w:p w14:paraId="32C7BC68" w14:textId="77777777" w:rsidR="002F36E0" w:rsidRDefault="002F36E0" w:rsidP="002F36E0">
      <w:pPr>
        <w:rPr>
          <w:rFonts w:ascii="HP Simplified" w:hAnsi="HP Simplified"/>
        </w:rPr>
      </w:pPr>
    </w:p>
    <w:p w14:paraId="4210BCC9" w14:textId="6DC1D78E" w:rsidR="002F36E0" w:rsidRDefault="00CD678A" w:rsidP="002F36E0">
      <w:pPr>
        <w:rPr>
          <w:rFonts w:ascii="HP Simplified" w:hAnsi="HP Simplified"/>
          <w:b/>
          <w:bCs/>
          <w:u w:val="single"/>
        </w:rPr>
      </w:pPr>
      <w:r w:rsidRPr="00CD678A">
        <w:rPr>
          <w:rFonts w:ascii="HP Simplified" w:hAnsi="HP Simplified"/>
          <w:b/>
          <w:bCs/>
          <w:u w:val="single"/>
        </w:rPr>
        <w:t>Comparative Results:-</w:t>
      </w:r>
    </w:p>
    <w:p w14:paraId="3A86A5A3" w14:textId="77777777" w:rsidR="00CD678A" w:rsidRDefault="00CD678A" w:rsidP="002F36E0">
      <w:pPr>
        <w:rPr>
          <w:rFonts w:ascii="HP Simplified" w:hAnsi="HP Simplified"/>
          <w:b/>
          <w:bCs/>
          <w:u w:val="single"/>
        </w:rPr>
      </w:pPr>
    </w:p>
    <w:p w14:paraId="756D311C" w14:textId="072F3288" w:rsidR="00CD678A" w:rsidRDefault="00CD678A" w:rsidP="002F36E0">
      <w:pPr>
        <w:rPr>
          <w:rFonts w:ascii="HP Simplified" w:hAnsi="HP Simplified"/>
        </w:rPr>
      </w:pPr>
      <w:r>
        <w:rPr>
          <w:rFonts w:ascii="HP Simplified" w:hAnsi="HP Simplified"/>
        </w:rPr>
        <w:t xml:space="preserve">The authors made a </w:t>
      </w:r>
      <w:proofErr w:type="spellStart"/>
      <w:r>
        <w:rPr>
          <w:rFonts w:ascii="HP Simplified" w:hAnsi="HP Simplified"/>
        </w:rPr>
        <w:t>comparision</w:t>
      </w:r>
      <w:proofErr w:type="spellEnd"/>
      <w:r>
        <w:rPr>
          <w:rFonts w:ascii="HP Simplified" w:hAnsi="HP Simplified"/>
        </w:rPr>
        <w:t xml:space="preserve"> between CNN based model and their Physics informed neural network model. The results are as follows:-</w:t>
      </w:r>
    </w:p>
    <w:p w14:paraId="281DA18B" w14:textId="0D1BAF0C" w:rsidR="00CD678A" w:rsidRDefault="00CD678A" w:rsidP="002F36E0">
      <w:pPr>
        <w:rPr>
          <w:rFonts w:ascii="HP Simplified" w:hAnsi="HP Simplified"/>
        </w:rPr>
      </w:pPr>
      <w:r w:rsidRPr="00CD678A">
        <w:rPr>
          <w:rFonts w:ascii="HP Simplified" w:hAnsi="HP Simplified"/>
          <w:noProof/>
        </w:rPr>
        <w:lastRenderedPageBreak/>
        <w:drawing>
          <wp:inline distT="0" distB="0" distL="0" distR="0" wp14:anchorId="7A1729D6" wp14:editId="60A4C88F">
            <wp:extent cx="4385071" cy="2209800"/>
            <wp:effectExtent l="0" t="0" r="0" b="0"/>
            <wp:docPr id="79834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42368" name=""/>
                    <pic:cNvPicPr/>
                  </pic:nvPicPr>
                  <pic:blipFill>
                    <a:blip r:embed="rId5"/>
                    <a:stretch>
                      <a:fillRect/>
                    </a:stretch>
                  </pic:blipFill>
                  <pic:spPr>
                    <a:xfrm>
                      <a:off x="0" y="0"/>
                      <a:ext cx="4390786" cy="2212680"/>
                    </a:xfrm>
                    <a:prstGeom prst="rect">
                      <a:avLst/>
                    </a:prstGeom>
                  </pic:spPr>
                </pic:pic>
              </a:graphicData>
            </a:graphic>
          </wp:inline>
        </w:drawing>
      </w:r>
    </w:p>
    <w:p w14:paraId="5084EF49" w14:textId="7DBA646E" w:rsidR="00CD678A" w:rsidRPr="00CD678A" w:rsidRDefault="00CD678A" w:rsidP="002F36E0">
      <w:pPr>
        <w:rPr>
          <w:rFonts w:ascii="HP Simplified" w:hAnsi="HP Simplified"/>
          <w:b/>
          <w:bCs/>
        </w:rPr>
      </w:pPr>
      <w:r w:rsidRPr="00CD678A">
        <w:rPr>
          <w:rFonts w:ascii="HP Simplified" w:hAnsi="HP Simplified"/>
          <w:b/>
          <w:bCs/>
        </w:rPr>
        <w:t xml:space="preserve">The </w:t>
      </w:r>
      <w:proofErr w:type="spellStart"/>
      <w:r w:rsidRPr="00CD678A">
        <w:rPr>
          <w:rFonts w:ascii="HP Simplified" w:hAnsi="HP Simplified"/>
          <w:b/>
          <w:bCs/>
        </w:rPr>
        <w:t>pearson</w:t>
      </w:r>
      <w:proofErr w:type="spellEnd"/>
      <w:r w:rsidRPr="00CD678A">
        <w:rPr>
          <w:rFonts w:ascii="HP Simplified" w:hAnsi="HP Simplified"/>
          <w:b/>
          <w:bCs/>
        </w:rPr>
        <w:t xml:space="preserve"> </w:t>
      </w:r>
      <w:proofErr w:type="spellStart"/>
      <w:r w:rsidRPr="00CD678A">
        <w:rPr>
          <w:rFonts w:ascii="HP Simplified" w:hAnsi="HP Simplified"/>
          <w:b/>
          <w:bCs/>
        </w:rPr>
        <w:t>corr</w:t>
      </w:r>
      <w:proofErr w:type="spellEnd"/>
      <w:r w:rsidRPr="00CD678A">
        <w:rPr>
          <w:rFonts w:ascii="HP Simplified" w:hAnsi="HP Simplified"/>
          <w:b/>
          <w:bCs/>
        </w:rPr>
        <w:t xml:space="preserve"> coefficient for CNN based model is: 0.73</w:t>
      </w:r>
    </w:p>
    <w:p w14:paraId="44F60613" w14:textId="20B5F664" w:rsidR="00CD678A" w:rsidRDefault="00CD678A" w:rsidP="002F36E0">
      <w:pPr>
        <w:rPr>
          <w:rFonts w:ascii="HP Simplified" w:hAnsi="HP Simplified"/>
          <w:b/>
          <w:bCs/>
        </w:rPr>
      </w:pPr>
      <w:r w:rsidRPr="00CD678A">
        <w:rPr>
          <w:rFonts w:ascii="HP Simplified" w:hAnsi="HP Simplified"/>
          <w:b/>
          <w:bCs/>
        </w:rPr>
        <w:t>While with PINN it is 0.9</w:t>
      </w:r>
    </w:p>
    <w:p w14:paraId="230EC2B6" w14:textId="77777777" w:rsidR="00CD678A" w:rsidRDefault="00CD678A" w:rsidP="002F36E0">
      <w:pPr>
        <w:rPr>
          <w:rFonts w:ascii="HP Simplified" w:hAnsi="HP Simplified"/>
          <w:b/>
          <w:bCs/>
        </w:rPr>
      </w:pPr>
    </w:p>
    <w:p w14:paraId="15D62D33" w14:textId="79D1EA18" w:rsidR="00CD678A" w:rsidRDefault="00CD678A" w:rsidP="002F36E0">
      <w:pPr>
        <w:rPr>
          <w:rFonts w:ascii="HP Simplified" w:hAnsi="HP Simplified"/>
        </w:rPr>
      </w:pPr>
      <w:r>
        <w:rPr>
          <w:rFonts w:ascii="HP Simplified" w:hAnsi="HP Simplified"/>
          <w:b/>
          <w:bCs/>
        </w:rPr>
        <w:t xml:space="preserve">In our case, we trained a CNN-LSTM based model which gave a </w:t>
      </w:r>
      <w:proofErr w:type="spellStart"/>
      <w:r>
        <w:rPr>
          <w:rFonts w:ascii="HP Simplified" w:hAnsi="HP Simplified"/>
          <w:b/>
          <w:bCs/>
        </w:rPr>
        <w:t>Corr</w:t>
      </w:r>
      <w:proofErr w:type="spellEnd"/>
      <w:r>
        <w:rPr>
          <w:rFonts w:ascii="HP Simplified" w:hAnsi="HP Simplified"/>
          <w:b/>
          <w:bCs/>
        </w:rPr>
        <w:t xml:space="preserve"> coefficient of 0.89</w:t>
      </w:r>
      <w:r>
        <w:rPr>
          <w:rFonts w:ascii="HP Simplified" w:hAnsi="HP Simplified"/>
        </w:rPr>
        <w:t xml:space="preserve"> </w:t>
      </w:r>
    </w:p>
    <w:p w14:paraId="5D2D3660" w14:textId="63833BDD" w:rsidR="00CD678A" w:rsidRDefault="00CD678A" w:rsidP="002F36E0">
      <w:pPr>
        <w:rPr>
          <w:rFonts w:ascii="HP Simplified" w:hAnsi="HP Simplified"/>
        </w:rPr>
      </w:pPr>
      <w:r>
        <w:rPr>
          <w:rFonts w:ascii="HP Simplified" w:hAnsi="HP Simplified"/>
        </w:rPr>
        <w:t>Which is much better than just CNN model but we were not able to beat the PINN model because of insufficient data as PINN have an advantage on small datasets.</w:t>
      </w:r>
    </w:p>
    <w:p w14:paraId="6DB557D8" w14:textId="1D1D1792" w:rsidR="00CD678A" w:rsidRDefault="00CD678A" w:rsidP="002F36E0">
      <w:pPr>
        <w:rPr>
          <w:rFonts w:ascii="HP Simplified" w:hAnsi="HP Simplified"/>
        </w:rPr>
      </w:pPr>
      <w:r>
        <w:rPr>
          <w:rFonts w:ascii="HP Simplified" w:hAnsi="HP Simplified"/>
          <w:noProof/>
        </w:rPr>
        <w:drawing>
          <wp:inline distT="0" distB="0" distL="0" distR="0" wp14:anchorId="7F698020" wp14:editId="7372FB3C">
            <wp:extent cx="5730875" cy="3017520"/>
            <wp:effectExtent l="0" t="0" r="3175" b="0"/>
            <wp:docPr id="102274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017520"/>
                    </a:xfrm>
                    <a:prstGeom prst="rect">
                      <a:avLst/>
                    </a:prstGeom>
                    <a:noFill/>
                  </pic:spPr>
                </pic:pic>
              </a:graphicData>
            </a:graphic>
          </wp:inline>
        </w:drawing>
      </w:r>
    </w:p>
    <w:p w14:paraId="08EBEC81" w14:textId="52D9BEA8" w:rsidR="00CD678A" w:rsidRDefault="00CD678A" w:rsidP="002F36E0">
      <w:pPr>
        <w:rPr>
          <w:rFonts w:ascii="HP Simplified" w:hAnsi="HP Simplified"/>
        </w:rPr>
      </w:pPr>
      <w:r>
        <w:rPr>
          <w:rFonts w:ascii="HP Simplified" w:hAnsi="HP Simplified"/>
        </w:rPr>
        <w:t>(Our results where blue dots represent CNN-LSTM results and red one represent PINN results)</w:t>
      </w:r>
    </w:p>
    <w:p w14:paraId="2DD69068" w14:textId="49116AAD" w:rsidR="00CD678A" w:rsidRDefault="00CD678A" w:rsidP="002F36E0">
      <w:pPr>
        <w:rPr>
          <w:rFonts w:ascii="HP Simplified" w:hAnsi="HP Simplified"/>
        </w:rPr>
      </w:pPr>
    </w:p>
    <w:p w14:paraId="084D6819" w14:textId="77777777" w:rsidR="00CD678A" w:rsidRDefault="00CD678A" w:rsidP="002F36E0">
      <w:pPr>
        <w:rPr>
          <w:rFonts w:ascii="HP Simplified" w:hAnsi="HP Simplified"/>
        </w:rPr>
      </w:pPr>
    </w:p>
    <w:p w14:paraId="23B31054" w14:textId="77777777" w:rsidR="00CD678A" w:rsidRDefault="00CD678A" w:rsidP="002F36E0">
      <w:pPr>
        <w:rPr>
          <w:rFonts w:ascii="HP Simplified" w:hAnsi="HP Simplified"/>
        </w:rPr>
      </w:pPr>
    </w:p>
    <w:p w14:paraId="63E13A6B" w14:textId="0BCBE617" w:rsidR="00CD678A" w:rsidRDefault="00CD678A" w:rsidP="002F36E0">
      <w:pPr>
        <w:rPr>
          <w:rFonts w:ascii="HP Simplified" w:hAnsi="HP Simplified"/>
          <w:b/>
          <w:bCs/>
          <w:u w:val="single"/>
        </w:rPr>
      </w:pPr>
      <w:r w:rsidRPr="00CD678A">
        <w:rPr>
          <w:rFonts w:ascii="HP Simplified" w:hAnsi="HP Simplified"/>
          <w:b/>
          <w:bCs/>
          <w:u w:val="single"/>
        </w:rPr>
        <w:t>Performance metrics</w:t>
      </w:r>
      <w:r>
        <w:rPr>
          <w:rFonts w:ascii="HP Simplified" w:hAnsi="HP Simplified"/>
          <w:b/>
          <w:bCs/>
          <w:u w:val="single"/>
        </w:rPr>
        <w:t>:-</w:t>
      </w:r>
    </w:p>
    <w:p w14:paraId="39DE3607" w14:textId="77777777" w:rsidR="00CD678A" w:rsidRDefault="00CD678A" w:rsidP="002F36E0">
      <w:pPr>
        <w:rPr>
          <w:rFonts w:ascii="HP Simplified" w:hAnsi="HP Simplified"/>
        </w:rPr>
      </w:pPr>
    </w:p>
    <w:p w14:paraId="61F99599" w14:textId="77777777" w:rsidR="003B3F38" w:rsidRDefault="003B3F38" w:rsidP="002F36E0">
      <w:pPr>
        <w:rPr>
          <w:rFonts w:ascii="HP Simplified" w:hAnsi="HP Simplified"/>
        </w:rPr>
      </w:pPr>
    </w:p>
    <w:p w14:paraId="219D48E9" w14:textId="4AA16C30" w:rsidR="003B3F38" w:rsidRDefault="003B3F38" w:rsidP="003B3F38">
      <w:pPr>
        <w:pStyle w:val="ListParagraph"/>
        <w:numPr>
          <w:ilvl w:val="0"/>
          <w:numId w:val="1"/>
        </w:numPr>
        <w:rPr>
          <w:rFonts w:ascii="HP Simplified" w:hAnsi="HP Simplified"/>
        </w:rPr>
      </w:pPr>
      <w:r>
        <w:rPr>
          <w:rFonts w:ascii="HP Simplified" w:hAnsi="HP Simplified"/>
        </w:rPr>
        <w:t>Pearson correlation coefficient:-</w:t>
      </w:r>
    </w:p>
    <w:p w14:paraId="625406B7" w14:textId="77777777" w:rsidR="003B3F38" w:rsidRPr="003B3F38" w:rsidRDefault="003B3F38" w:rsidP="003B3F38">
      <w:pPr>
        <w:pStyle w:val="ListParagraph"/>
        <w:rPr>
          <w:rFonts w:ascii="HP Simplified" w:hAnsi="HP Simplified"/>
        </w:rPr>
      </w:pPr>
      <w:r w:rsidRPr="003B3F38">
        <w:rPr>
          <w:rFonts w:ascii="HP Simplified" w:hAnsi="HP Simplified"/>
        </w:rPr>
        <w:t>The Pearson correlation coefficient (PCC), denoted by the symbol "r", is a statistical measure used to quantify the linear correlation between two variables. It ranges from -1 to +1, with the following interpretations:</w:t>
      </w:r>
    </w:p>
    <w:p w14:paraId="4C92773E" w14:textId="77777777" w:rsidR="003B3F38" w:rsidRPr="003B3F38" w:rsidRDefault="003B3F38" w:rsidP="003B3F38">
      <w:pPr>
        <w:pStyle w:val="ListParagraph"/>
        <w:numPr>
          <w:ilvl w:val="0"/>
          <w:numId w:val="2"/>
        </w:numPr>
        <w:rPr>
          <w:rFonts w:ascii="HP Simplified" w:hAnsi="HP Simplified"/>
        </w:rPr>
      </w:pPr>
      <w:r w:rsidRPr="003B3F38">
        <w:rPr>
          <w:rFonts w:ascii="HP Simplified" w:hAnsi="HP Simplified"/>
          <w:b/>
          <w:bCs/>
        </w:rPr>
        <w:t>+1:</w:t>
      </w:r>
      <w:r w:rsidRPr="003B3F38">
        <w:rPr>
          <w:rFonts w:ascii="HP Simplified" w:hAnsi="HP Simplified"/>
        </w:rPr>
        <w:t xml:space="preserve"> Perfect positive correlation - As the value of one variable increases, the value of the other variable also increases proportionally.</w:t>
      </w:r>
    </w:p>
    <w:p w14:paraId="29F55A6B" w14:textId="77777777" w:rsidR="003B3F38" w:rsidRPr="003B3F38" w:rsidRDefault="003B3F38" w:rsidP="003B3F38">
      <w:pPr>
        <w:pStyle w:val="ListParagraph"/>
        <w:numPr>
          <w:ilvl w:val="0"/>
          <w:numId w:val="2"/>
        </w:numPr>
        <w:rPr>
          <w:rFonts w:ascii="HP Simplified" w:hAnsi="HP Simplified"/>
        </w:rPr>
      </w:pPr>
      <w:r w:rsidRPr="003B3F38">
        <w:rPr>
          <w:rFonts w:ascii="HP Simplified" w:hAnsi="HP Simplified"/>
          <w:b/>
          <w:bCs/>
        </w:rPr>
        <w:t>0:</w:t>
      </w:r>
      <w:r w:rsidRPr="003B3F38">
        <w:rPr>
          <w:rFonts w:ascii="HP Simplified" w:hAnsi="HP Simplified"/>
        </w:rPr>
        <w:t xml:space="preserve"> No correlation - There is no linear relationship between the two variables. Changes in one variable are not associated with predictable changes in the other.</w:t>
      </w:r>
    </w:p>
    <w:p w14:paraId="449A8CFE" w14:textId="77777777" w:rsidR="003B3F38" w:rsidRPr="003B3F38" w:rsidRDefault="003B3F38" w:rsidP="003B3F38">
      <w:pPr>
        <w:pStyle w:val="ListParagraph"/>
        <w:numPr>
          <w:ilvl w:val="0"/>
          <w:numId w:val="2"/>
        </w:numPr>
        <w:rPr>
          <w:rFonts w:ascii="HP Simplified" w:hAnsi="HP Simplified"/>
        </w:rPr>
      </w:pPr>
      <w:r w:rsidRPr="003B3F38">
        <w:rPr>
          <w:rFonts w:ascii="HP Simplified" w:hAnsi="HP Simplified"/>
          <w:b/>
          <w:bCs/>
        </w:rPr>
        <w:t>-1:</w:t>
      </w:r>
      <w:r w:rsidRPr="003B3F38">
        <w:rPr>
          <w:rFonts w:ascii="HP Simplified" w:hAnsi="HP Simplified"/>
        </w:rPr>
        <w:t xml:space="preserve"> Perfect negative correlation - As the value of one variable increases, the value of the other variable decreases proportionally.</w:t>
      </w:r>
    </w:p>
    <w:p w14:paraId="781FC91B" w14:textId="77777777" w:rsidR="003B3F38" w:rsidRPr="003B3F38" w:rsidRDefault="003B3F38" w:rsidP="003B3F38">
      <w:pPr>
        <w:pStyle w:val="ListParagraph"/>
        <w:rPr>
          <w:rFonts w:ascii="HP Simplified" w:hAnsi="HP Simplified"/>
        </w:rPr>
      </w:pPr>
      <w:r w:rsidRPr="003B3F38">
        <w:rPr>
          <w:rFonts w:ascii="HP Simplified" w:hAnsi="HP Simplified"/>
        </w:rPr>
        <w:t>Here's a breakdown of some key aspects of the Pearson correlation coefficient:</w:t>
      </w:r>
    </w:p>
    <w:p w14:paraId="76731308" w14:textId="77777777" w:rsidR="003B3F38" w:rsidRPr="003B3F38" w:rsidRDefault="003B3F38" w:rsidP="003B3F38">
      <w:pPr>
        <w:pStyle w:val="ListParagraph"/>
        <w:rPr>
          <w:rFonts w:ascii="HP Simplified" w:hAnsi="HP Simplified"/>
        </w:rPr>
      </w:pPr>
      <w:r w:rsidRPr="003B3F38">
        <w:rPr>
          <w:rFonts w:ascii="HP Simplified" w:hAnsi="HP Simplified"/>
          <w:b/>
          <w:bCs/>
        </w:rPr>
        <w:t>What it Measures:</w:t>
      </w:r>
    </w:p>
    <w:p w14:paraId="37AE0E6C" w14:textId="77777777" w:rsidR="003B3F38" w:rsidRPr="003B3F38" w:rsidRDefault="003B3F38" w:rsidP="003B3F38">
      <w:pPr>
        <w:pStyle w:val="ListParagraph"/>
        <w:numPr>
          <w:ilvl w:val="0"/>
          <w:numId w:val="3"/>
        </w:numPr>
        <w:rPr>
          <w:rFonts w:ascii="HP Simplified" w:hAnsi="HP Simplified"/>
        </w:rPr>
      </w:pPr>
      <w:r w:rsidRPr="003B3F38">
        <w:rPr>
          <w:rFonts w:ascii="HP Simplified" w:hAnsi="HP Simplified"/>
          <w:b/>
          <w:bCs/>
        </w:rPr>
        <w:t>Linear Relationship:</w:t>
      </w:r>
      <w:r w:rsidRPr="003B3F38">
        <w:rPr>
          <w:rFonts w:ascii="HP Simplified" w:hAnsi="HP Simplified"/>
        </w:rPr>
        <w:t xml:space="preserve"> The PCC specifically measures the </w:t>
      </w:r>
      <w:r w:rsidRPr="003B3F38">
        <w:rPr>
          <w:rFonts w:ascii="HP Simplified" w:hAnsi="HP Simplified"/>
          <w:b/>
          <w:bCs/>
        </w:rPr>
        <w:t>linear</w:t>
      </w:r>
      <w:r w:rsidRPr="003B3F38">
        <w:rPr>
          <w:rFonts w:ascii="HP Simplified" w:hAnsi="HP Simplified"/>
        </w:rPr>
        <w:t xml:space="preserve"> correlation between two variables. It does not capture non-linear relationships, even if a strong connection exists.</w:t>
      </w:r>
    </w:p>
    <w:p w14:paraId="2B6C0A18" w14:textId="77777777" w:rsidR="003B3F38" w:rsidRPr="003B3F38" w:rsidRDefault="003B3F38" w:rsidP="003B3F38">
      <w:pPr>
        <w:pStyle w:val="ListParagraph"/>
        <w:rPr>
          <w:rFonts w:ascii="HP Simplified" w:hAnsi="HP Simplified"/>
        </w:rPr>
      </w:pPr>
      <w:r w:rsidRPr="003B3F38">
        <w:rPr>
          <w:rFonts w:ascii="HP Simplified" w:hAnsi="HP Simplified"/>
          <w:b/>
          <w:bCs/>
        </w:rPr>
        <w:t>Formula and Interpretation:</w:t>
      </w:r>
    </w:p>
    <w:p w14:paraId="6ACC11C8" w14:textId="77777777" w:rsidR="003B3F38" w:rsidRPr="003B3F38" w:rsidRDefault="003B3F38" w:rsidP="003B3F38">
      <w:pPr>
        <w:pStyle w:val="ListParagraph"/>
        <w:numPr>
          <w:ilvl w:val="0"/>
          <w:numId w:val="4"/>
        </w:numPr>
        <w:rPr>
          <w:rFonts w:ascii="HP Simplified" w:hAnsi="HP Simplified"/>
        </w:rPr>
      </w:pPr>
      <w:r w:rsidRPr="003B3F38">
        <w:rPr>
          <w:rFonts w:ascii="HP Simplified" w:hAnsi="HP Simplified"/>
        </w:rPr>
        <w:t>The PCC is calculated based on the covariance of the two variables and their standard deviations. It essentially standardizes the covariance to a range between -1 and +1.</w:t>
      </w:r>
    </w:p>
    <w:p w14:paraId="31D32868" w14:textId="77777777" w:rsidR="003B3F38" w:rsidRPr="003B3F38" w:rsidRDefault="003B3F38" w:rsidP="003B3F38">
      <w:pPr>
        <w:pStyle w:val="ListParagraph"/>
        <w:numPr>
          <w:ilvl w:val="0"/>
          <w:numId w:val="4"/>
        </w:numPr>
        <w:rPr>
          <w:rFonts w:ascii="HP Simplified" w:hAnsi="HP Simplified"/>
        </w:rPr>
      </w:pPr>
      <w:r w:rsidRPr="003B3F38">
        <w:rPr>
          <w:rFonts w:ascii="HP Simplified" w:hAnsi="HP Simplified"/>
        </w:rPr>
        <w:t>A positive PCC value indicates a positive linear relationship, while a negative PCC value indicates a negative linear relationship. The closer the value is to +1 or -1, the stronger the linear correlation.</w:t>
      </w:r>
    </w:p>
    <w:p w14:paraId="0CC1F646" w14:textId="77777777" w:rsidR="003B3F38" w:rsidRPr="003B3F38" w:rsidRDefault="003B3F38" w:rsidP="003B3F38">
      <w:pPr>
        <w:pStyle w:val="ListParagraph"/>
        <w:numPr>
          <w:ilvl w:val="0"/>
          <w:numId w:val="4"/>
        </w:numPr>
        <w:rPr>
          <w:rFonts w:ascii="HP Simplified" w:hAnsi="HP Simplified"/>
        </w:rPr>
      </w:pPr>
      <w:r w:rsidRPr="003B3F38">
        <w:rPr>
          <w:rFonts w:ascii="HP Simplified" w:hAnsi="HP Simplified"/>
        </w:rPr>
        <w:t>A PCC of 0 indicates no linear correlation between the variables. However, it's important to note that this doesn't necessarily imply there's no relationship at all, just that it's not linear.</w:t>
      </w:r>
    </w:p>
    <w:p w14:paraId="42E8D292" w14:textId="77777777" w:rsidR="003B3F38" w:rsidRDefault="003B3F38" w:rsidP="003B3F38">
      <w:pPr>
        <w:pStyle w:val="ListParagraph"/>
        <w:rPr>
          <w:rFonts w:ascii="HP Simplified" w:hAnsi="HP Simplified"/>
          <w:b/>
          <w:bCs/>
        </w:rPr>
      </w:pPr>
    </w:p>
    <w:p w14:paraId="423EF854" w14:textId="77777777" w:rsidR="003B3F38" w:rsidRDefault="003B3F38" w:rsidP="003B3F38">
      <w:pPr>
        <w:pStyle w:val="ListParagraph"/>
        <w:rPr>
          <w:rFonts w:ascii="HP Simplified" w:hAnsi="HP Simplified"/>
          <w:b/>
          <w:bCs/>
        </w:rPr>
      </w:pPr>
    </w:p>
    <w:p w14:paraId="59C171B7" w14:textId="77777777" w:rsidR="003B3F38" w:rsidRDefault="003B3F38" w:rsidP="003B3F38">
      <w:pPr>
        <w:pStyle w:val="ListParagraph"/>
        <w:rPr>
          <w:rFonts w:ascii="HP Simplified" w:hAnsi="HP Simplified"/>
          <w:b/>
          <w:bCs/>
        </w:rPr>
      </w:pPr>
    </w:p>
    <w:p w14:paraId="0D1F4EF0" w14:textId="77777777" w:rsidR="003B3F38" w:rsidRDefault="003B3F38" w:rsidP="003B3F38">
      <w:pPr>
        <w:pStyle w:val="ListParagraph"/>
        <w:rPr>
          <w:rFonts w:ascii="HP Simplified" w:hAnsi="HP Simplified"/>
          <w:b/>
          <w:bCs/>
        </w:rPr>
      </w:pPr>
    </w:p>
    <w:p w14:paraId="4E9C532B" w14:textId="0B8802C9" w:rsidR="003B3F38" w:rsidRDefault="003B3F38" w:rsidP="003B3F38">
      <w:pPr>
        <w:pStyle w:val="ListParagraph"/>
        <w:numPr>
          <w:ilvl w:val="0"/>
          <w:numId w:val="1"/>
        </w:numPr>
        <w:rPr>
          <w:rFonts w:ascii="HP Simplified" w:hAnsi="HP Simplified"/>
          <w:b/>
          <w:bCs/>
        </w:rPr>
      </w:pPr>
      <w:r>
        <w:rPr>
          <w:rFonts w:ascii="HP Simplified" w:hAnsi="HP Simplified"/>
          <w:b/>
          <w:bCs/>
        </w:rPr>
        <w:t>Mean squared error:-</w:t>
      </w:r>
    </w:p>
    <w:p w14:paraId="46A088C0" w14:textId="77777777" w:rsidR="003B3F38" w:rsidRPr="003B3F38" w:rsidRDefault="003B3F38" w:rsidP="003B3F38">
      <w:pPr>
        <w:shd w:val="clear" w:color="auto" w:fill="FFFFFF"/>
        <w:spacing w:before="100" w:beforeAutospacing="1" w:after="100" w:afterAutospacing="1"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color w:val="1F1F1F"/>
          <w:kern w:val="0"/>
          <w:lang w:eastAsia="en-IN"/>
          <w14:ligatures w14:val="none"/>
        </w:rPr>
        <w:t>Mean squared error (MSE) is a common metric used to evaluate the performance of an estimator (a model or function that predicts a value). It measures the average squared difference between the predicted values (estimates) and the actual values.</w:t>
      </w:r>
    </w:p>
    <w:p w14:paraId="17AAFB4E" w14:textId="77777777" w:rsidR="003B3F38" w:rsidRPr="003B3F38" w:rsidRDefault="003B3F38" w:rsidP="003B3F38">
      <w:pPr>
        <w:shd w:val="clear" w:color="auto" w:fill="FFFFFF"/>
        <w:spacing w:before="100" w:beforeAutospacing="1" w:after="100" w:afterAutospacing="1"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color w:val="1F1F1F"/>
          <w:kern w:val="0"/>
          <w:lang w:eastAsia="en-IN"/>
          <w14:ligatures w14:val="none"/>
        </w:rPr>
        <w:t>Here's a breakdown of its key aspects:</w:t>
      </w:r>
    </w:p>
    <w:p w14:paraId="157792BD" w14:textId="77777777" w:rsidR="003B3F38" w:rsidRPr="003B3F38" w:rsidRDefault="003B3F38" w:rsidP="003B3F38">
      <w:pPr>
        <w:shd w:val="clear" w:color="auto" w:fill="FFFFFF"/>
        <w:spacing w:before="100" w:beforeAutospacing="1" w:after="100" w:afterAutospacing="1"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t>What it Measures:</w:t>
      </w:r>
    </w:p>
    <w:p w14:paraId="2745275E" w14:textId="77777777" w:rsidR="003B3F38" w:rsidRPr="003B3F38" w:rsidRDefault="003B3F38" w:rsidP="003B3F38">
      <w:pPr>
        <w:numPr>
          <w:ilvl w:val="0"/>
          <w:numId w:val="7"/>
        </w:numPr>
        <w:shd w:val="clear" w:color="auto" w:fill="FFFFFF"/>
        <w:spacing w:before="100" w:beforeAutospacing="1" w:after="0"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t>Error:</w:t>
      </w:r>
      <w:r w:rsidRPr="003B3F38">
        <w:rPr>
          <w:rFonts w:ascii="HP Simplified" w:eastAsia="Times New Roman" w:hAnsi="HP Simplified" w:cs="Arial"/>
          <w:color w:val="1F1F1F"/>
          <w:kern w:val="0"/>
          <w:lang w:eastAsia="en-IN"/>
          <w14:ligatures w14:val="none"/>
        </w:rPr>
        <w:t> MSE focuses on the squared difference between predicted and actual values. Squaring the differences achieves two things:</w:t>
      </w:r>
    </w:p>
    <w:p w14:paraId="2303F84C" w14:textId="77777777" w:rsidR="003B3F38" w:rsidRPr="003B3F38" w:rsidRDefault="003B3F38" w:rsidP="003B3F38">
      <w:pPr>
        <w:numPr>
          <w:ilvl w:val="1"/>
          <w:numId w:val="7"/>
        </w:numPr>
        <w:shd w:val="clear" w:color="auto" w:fill="FFFFFF"/>
        <w:spacing w:before="100" w:beforeAutospacing="1" w:after="0"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color w:val="1F1F1F"/>
          <w:kern w:val="0"/>
          <w:lang w:eastAsia="en-IN"/>
          <w14:ligatures w14:val="none"/>
        </w:rPr>
        <w:t>Eliminates negative signs: Absolute values wouldn't tell you if an overestimation or underestimation occurred. Squaring ensures all errors contribute positively.</w:t>
      </w:r>
    </w:p>
    <w:p w14:paraId="6A594975" w14:textId="77777777" w:rsidR="003B3F38" w:rsidRPr="003B3F38" w:rsidRDefault="003B3F38" w:rsidP="003B3F38">
      <w:pPr>
        <w:numPr>
          <w:ilvl w:val="1"/>
          <w:numId w:val="7"/>
        </w:numPr>
        <w:shd w:val="clear" w:color="auto" w:fill="FFFFFF"/>
        <w:spacing w:before="100" w:beforeAutospacing="1" w:after="0"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color w:val="1F1F1F"/>
          <w:kern w:val="0"/>
          <w:lang w:eastAsia="en-IN"/>
          <w14:ligatures w14:val="none"/>
        </w:rPr>
        <w:t>Weights larger errors more heavily: Larger differences are squared, giving them a more significant impact on the overall MSE compared to smaller errors.</w:t>
      </w:r>
    </w:p>
    <w:p w14:paraId="7E640323" w14:textId="77777777" w:rsidR="003B3F38" w:rsidRPr="003B3F38" w:rsidRDefault="003B3F38" w:rsidP="003B3F38">
      <w:pPr>
        <w:shd w:val="clear" w:color="auto" w:fill="FFFFFF"/>
        <w:spacing w:before="100" w:beforeAutospacing="1" w:after="100" w:afterAutospacing="1"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t>Interpretation:</w:t>
      </w:r>
    </w:p>
    <w:p w14:paraId="5DD95CA9" w14:textId="77777777" w:rsidR="003B3F38" w:rsidRPr="003B3F38" w:rsidRDefault="003B3F38" w:rsidP="003B3F38">
      <w:pPr>
        <w:numPr>
          <w:ilvl w:val="0"/>
          <w:numId w:val="8"/>
        </w:numPr>
        <w:shd w:val="clear" w:color="auto" w:fill="FFFFFF"/>
        <w:spacing w:before="100" w:beforeAutospacing="1" w:after="0"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lastRenderedPageBreak/>
        <w:t>Lower MSE indicates better performance:</w:t>
      </w:r>
      <w:r w:rsidRPr="003B3F38">
        <w:rPr>
          <w:rFonts w:ascii="HP Simplified" w:eastAsia="Times New Roman" w:hAnsi="HP Simplified" w:cs="Arial"/>
          <w:color w:val="1F1F1F"/>
          <w:kern w:val="0"/>
          <w:lang w:eastAsia="en-IN"/>
          <w14:ligatures w14:val="none"/>
        </w:rPr>
        <w:t> A model with a lower MSE generally produces predictions closer to the actual values on average. Ideally, you want the MSE to be as close to zero as possible.</w:t>
      </w:r>
    </w:p>
    <w:p w14:paraId="76C49E7A" w14:textId="77777777" w:rsidR="003B3F38" w:rsidRPr="003B3F38" w:rsidRDefault="003B3F38" w:rsidP="003B3F38">
      <w:pPr>
        <w:numPr>
          <w:ilvl w:val="0"/>
          <w:numId w:val="8"/>
        </w:numPr>
        <w:shd w:val="clear" w:color="auto" w:fill="FFFFFF"/>
        <w:spacing w:before="100" w:beforeAutospacing="1" w:after="0"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t>Units:</w:t>
      </w:r>
      <w:r w:rsidRPr="003B3F38">
        <w:rPr>
          <w:rFonts w:ascii="HP Simplified" w:eastAsia="Times New Roman" w:hAnsi="HP Simplified" w:cs="Arial"/>
          <w:color w:val="1F1F1F"/>
          <w:kern w:val="0"/>
          <w:lang w:eastAsia="en-IN"/>
          <w14:ligatures w14:val="none"/>
        </w:rPr>
        <w:t> MSE inherits the units of the squared variable being estimated. For example, if you're predicting house prices, MSE would be in squared units of currency (e.g., squared dollars).</w:t>
      </w:r>
    </w:p>
    <w:p w14:paraId="70009B6A" w14:textId="77777777" w:rsidR="003B3F38" w:rsidRPr="003B3F38" w:rsidRDefault="003B3F38" w:rsidP="003B3F38">
      <w:pPr>
        <w:shd w:val="clear" w:color="auto" w:fill="FFFFFF"/>
        <w:spacing w:before="100" w:beforeAutospacing="1" w:after="100" w:afterAutospacing="1"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t>Applications:</w:t>
      </w:r>
    </w:p>
    <w:p w14:paraId="62571D54" w14:textId="77777777" w:rsidR="003B3F38" w:rsidRPr="003B3F38" w:rsidRDefault="003B3F38" w:rsidP="003B3F38">
      <w:pPr>
        <w:numPr>
          <w:ilvl w:val="0"/>
          <w:numId w:val="9"/>
        </w:numPr>
        <w:shd w:val="clear" w:color="auto" w:fill="FFFFFF"/>
        <w:spacing w:before="100" w:beforeAutospacing="1" w:after="0"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t>Regression Analysis:</w:t>
      </w:r>
      <w:r w:rsidRPr="003B3F38">
        <w:rPr>
          <w:rFonts w:ascii="HP Simplified" w:eastAsia="Times New Roman" w:hAnsi="HP Simplified" w:cs="Arial"/>
          <w:color w:val="1F1F1F"/>
          <w:kern w:val="0"/>
          <w:lang w:eastAsia="en-IN"/>
          <w14:ligatures w14:val="none"/>
        </w:rPr>
        <w:t> Widely used to evaluate the performance of regression models that predict continuous values.</w:t>
      </w:r>
    </w:p>
    <w:p w14:paraId="430D080A" w14:textId="77777777" w:rsidR="003B3F38" w:rsidRPr="003B3F38" w:rsidRDefault="003B3F38" w:rsidP="003B3F38">
      <w:pPr>
        <w:numPr>
          <w:ilvl w:val="0"/>
          <w:numId w:val="9"/>
        </w:numPr>
        <w:shd w:val="clear" w:color="auto" w:fill="FFFFFF"/>
        <w:spacing w:before="100" w:beforeAutospacing="1" w:after="0" w:line="240" w:lineRule="auto"/>
        <w:rPr>
          <w:rFonts w:ascii="HP Simplified" w:eastAsia="Times New Roman" w:hAnsi="HP Simplified" w:cs="Arial"/>
          <w:color w:val="1F1F1F"/>
          <w:kern w:val="0"/>
          <w:lang w:eastAsia="en-IN"/>
          <w14:ligatures w14:val="none"/>
        </w:rPr>
      </w:pPr>
      <w:r w:rsidRPr="003B3F38">
        <w:rPr>
          <w:rFonts w:ascii="HP Simplified" w:eastAsia="Times New Roman" w:hAnsi="HP Simplified" w:cs="Arial"/>
          <w:b/>
          <w:bCs/>
          <w:color w:val="1F1F1F"/>
          <w:kern w:val="0"/>
          <w:lang w:eastAsia="en-IN"/>
          <w14:ligatures w14:val="none"/>
        </w:rPr>
        <w:t>Machine Learning:</w:t>
      </w:r>
      <w:r w:rsidRPr="003B3F38">
        <w:rPr>
          <w:rFonts w:ascii="HP Simplified" w:eastAsia="Times New Roman" w:hAnsi="HP Simplified" w:cs="Arial"/>
          <w:color w:val="1F1F1F"/>
          <w:kern w:val="0"/>
          <w:lang w:eastAsia="en-IN"/>
          <w14:ligatures w14:val="none"/>
        </w:rPr>
        <w:t> A common loss function used to train various machine learning models by minimizing the average squared error between predictions and ground truth.</w:t>
      </w:r>
    </w:p>
    <w:p w14:paraId="4CF21538" w14:textId="77777777" w:rsidR="003B3F38" w:rsidRPr="003B3F38" w:rsidRDefault="003B3F38" w:rsidP="003B3F38">
      <w:pPr>
        <w:pStyle w:val="ListParagraph"/>
        <w:rPr>
          <w:rFonts w:ascii="HP Simplified" w:hAnsi="HP Simplified"/>
          <w:b/>
          <w:bCs/>
          <w:sz w:val="20"/>
          <w:szCs w:val="20"/>
        </w:rPr>
      </w:pPr>
    </w:p>
    <w:sectPr w:rsidR="003B3F38" w:rsidRPr="003B3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P Simplified">
    <w:altName w:val="Calibri"/>
    <w:panose1 w:val="020B0604020202020204"/>
    <w:charset w:val="00"/>
    <w:family w:val="swiss"/>
    <w:pitch w:val="variable"/>
    <w:sig w:usb0="A00000AF" w:usb1="5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375"/>
    <w:multiLevelType w:val="multilevel"/>
    <w:tmpl w:val="983E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657A8"/>
    <w:multiLevelType w:val="multilevel"/>
    <w:tmpl w:val="32F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C0631"/>
    <w:multiLevelType w:val="multilevel"/>
    <w:tmpl w:val="7066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496"/>
    <w:multiLevelType w:val="multilevel"/>
    <w:tmpl w:val="F13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A44D1"/>
    <w:multiLevelType w:val="multilevel"/>
    <w:tmpl w:val="B26E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259B5"/>
    <w:multiLevelType w:val="hybridMultilevel"/>
    <w:tmpl w:val="E4E264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7D3DE3"/>
    <w:multiLevelType w:val="multilevel"/>
    <w:tmpl w:val="F0E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140B3"/>
    <w:multiLevelType w:val="multilevel"/>
    <w:tmpl w:val="975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D3F18"/>
    <w:multiLevelType w:val="multilevel"/>
    <w:tmpl w:val="560A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74DD7"/>
    <w:multiLevelType w:val="multilevel"/>
    <w:tmpl w:val="CE1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617AF"/>
    <w:multiLevelType w:val="multilevel"/>
    <w:tmpl w:val="8E6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72991"/>
    <w:multiLevelType w:val="multilevel"/>
    <w:tmpl w:val="9D9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52E77"/>
    <w:multiLevelType w:val="multilevel"/>
    <w:tmpl w:val="AD8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566DA"/>
    <w:multiLevelType w:val="multilevel"/>
    <w:tmpl w:val="237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05512"/>
    <w:multiLevelType w:val="multilevel"/>
    <w:tmpl w:val="B87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B7A8A"/>
    <w:multiLevelType w:val="multilevel"/>
    <w:tmpl w:val="87A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334D8"/>
    <w:multiLevelType w:val="multilevel"/>
    <w:tmpl w:val="019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C4B80"/>
    <w:multiLevelType w:val="multilevel"/>
    <w:tmpl w:val="6C5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06236"/>
    <w:multiLevelType w:val="multilevel"/>
    <w:tmpl w:val="F1A8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027ED"/>
    <w:multiLevelType w:val="multilevel"/>
    <w:tmpl w:val="DF1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D532C"/>
    <w:multiLevelType w:val="multilevel"/>
    <w:tmpl w:val="23AA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06C06"/>
    <w:multiLevelType w:val="multilevel"/>
    <w:tmpl w:val="CB60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60680"/>
    <w:multiLevelType w:val="multilevel"/>
    <w:tmpl w:val="11A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442597">
    <w:abstractNumId w:val="5"/>
  </w:num>
  <w:num w:numId="2" w16cid:durableId="1651903701">
    <w:abstractNumId w:val="7"/>
  </w:num>
  <w:num w:numId="3" w16cid:durableId="1869371480">
    <w:abstractNumId w:val="22"/>
  </w:num>
  <w:num w:numId="4" w16cid:durableId="1746879313">
    <w:abstractNumId w:val="19"/>
  </w:num>
  <w:num w:numId="5" w16cid:durableId="1178079321">
    <w:abstractNumId w:val="4"/>
  </w:num>
  <w:num w:numId="6" w16cid:durableId="922878441">
    <w:abstractNumId w:val="9"/>
  </w:num>
  <w:num w:numId="7" w16cid:durableId="741410991">
    <w:abstractNumId w:val="8"/>
  </w:num>
  <w:num w:numId="8" w16cid:durableId="1857496224">
    <w:abstractNumId w:val="10"/>
  </w:num>
  <w:num w:numId="9" w16cid:durableId="45953730">
    <w:abstractNumId w:val="3"/>
  </w:num>
  <w:num w:numId="10" w16cid:durableId="1536578573">
    <w:abstractNumId w:val="12"/>
  </w:num>
  <w:num w:numId="11" w16cid:durableId="357778025">
    <w:abstractNumId w:val="2"/>
  </w:num>
  <w:num w:numId="12" w16cid:durableId="318340823">
    <w:abstractNumId w:val="18"/>
  </w:num>
  <w:num w:numId="13" w16cid:durableId="206335033">
    <w:abstractNumId w:val="13"/>
  </w:num>
  <w:num w:numId="14" w16cid:durableId="11997098">
    <w:abstractNumId w:val="0"/>
  </w:num>
  <w:num w:numId="15" w16cid:durableId="1272663720">
    <w:abstractNumId w:val="1"/>
  </w:num>
  <w:num w:numId="16" w16cid:durableId="1762992856">
    <w:abstractNumId w:val="11"/>
  </w:num>
  <w:num w:numId="17" w16cid:durableId="2005930091">
    <w:abstractNumId w:val="14"/>
  </w:num>
  <w:num w:numId="18" w16cid:durableId="844249947">
    <w:abstractNumId w:val="16"/>
  </w:num>
  <w:num w:numId="19" w16cid:durableId="389808804">
    <w:abstractNumId w:val="6"/>
  </w:num>
  <w:num w:numId="20" w16cid:durableId="1126119734">
    <w:abstractNumId w:val="21"/>
  </w:num>
  <w:num w:numId="21" w16cid:durableId="1846551367">
    <w:abstractNumId w:val="20"/>
  </w:num>
  <w:num w:numId="22" w16cid:durableId="1686248950">
    <w:abstractNumId w:val="17"/>
  </w:num>
  <w:num w:numId="23" w16cid:durableId="14232119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5D"/>
    <w:rsid w:val="00086C0D"/>
    <w:rsid w:val="000D1463"/>
    <w:rsid w:val="00242049"/>
    <w:rsid w:val="0025288B"/>
    <w:rsid w:val="002E70FC"/>
    <w:rsid w:val="002F36E0"/>
    <w:rsid w:val="00366730"/>
    <w:rsid w:val="003B3F38"/>
    <w:rsid w:val="00550E19"/>
    <w:rsid w:val="007206B3"/>
    <w:rsid w:val="0077005D"/>
    <w:rsid w:val="00954042"/>
    <w:rsid w:val="00986F3B"/>
    <w:rsid w:val="00A72C26"/>
    <w:rsid w:val="00BF7E25"/>
    <w:rsid w:val="00C0299A"/>
    <w:rsid w:val="00C15D14"/>
    <w:rsid w:val="00CD678A"/>
    <w:rsid w:val="00FD4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A0C3"/>
  <w15:chartTrackingRefBased/>
  <w15:docId w15:val="{12DD80FE-F1B8-45B5-B6DD-15933730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F38"/>
    <w:pPr>
      <w:ind w:left="720"/>
      <w:contextualSpacing/>
    </w:pPr>
  </w:style>
  <w:style w:type="paragraph" w:styleId="NormalWeb">
    <w:name w:val="Normal (Web)"/>
    <w:basedOn w:val="Normal"/>
    <w:uiPriority w:val="99"/>
    <w:semiHidden/>
    <w:unhideWhenUsed/>
    <w:rsid w:val="003B3F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3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7172">
      <w:bodyDiv w:val="1"/>
      <w:marLeft w:val="0"/>
      <w:marRight w:val="0"/>
      <w:marTop w:val="0"/>
      <w:marBottom w:val="0"/>
      <w:divBdr>
        <w:top w:val="none" w:sz="0" w:space="0" w:color="auto"/>
        <w:left w:val="none" w:sz="0" w:space="0" w:color="auto"/>
        <w:bottom w:val="none" w:sz="0" w:space="0" w:color="auto"/>
        <w:right w:val="none" w:sz="0" w:space="0" w:color="auto"/>
      </w:divBdr>
    </w:div>
    <w:div w:id="233517066">
      <w:bodyDiv w:val="1"/>
      <w:marLeft w:val="0"/>
      <w:marRight w:val="0"/>
      <w:marTop w:val="0"/>
      <w:marBottom w:val="0"/>
      <w:divBdr>
        <w:top w:val="none" w:sz="0" w:space="0" w:color="auto"/>
        <w:left w:val="none" w:sz="0" w:space="0" w:color="auto"/>
        <w:bottom w:val="none" w:sz="0" w:space="0" w:color="auto"/>
        <w:right w:val="none" w:sz="0" w:space="0" w:color="auto"/>
      </w:divBdr>
    </w:div>
    <w:div w:id="390618871">
      <w:bodyDiv w:val="1"/>
      <w:marLeft w:val="0"/>
      <w:marRight w:val="0"/>
      <w:marTop w:val="0"/>
      <w:marBottom w:val="0"/>
      <w:divBdr>
        <w:top w:val="none" w:sz="0" w:space="0" w:color="auto"/>
        <w:left w:val="none" w:sz="0" w:space="0" w:color="auto"/>
        <w:bottom w:val="none" w:sz="0" w:space="0" w:color="auto"/>
        <w:right w:val="none" w:sz="0" w:space="0" w:color="auto"/>
      </w:divBdr>
    </w:div>
    <w:div w:id="460078580">
      <w:bodyDiv w:val="1"/>
      <w:marLeft w:val="0"/>
      <w:marRight w:val="0"/>
      <w:marTop w:val="0"/>
      <w:marBottom w:val="0"/>
      <w:divBdr>
        <w:top w:val="none" w:sz="0" w:space="0" w:color="auto"/>
        <w:left w:val="none" w:sz="0" w:space="0" w:color="auto"/>
        <w:bottom w:val="none" w:sz="0" w:space="0" w:color="auto"/>
        <w:right w:val="none" w:sz="0" w:space="0" w:color="auto"/>
      </w:divBdr>
      <w:divsChild>
        <w:div w:id="488207506">
          <w:blockQuote w:val="1"/>
          <w:marLeft w:val="0"/>
          <w:marRight w:val="0"/>
          <w:marTop w:val="0"/>
          <w:marBottom w:val="0"/>
          <w:divBdr>
            <w:top w:val="none" w:sz="0" w:space="0" w:color="auto"/>
            <w:left w:val="none" w:sz="0" w:space="0" w:color="auto"/>
            <w:bottom w:val="none" w:sz="0" w:space="0" w:color="auto"/>
            <w:right w:val="none" w:sz="0" w:space="0" w:color="auto"/>
          </w:divBdr>
        </w:div>
        <w:div w:id="1560281444">
          <w:blockQuote w:val="1"/>
          <w:marLeft w:val="0"/>
          <w:marRight w:val="0"/>
          <w:marTop w:val="0"/>
          <w:marBottom w:val="0"/>
          <w:divBdr>
            <w:top w:val="none" w:sz="0" w:space="0" w:color="auto"/>
            <w:left w:val="none" w:sz="0" w:space="0" w:color="auto"/>
            <w:bottom w:val="none" w:sz="0" w:space="0" w:color="auto"/>
            <w:right w:val="none" w:sz="0" w:space="0" w:color="auto"/>
          </w:divBdr>
        </w:div>
        <w:div w:id="712405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7358381">
      <w:bodyDiv w:val="1"/>
      <w:marLeft w:val="0"/>
      <w:marRight w:val="0"/>
      <w:marTop w:val="0"/>
      <w:marBottom w:val="0"/>
      <w:divBdr>
        <w:top w:val="none" w:sz="0" w:space="0" w:color="auto"/>
        <w:left w:val="none" w:sz="0" w:space="0" w:color="auto"/>
        <w:bottom w:val="none" w:sz="0" w:space="0" w:color="auto"/>
        <w:right w:val="none" w:sz="0" w:space="0" w:color="auto"/>
      </w:divBdr>
    </w:div>
    <w:div w:id="1169365004">
      <w:bodyDiv w:val="1"/>
      <w:marLeft w:val="0"/>
      <w:marRight w:val="0"/>
      <w:marTop w:val="0"/>
      <w:marBottom w:val="0"/>
      <w:divBdr>
        <w:top w:val="none" w:sz="0" w:space="0" w:color="auto"/>
        <w:left w:val="none" w:sz="0" w:space="0" w:color="auto"/>
        <w:bottom w:val="none" w:sz="0" w:space="0" w:color="auto"/>
        <w:right w:val="none" w:sz="0" w:space="0" w:color="auto"/>
      </w:divBdr>
    </w:div>
    <w:div w:id="1488089047">
      <w:bodyDiv w:val="1"/>
      <w:marLeft w:val="0"/>
      <w:marRight w:val="0"/>
      <w:marTop w:val="0"/>
      <w:marBottom w:val="0"/>
      <w:divBdr>
        <w:top w:val="none" w:sz="0" w:space="0" w:color="auto"/>
        <w:left w:val="none" w:sz="0" w:space="0" w:color="auto"/>
        <w:bottom w:val="none" w:sz="0" w:space="0" w:color="auto"/>
        <w:right w:val="none" w:sz="0" w:space="0" w:color="auto"/>
      </w:divBdr>
      <w:divsChild>
        <w:div w:id="497505809">
          <w:blockQuote w:val="1"/>
          <w:marLeft w:val="0"/>
          <w:marRight w:val="0"/>
          <w:marTop w:val="0"/>
          <w:marBottom w:val="0"/>
          <w:divBdr>
            <w:top w:val="none" w:sz="0" w:space="0" w:color="auto"/>
            <w:left w:val="none" w:sz="0" w:space="0" w:color="auto"/>
            <w:bottom w:val="none" w:sz="0" w:space="0" w:color="auto"/>
            <w:right w:val="none" w:sz="0" w:space="0" w:color="auto"/>
          </w:divBdr>
        </w:div>
        <w:div w:id="659045363">
          <w:blockQuote w:val="1"/>
          <w:marLeft w:val="0"/>
          <w:marRight w:val="0"/>
          <w:marTop w:val="0"/>
          <w:marBottom w:val="0"/>
          <w:divBdr>
            <w:top w:val="none" w:sz="0" w:space="0" w:color="auto"/>
            <w:left w:val="none" w:sz="0" w:space="0" w:color="auto"/>
            <w:bottom w:val="none" w:sz="0" w:space="0" w:color="auto"/>
            <w:right w:val="none" w:sz="0" w:space="0" w:color="auto"/>
          </w:divBdr>
        </w:div>
        <w:div w:id="18780105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07185459">
      <w:bodyDiv w:val="1"/>
      <w:marLeft w:val="0"/>
      <w:marRight w:val="0"/>
      <w:marTop w:val="0"/>
      <w:marBottom w:val="0"/>
      <w:divBdr>
        <w:top w:val="none" w:sz="0" w:space="0" w:color="auto"/>
        <w:left w:val="none" w:sz="0" w:space="0" w:color="auto"/>
        <w:bottom w:val="none" w:sz="0" w:space="0" w:color="auto"/>
        <w:right w:val="none" w:sz="0" w:space="0" w:color="auto"/>
      </w:divBdr>
    </w:div>
    <w:div w:id="21461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Varshney</dc:creator>
  <cp:keywords/>
  <dc:description/>
  <cp:lastModifiedBy>Kovid Juneja</cp:lastModifiedBy>
  <cp:revision>16</cp:revision>
  <dcterms:created xsi:type="dcterms:W3CDTF">2024-04-17T15:56:00Z</dcterms:created>
  <dcterms:modified xsi:type="dcterms:W3CDTF">2024-04-19T02:08:00Z</dcterms:modified>
</cp:coreProperties>
</file>