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 Product Manager</w:t>
        <w:br/>
        <w:t>สำหรับแผนทดลองน้ำท่วมบางบัวทอง</w:t>
      </w:r>
    </w:p>
    <w:p>
      <w:pPr>
        <w:pStyle w:val="Subtitle"/>
      </w:pPr>
      <w:r>
        <w:t>พื้นฐาน GEOGLOWS และ HAND พร้อมลำดับการพัฒนาและสิ่งที่ต้องประสานกับทีม</w:t>
      </w:r>
    </w:p>
    <w:p>
      <w:r>
        <w:t>สำหรับ Kovitad Janlakhon หรือ Ole   |   2 ตุลาคม 2026   |   ฉบับ 1.0</w:t>
      </w:r>
    </w:p>
    <w:p>
      <w:pPr>
        <w:pStyle w:val="Heading2"/>
      </w:pPr>
      <w:r>
        <w:t>เริ่มจากสิ่งที่เรากำลังสร้าง</w:t>
      </w:r>
    </w:p>
    <w:p>
      <w:r>
        <w:t>เราต้องการเพิ่มข้อมูลพยากรณ์ปริมาณน้ำในแม่น้ำให้แอป Global Risk Platform ของ ADPC เพื่อช่วยให้ผู้วางแผนเห็นแนวโน้มและเลือกข้อมูลท้องถิ่นที่ควรติดตามต่อ จากนั้นจึงทดลองคำนวณความลึกน้ำในพื้นที่ที่แบบจำลองรองรับ โดยเริ่มที่บางบัวทองและนนทบุรี</w:t>
      </w:r>
    </w:p>
    <w:p>
      <w:r>
        <w:t>สิ่งที่เริ่มพัฒนาได้คือกราฟพยากรณ์น้ำและการสาธิตสูตรด้วยข้อมูลสมมติ ส่วนแผนที่ความลึกน้ำจริงยังต้องมีข้อมูลภูมิประเทศ ความสัมพันธ์ระหว่างน้ำไหลกับระดับน้ำ และผู้เชี่ยวชาญตรวจความเหมาะสมของพื้นที่</w:t>
      </w:r>
    </w:p>
    <w:p>
      <w:pPr>
        <w:pStyle w:val="Heading2"/>
      </w:pPr>
      <w:r>
        <w:t>คุณไม่จำเป็นต้องเป็นนักอุทกวิทยา</w:t>
      </w:r>
    </w:p>
    <w:p>
      <w:r>
        <w:t>หน้าที่ Product Manager คือทำให้ทีมตอบได้ว่า ผู้ใช้ต้องการรู้อะไร เรามีข้อมูลอะไร ข้อมูลใดเป็นสมมติฐาน ใครต้องตรวจ และหลักฐานแบบไหนจึงถือว่างานเสร็จ คู่มือนี้ช่วยให้ถามและตัดสินใจได้ โดยไม่ต้องสร้างแบบจำลองน้ำด้วยตัวเอง</w:t>
      </w:r>
    </w:p>
    <w:p>
      <w:pPr>
        <w:pStyle w:val="Heading2"/>
      </w:pPr>
      <w:r>
        <w:t>ลำดับการอ่าน</w:t>
      </w:r>
    </w:p>
    <w:p>
      <w:pPr>
        <w:pStyle w:val="ListBullet"/>
      </w:pPr>
      <w:r>
        <w:t>หน้า 2 ถึง 4 เข้าใจน้ำท่วม ปริมาณน้ำ ระดับน้ำ และ GEOGLOWS</w:t>
      </w:r>
    </w:p>
    <w:p>
      <w:pPr>
        <w:pStyle w:val="ListBullet"/>
      </w:pPr>
      <w:r>
        <w:t>หน้า 5 ถึง 8 เข้าใจแผนที่ดิจิทัล HAND ตาราง Q ไป H และสูตรความลึก</w:t>
      </w:r>
    </w:p>
    <w:p>
      <w:pPr>
        <w:pStyle w:val="ListBullet"/>
      </w:pPr>
      <w:r>
        <w:t>หน้า 9 ถึง 12 ตรวจสถานะข้อมูล ลำดับงาน การนำเข้าข้อมูล และจุดที่ยังติดอยู่</w:t>
      </w:r>
    </w:p>
    <w:p>
      <w:pPr>
        <w:pStyle w:val="ListBullet"/>
      </w:pPr>
      <w:r>
        <w:t>หน้า 13 ถึง 14 วางงานกับ Developer และประสานผู้เชี่ยวชาญ</w:t>
      </w:r>
    </w:p>
    <w:p>
      <w:pPr>
        <w:pStyle w:val="ListBullet"/>
      </w:pPr>
      <w:r>
        <w:t>หน้า 15 ถึง 16 ทบทวนคำศัพท์และแหล่งอ้างอิง</w:t>
      </w:r>
    </w:p>
    <w:p>
      <w:r>
        <w:rPr>
          <w:b/>
        </w:rPr>
        <w:t xml:space="preserve">สถานะของเอกสาร  </w:t>
      </w:r>
      <w:r>
        <w:t>คู่มือนี้อธิบายแผนทดลอง ไม่ใช่รายงานว่าระบบพยากรณ์น้ำท่วมบางบัวทองผ่านการตรวจแล้ว ตัวเลขตัวอย่าง Q H และ HAND เป็นตัวเลขเพื่อการเรียนรู้ ส่วนสถานะการตรวจ API ระบุวันที่และแยกไว้ที่หน้า 9</w:t>
      </w:r>
    </w:p>
    <w:p>
      <w:r>
        <w:br w:type="page"/>
      </w:r>
    </w:p>
    <w:p>
      <w:pPr>
        <w:pStyle w:val="Heading1"/>
      </w:pPr>
      <w:r>
        <w:t>1 พื้นฐานเรื่องน้ำและน้ำท่วม</w:t>
      </w:r>
    </w:p>
    <w:p>
      <w:r>
        <w:t>ฝนที่ตกลงมาบางส่วนซึมลงดิน บางส่วนถูกเก็บไว้ และบางส่วนไหลบนผิวดินเข้าสู่ลำคลองหรือแม่น้ำ น้ำท่วมเกิดได้เมื่อปริมาณน้ำที่เข้ามามากกว่าความสามารถในการระบายหรือกักเก็บ ไม่จำเป็นต้องเกิดจากแม่น้ำสายใหญ่เพียงอย่างเดียว [1]</w:t>
      </w:r>
    </w:p>
    <w:p>
      <w:pPr>
        <w:pStyle w:val="Heading2"/>
      </w:pPr>
      <w:r>
        <w:t>สามสาขาที่เกี่ยวข้อง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402"/>
        <w:gridCol w:w="3912"/>
      </w:tblGrid>
      <w:tr>
        <w:trPr>
          <w:tblHeader/>
        </w:trPr>
        <w:tc>
          <w:tcPr>
            <w:tcW w:type="dxa" w:w="2324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สาขา</w:t>
            </w:r>
          </w:p>
        </w:tc>
        <w:tc>
          <w:tcPr>
            <w:tcW w:type="dxa" w:w="3402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คำถามหลัก</w:t>
            </w:r>
          </w:p>
        </w:tc>
        <w:tc>
          <w:tcPr>
            <w:tcW w:type="dxa" w:w="3912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บทบาทในงานนี้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อุทกวิทยา</w:t>
              <w:br/>
              <w:t>Hydrology</w:t>
            </w:r>
          </w:p>
        </w:tc>
        <w:tc>
          <w:tcPr>
            <w:tcW w:type="dxa" w:w="340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น้ำมาจากไหน มากเท่าไร และมาเมื่อไร</w:t>
            </w:r>
          </w:p>
        </w:tc>
        <w:tc>
          <w:tcPr>
            <w:tcW w:type="dxa" w:w="391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พยากรณ์ปริมาณน้ำไหลจากฝนและลุ่มน้ำ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ชลศาสตร์</w:t>
              <w:br/>
              <w:t>Hydraulics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น้ำระดับไหน ไหลอย่างไร และล้นไปที่ใด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เชื่อมน้ำไหลกับระดับน้ำและพฤติกรรมการท่วม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ภูมิประเทศและธรณีวิทยา</w:t>
            </w:r>
          </w:p>
        </w:tc>
        <w:tc>
          <w:tcPr>
            <w:tcW w:type="dxa" w:w="340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พื้นดินสูงต่ำอย่างไร ดินและชั้นหินเป็นอย่างไร</w:t>
            </w:r>
          </w:p>
        </w:tc>
        <w:tc>
          <w:tcPr>
            <w:tcW w:type="dxa" w:w="391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ภูมิประเทศใช้สร้างแผนที่ความสูง ส่วนดินและธรณีมีผลต่อการซึมและการไหล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กลไกที่ต้องแยกให้ได้</w:t>
      </w:r>
    </w:p>
    <w:p>
      <w:pPr>
        <w:pStyle w:val="ListBullet"/>
      </w:pPr>
      <w:r>
        <w:t>น้ำล้นแม่น้ำ เมื่อระดับน้ำสูงกว่าตลิ่ง น้ำอาจกระจายเข้าสู่พื้นที่ริมแม่น้ำ</w:t>
      </w:r>
    </w:p>
    <w:p>
      <w:pPr>
        <w:pStyle w:val="ListBullet"/>
      </w:pPr>
      <w:r>
        <w:t>ฝนตกในพื้นที่แล้วระบายไม่ทัน ถนน พื้นที่ต่ำ และท่อระบายอาจมีน้ำขัง แม้แม่น้ำยังไม่ล้น</w:t>
      </w:r>
    </w:p>
    <w:p>
      <w:pPr>
        <w:pStyle w:val="ListBullet"/>
      </w:pPr>
      <w:r>
        <w:t>ระดับน้ำปลายน้ำสูงหรือเกิดน้ำหนุน อาจทำให้น้ำต้นทางระบายช้าลง</w:t>
      </w:r>
    </w:p>
    <w:p>
      <w:pPr>
        <w:pStyle w:val="ListBullet"/>
      </w:pPr>
      <w:r>
        <w:t>คันกั้นน้ำ ประตูน้ำ เครื่องสูบน้ำ และการเดินระบบ อาจเปลี่ยนเส้นทางหรือระดับน้ำ ต้องสอบถามสภาพจริง</w:t>
      </w:r>
    </w:p>
    <w:p>
      <w:pPr>
        <w:pStyle w:val="Heading2"/>
      </w:pPr>
      <w:r>
        <w:t>ลุ่มน้ำต่างจากขอบเขตอำเภอ</w:t>
      </w:r>
    </w:p>
    <w:p>
      <w:r>
        <w:t>ลุ่มน้ำคือพื้นที่ที่น้ำไหลไปรวมสู่ทางออกหนึ่ง ส่วนอำเภอเป็นขอบเขตการปกครอง น้ำไม่หยุดที่เส้นเขตอำเภอ การใช้ River Reach ใกล้บางบัวทองจึงยังไม่พิสูจน์ว่า Reach นั้นอธิบายการท่วมทั้งอำเภอได้</w:t>
      </w:r>
    </w:p>
    <w:p>
      <w:r>
        <w:rPr>
          <w:b/>
        </w:rPr>
        <w:t xml:space="preserve">คำถามของ PM  </w:t>
      </w:r>
      <w:r>
        <w:t>สิ่งที่ต้องถามทีมท้องถิ่นคือ การท่วมที่เราต้องการศึกษาเกิดจากกลไกใดบ้าง เราไม่ได้ยืนยันจาก API ว่ากลไกไหนเป็นตัวหลักของบางบัวทอง</w:t>
      </w:r>
    </w:p>
    <w:p>
      <w:r>
        <w:br w:type="page"/>
      </w:r>
    </w:p>
    <w:p>
      <w:pPr>
        <w:pStyle w:val="Heading1"/>
      </w:pPr>
      <w:r>
        <w:t>2 ตัวเลขที่ดูคล้ายกันแต่ตอบคนละคำถาม</w:t>
      </w:r>
    </w:p>
    <w:p>
      <w:r>
        <w:t>ก่อนดูสูตร ให้แยกปริมาณน้ำไหล ระดับน้ำ และความลึกน้ำออกจากกัน ตัวเลขเหล่านี้ใช้หน่วยต่างกันและนำมาแทนกันตรง ๆ ไม่ได้ 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969"/>
        <w:gridCol w:w="3288"/>
      </w:tblGrid>
      <w:tr>
        <w:trPr>
          <w:tblHeader/>
        </w:trPr>
        <w:tc>
          <w:tcPr>
            <w:tcW w:type="dxa" w:w="2381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ข้อมูล</w:t>
            </w:r>
          </w:p>
        </w:tc>
        <w:tc>
          <w:tcPr>
            <w:tcW w:type="dxa" w:w="3969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ความหมายแบบง่าย</w:t>
            </w:r>
          </w:p>
        </w:tc>
        <w:tc>
          <w:tcPr>
            <w:tcW w:type="dxa" w:w="3288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หน่วยและตัวอย่างสมมติ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Discharge หรือ Q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ปริมาตรน้ำที่ผ่านหน้าตัดแม่น้ำต่อเวลา</w:t>
            </w:r>
          </w:p>
        </w:tc>
        <w:tc>
          <w:tcPr>
            <w:tcW w:type="dxa" w:w="328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40 m³/s คือ 40 ลูกบาศก์เมตรต่อวินาที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Stage หรือระดับน้ำ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ความสูงผิวน้ำเมื่อวัดจากจุดอ้างอิงที่ระบุ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5 m เหนือศูนย์ของสถานีวัด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H ในวิธี HAND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ความสูงผิวน้ำเหนือจุดอ้างอิงการระบายน้ำของ HAND</w:t>
            </w:r>
          </w:p>
        </w:tc>
        <w:tc>
          <w:tcPr>
            <w:tcW w:type="dxa" w:w="328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3 m เหนือจุดอ้างอิงเดียวกับ HAND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Depth หรือความลึก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ระยะจากพื้นดินของจุดนั้นถึงผิวน้ำ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บ้านที่พื้นต่ำกว่าผิวน้ำ 1 m มีความลึกตามแบบจำลอง 1 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Extent หรือพื้นที่ท่วม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ขอบเขตพื้นที่ที่แบบจำลองให้ความลึกเป็นบวก</w:t>
            </w:r>
          </w:p>
        </w:tc>
        <w:tc>
          <w:tcPr>
            <w:tcW w:type="dxa" w:w="328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รูปหลายเหลี่ยมหรือหน้ากากบนแผนที่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Velocity และ duration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ความเร็วของน้ำและระยะเวลาที่ท่วม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m/s และชั่วโมงหรือวัน เป็นข้อมูลเพิ่มที่สูตร HAND นี้ไม่ได้คำนวณ</w:t>
            </w:r>
          </w:p>
        </w:tc>
      </w:tr>
    </w:tbl>
    <w:p>
      <w:pPr>
        <w:spacing w:after="20"/>
      </w:pPr>
      <w:r/>
    </w:p>
    <w:p>
      <w:r>
        <w:rPr>
          <w:b/>
        </w:rPr>
        <w:t xml:space="preserve">ตัวอย่างเพื่อการเรียนรู้  </w:t>
      </w:r>
      <w:r>
        <w:t>เพื่อให้เห็นหน่วย หากหน้าตัดน้ำมีพื้นที่ 20 m² และความเร็วเฉลี่ย 2 m/s ปริมาณน้ำไหลจะเป็น 40 m³/s แต่นี่ไม่ใช่สูตรแปลง Q เป็นความลึกที่บ้าน และไม่ใช่ข้อมูลบางบัวทอง</w:t>
      </w:r>
    </w:p>
    <w:p>
      <w:pPr>
        <w:pStyle w:val="Heading2"/>
      </w:pPr>
      <w:r>
        <w:t>แผนที่น้ำท่วมกับความเสียหายเป็นคนละชั้น</w:t>
      </w:r>
    </w:p>
    <w:p>
      <w:r>
        <w:t>Hazard บอกลักษณะภัย เช่น ความลึกหรือพื้นที่ท่วม Exposure บอกว่ามีคน อาคาร หรือถนนอยู่ในพื้นที่นั้นเท่าไร ส่วน Vulnerability บอกว่าสิ่งเหล่านั้นเสียหายง่ายเพียงใด การประเมิน Loss ต้องมีข้อมูลมูลค่าและความสัมพันธ์ความเสียหายที่เหมาะสมเพิ่มด้วย</w:t>
      </w:r>
    </w:p>
    <w:p>
      <w:r>
        <w:t>ความลึกอย่างเดียวจึงยังไม่บอกต้นทุนประกันภัยหรือความปลอดภัยของเส้นทาง เพราะยังไม่รู้ความเร็ว ระยะเวลาท่วม สภาพอาคาร และความไม่แน่นอนครบถ้วน</w:t>
      </w:r>
    </w:p>
    <w:p>
      <w:r>
        <w:br w:type="page"/>
      </w:r>
    </w:p>
    <w:p>
      <w:pPr>
        <w:pStyle w:val="Heading1"/>
      </w:pPr>
      <w:r>
        <w:t>3 GEOGLOWS ให้อะไรเรา</w:t>
      </w:r>
    </w:p>
    <w:p>
      <w:r>
        <w:t>GEOGLOWS River Forecast System เป็นบริการแบบจำลองปริมาณน้ำไหลในช่วงแม่น้ำที่กำหนด โดยใช้ข้อมูลอุตุนิยมวิทยาและลุ่มน้ำ เราดึงชุดพยากรณ์ผ่าน API เพื่อได้ Q ตามเวลา ไม่ได้ดึงแผนที่ความลึกน้ำรายบ้านโดยตรง [3]</w:t>
      </w:r>
    </w:p>
    <w:p>
      <w:r>
        <w:t>บริการมีชุดพยากรณ์รายวันล่วงหน้าประมาณ 15 วัน แต่แผนทดลองนี้เริ่มใช้เพียงช่วงเจ็ดวัน เพื่อให้กราฟและคำถามแรกมีขอบเขตชัดเจน [3]</w:t>
      </w:r>
    </w:p>
    <w:p>
      <w:pPr>
        <w:pStyle w:val="Heading2"/>
      </w:pPr>
      <w:r>
        <w:t>Reach ID คือรหัสช่วงแม่น้ำในแบบจำลอง</w:t>
      </w:r>
    </w:p>
    <w:p>
      <w:r>
        <w:t>รหัสนี้ไม่ใช่รหัสอำเภอหรือรหัสสถานีวัดน้ำโดยอัตโนมัติ ต้องตรวจเส้นแม่น้ำ จุดที่ต้องการศึกษา และพื้นที่รับน้ำให้ตรงกัน การค้นจากพิกัดเป็นเพียงจุดเริ่มต้น เพราะระบบอาจเลือกช่วงแม่น้ำข้างเคียง โดยเฉพาะใกล้จุดบรรจบ [4]</w:t>
      </w:r>
    </w:p>
    <w:p>
      <w:pPr>
        <w:pStyle w:val="Heading2"/>
      </w:pPr>
      <w:r>
        <w:t>ทำไมกราฟมีหลายเส้นหรือมีแถบ</w:t>
      </w:r>
    </w:p>
    <w:p>
      <w:r>
        <w:t>Ensemble คือการพยากรณ์หลายกรณี เพื่อสะท้อนความไม่แน่นอนของข้อมูลตั้งต้น Median คือค่ากลางของชุดนั้น ส่วนข้อมูลที่ตรวจจาก API มี P25 และ P75 เป็นขอบแถบระหว่างเปอร์เซ็นไทล์ที่ 25 และ 75 ของน้ำไหล ณ เวลาเดียวกัน แถบนี้ไม่ใช่โอกาสที่อำเภอจะท่วม</w:t>
      </w:r>
    </w:p>
    <w:p>
      <w:r>
        <w:t>คำถามแรกของเราเป็นเพียง ในเจ็ดวันข้างหน้า กราฟค่ากลาง Q ของ Reach ที่ทีมเลือกขึ้นสูงสุดเมื่อไร และมีแถบพยากรณ์เท่าไร ณ เวลานั้น ใช้สรุปจากข้อมูลเดียวกันทั้งกราฟและข้อความ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515"/>
        <w:gridCol w:w="3742"/>
      </w:tblGrid>
      <w:tr>
        <w:trPr>
          <w:tblHeader/>
        </w:trPr>
        <w:tc>
          <w:tcPr>
            <w:tcW w:type="dxa" w:w="2381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เวลา</w:t>
            </w:r>
          </w:p>
        </w:tc>
        <w:tc>
          <w:tcPr>
            <w:tcW w:type="dxa" w:w="3515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ใช้ตอบอะไร</w:t>
            </w:r>
          </w:p>
        </w:tc>
        <w:tc>
          <w:tcPr>
            <w:tcW w:type="dxa" w:w="3742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สิ่งที่ต้องระวัง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Forecast run</w:t>
            </w:r>
          </w:p>
        </w:tc>
        <w:tc>
          <w:tcPr>
            <w:tcW w:type="dxa" w:w="351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พยากรณ์ชุดนี้เริ่มจากรอบไหน</w:t>
            </w:r>
          </w:p>
        </w:tc>
        <w:tc>
          <w:tcPr>
            <w:tcW w:type="dxa" w:w="374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ต้องรู้ว่าชุดเก่าหรือใหม่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Valid time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ค่าที่เห็นเป็นของเวลาไหน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อาจเป็นเวลาในอนาคต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Retrieved time</w:t>
            </w:r>
          </w:p>
        </w:tc>
        <w:tc>
          <w:tcPr>
            <w:tcW w:type="dxa" w:w="351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แอปดาวน์โหลดเมื่อไร</w:t>
            </w:r>
          </w:p>
        </w:tc>
        <w:tc>
          <w:tcPr>
            <w:tcW w:type="dxa" w:w="374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ดาวน์โหลดใหม่ไม่ได้แปลว่าพยากรณ์ชุดใหม่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ข้อมูลสามชนิดที่ควรติดป้ายแยกกัน</w:t>
      </w:r>
    </w:p>
    <w:p>
      <w:r>
        <w:t>Observed คือข้อมูลวัดจริง Forecast คือค่าที่แบบจำลองคาดการณ์ ส่วน Static scenario คือฉากทัศน์อ้างอิง เช่น RP100 แผนที่ RP100 ไม่ใช่พยากรณ์ของสัปดาห์นี้ และไม่ได้หมายความว่าจะท่วมหนึ่งครั้งพอดีทุก 100 ปี โดยทั่วไป RP100 อ้างถึงระดับที่มีโอกาสเท่ากับหรือเกินประมาณ 1% ในปีหนึ่งภายใต้สมมติฐานการวิเคราะห์ [5]</w:t>
      </w:r>
    </w:p>
    <w:p>
      <w:r>
        <w:br w:type="page"/>
      </w:r>
    </w:p>
    <w:p>
      <w:pPr>
        <w:pStyle w:val="Heading1"/>
      </w:pPr>
      <w:r>
        <w:t>4 แผนที่ดิจิทัลและข้อมูลภูมิประเทศ</w:t>
      </w:r>
    </w:p>
    <w:p>
      <w:r>
        <w:t>GIS คือการจัดการข้อมูลที่มีตำแหน่งบนแผนที่ ข้อมูลสองรูปแบบหลักคือ Raster และ Vector การเห็นรูปแผนที่สวยไม่ได้บอกว่าไฟล์นั้นมีตัวเลขที่ใช้คำนวณได้ครบ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912"/>
        <w:gridCol w:w="3628"/>
      </w:tblGrid>
      <w:tr>
        <w:trPr>
          <w:tblHeader/>
        </w:trPr>
        <w:tc>
          <w:tcPr>
            <w:tcW w:type="dxa" w:w="2098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คำศัพท์</w:t>
            </w:r>
          </w:p>
        </w:tc>
        <w:tc>
          <w:tcPr>
            <w:tcW w:type="dxa" w:w="3912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นึกภาพอย่างไร</w:t>
            </w:r>
          </w:p>
        </w:tc>
        <w:tc>
          <w:tcPr>
            <w:tcW w:type="dxa" w:w="3628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ใช้ในแผนทดลอง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Raster</w:t>
            </w:r>
          </w:p>
        </w:tc>
        <w:tc>
          <w:tcPr>
            <w:tcW w:type="dxa" w:w="391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ตารางช่องเล็ก ๆ แต่ละช่องเก็บค่า</w:t>
            </w:r>
          </w:p>
        </w:tc>
        <w:tc>
          <w:tcPr>
            <w:tcW w:type="dxa" w:w="362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DEM HAND และความลึกเป็น Raster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Vector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จุด เส้น หรือรูปหลายเหลี่ยม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สถานี ถนน เส้นแม่น้ำและขอบเขตอำเภอ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DEM หรือ DTM</w:t>
            </w:r>
          </w:p>
        </w:tc>
        <w:tc>
          <w:tcPr>
            <w:tcW w:type="dxa" w:w="391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แผนที่ระดับความสูงของภูมิประเทศ</w:t>
            </w:r>
          </w:p>
        </w:tc>
        <w:tc>
          <w:tcPr>
            <w:tcW w:type="dxa" w:w="362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ใช้เป็นฐานสร้าง HAND ต้องดูว่าแทนพื้นดินหรือผิวสิ่งปกคลุม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GeoTIFF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ไฟล์ภาพที่เก็บค่าตัวเลขและตำแหน่ง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เก็บ HAND หรือความลึกพร้อมข้อมูลแผนที่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CRS</w:t>
            </w:r>
          </w:p>
        </w:tc>
        <w:tc>
          <w:tcPr>
            <w:tcW w:type="dxa" w:w="391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ระบบพิกัดที่บอกตำแหน่งบนโลก</w:t>
            </w:r>
          </w:p>
        </w:tc>
        <w:tc>
          <w:tcPr>
            <w:tcW w:type="dxa" w:w="362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ใช้ให้ชั้นข้อมูลซ้อนกันถูกที่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Resolution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ขนาดพื้นที่จริงที่หนึ่งช่องแทน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ตัวอย่างสมมติ 10 m ต่อช่อง ไม่ใช่คำรับรองความแม่นยำ 10 m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NoData</w:t>
            </w:r>
          </w:p>
        </w:tc>
        <w:tc>
          <w:tcPr>
            <w:tcW w:type="dxa" w:w="391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ช่องที่ไม่ทราบค่าหรือไม่รองรับ</w:t>
            </w:r>
          </w:p>
        </w:tc>
        <w:tc>
          <w:tcPr>
            <w:tcW w:type="dxa" w:w="362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ไม่ใช้แทนค่าศูนย์หรือยืนยันว่าแห้ง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ความละเอียดกับความถูกต้องไม่เหมือนกัน</w:t>
      </w:r>
    </w:p>
    <w:p>
      <w:r>
        <w:t>ภาพที่มีช่องเล็กมากอาจยังมีความสูงคลาดเคลื่อน หากเราต้องการแยกความลึกตื้น ๆ แต่ข้อมูลพื้นดินคลาดเคลื่อนมากกว่า ก็ยังตอบไม่ได้ดี ถนน คันกั้นน้ำ และสภาพร่องน้ำที่สำคัญอาจไม่ถูกแทนใน DEM ต้องให้ทีม GIS และผู้เชี่ยวชาญน้ำประเมิน</w:t>
      </w:r>
    </w:p>
    <w:p>
      <w:pPr>
        <w:pStyle w:val="Heading2"/>
      </w:pPr>
      <w:r>
        <w:t>การซ้อนแผนที่ต้องตรงมากกว่าชื่อพิกัด</w:t>
      </w:r>
    </w:p>
    <w:p>
      <w:r>
        <w:t>Raster หลายชุดต้องตรงทั้งระบบพิกัด ตำแหน่งมุมกริด ขนาดช่อง และจำนวนช่องก่อนนำมาลบกัน หน้ากากหรือ Mask เป็นข้อมูลเลือกว่าคำนวณช่องใด ไม่ได้สร้างความจริงเรื่องน้ำไหลข้ามกำแพงหรือคันกั้นน้ำ</w:t>
      </w:r>
    </w:p>
    <w:p>
      <w:r>
        <w:rPr>
          <w:b/>
        </w:rPr>
        <w:t xml:space="preserve">คำถามของ PM  </w:t>
      </w:r>
      <w:r>
        <w:t>ถามว่าค่าช่องหมายถึงอะไร หน่วยอะไร ได้มาจากไหน และพื้นที่ใดไม่มีข้อมูล ก่อนถามว่าจะเปลี่ยนสีแผนที่อย่างไร</w:t>
      </w:r>
    </w:p>
    <w:p>
      <w:r>
        <w:br w:type="page"/>
      </w:r>
    </w:p>
    <w:p>
      <w:pPr>
        <w:pStyle w:val="Heading1"/>
      </w:pPr>
      <w:r>
        <w:t>5 HAND คืออะไร</w:t>
      </w:r>
    </w:p>
    <w:p>
      <w:r>
        <w:t>HAND ย่อจาก Height Above Nearest Drainage อ่านว่าแฮนด์ เป็นความสูงของพื้นดินแต่ละช่องเมื่อเทียบกับช่องทางน้ำอ้างอิงที่มันระบายไปถึง ไม่ใช่แผนที่ความลึกน้ำท่วม และไม่ใช่การเลือกแม่น้ำที่ใกล้ที่สุดด้วยระยะเส้นตรง [6]</w:t>
      </w:r>
    </w:p>
    <w:p>
      <w:pPr>
        <w:spacing w:before="100" w:after="180"/>
        <w:jc w:val="center"/>
      </w:pPr>
      <m:oMathPara>
        <m:oMath>
          <m:r>
            <m:t>HAND = Ground elevation − Drainage reference elevation</m:t>
          </m:r>
        </m:oMath>
      </m:oMathPara>
    </w:p>
    <w:p>
      <w:r>
        <w:t>ตัวอย่างสมมติ จุด B มีพื้นดินสูง 12 m และช่องระบายน้ำอ้างอิงสูง 10 m จึงมี HAND เท่ากับ 2 m ข้อมูลทั้งสองใช้จุดอ้างอิงความสูงเดียวกัน เมื่อผิวน้ำสูง 13 m จะมี H เท่ากับ 3 m และความลึกที่ B เท่ากับ 1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02628"/>
            <wp:docPr id="1" name="Picture 1" descr="หน้าตัดสมมติ จุดอ้างอิงการระบายน้ำสูง 10 เมตร ผิวน้ำ 13 เมตร จุด B พื้นดิน 12 เมตร มี HAND 2 เมตรและความลึก 1 เมต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_cross_s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ภาพนี้ใช้ตัวเลขสมมติเพื่ออธิบายการอ้างอิงความสูง ไม่ใช่หน้าตัดแม่น้ำบางบัวทอง และไม่ได้แสดงหลักฐานว่าทุกพื้นที่ในภาพเชื่อมต่อกันทางน้ำ</w:t>
      </w:r>
    </w:p>
    <w:p>
      <w:pPr>
        <w:pStyle w:val="Heading2"/>
      </w:pPr>
      <w:r>
        <w:t>HAND เกิดขึ้นได้อย่างไร</w:t>
      </w:r>
    </w:p>
    <w:p>
      <w:r>
        <w:t>ทีมเตรียม DEM กำหนดวิธีหาทิศทางการระบายน้ำและเครือข่ายทางน้ำ จับคู่แต่ละช่องกับช่องทางน้ำที่เกี่ยวข้อง แล้วคำนวณส่วนต่างความสูง การตัดภาพ DEM ตามเขตอำเภออย่างเดียวไม่ทำให้กลายเป็น HAND และอาจตัดขาดข้อมูลการระบายน้ำที่ต้องใช้</w:t>
      </w:r>
    </w:p>
    <w:p>
      <w:r>
        <w:t>ในแบบจำลอง ช่องอ้างอิงมี HAND เท่ากับศูนย์ตามนิยาม แต่ไม่ได้พิสูจน์ว่าระดับช่องใน DEM คือก้นแม่น้ำที่สำรวจจริง ต้องตรวจแหล่งข้อมูลและวิธีสร้าง</w:t>
      </w:r>
    </w:p>
    <w:p>
      <w:r>
        <w:t>HAND ใช้การประมาณจากระดับอ้างอิง ส่วนโมเดลชลศาสตร์อย่าง HEC RAS จำลองการไหลโดยใช้รูปทรงลำน้ำหรือพื้นที่ ภูมิประเทศ และเงื่อนไขน้ำเข้าออก วิธีหลังอาจเหมาะกว่าเมื่อมีผลของโครงสร้างหรือน้ำหนุน แต่ต้องเตรียมข้อมูลและตรวจผลมากขึ้น</w:t>
      </w:r>
    </w:p>
    <w:p>
      <w:r>
        <w:rPr>
          <w:b/>
        </w:rPr>
        <w:t xml:space="preserve">สิ่งที่ต้องขอจากทีม  </w:t>
      </w:r>
      <w:r>
        <w:t>เราต้องรู้ทั้งไฟล์ HAND และวิธีสร้าง รวมถึงการเชื่อมกับ Reach ของ GEOGLOWS ไฟล์ที่ชื่อ hand.tif เพียงอย่างเดียวยังไม่พอ</w:t>
      </w:r>
    </w:p>
    <w:p>
      <w:r>
        <w:br w:type="page"/>
      </w:r>
    </w:p>
    <w:p>
      <w:pPr>
        <w:pStyle w:val="Heading1"/>
      </w:pPr>
      <w:r>
        <w:t>6 ทำไมต้องมีตารางแปลง Q ไป H</w:t>
      </w:r>
    </w:p>
    <w:p>
      <w:r>
        <w:t>GEOGLOWS ให้ Q แต่สูตรความลึกต้องใช้ H เราจึงต้องมี Rating curve หรือความสัมพันธ์ระหว่างปริมาณน้ำไหลกับระดับน้ำสำหรับช่วงแม่น้ำที่เกี่ยวข้อง ความสัมพันธ์นี้ขึ้นอยู่กับลักษณะลำน้ำและเงื่อนไขที่ใช้ ไม่ใช่สูตรสากลที่คัดลอกไปใช้ได้ทุกพื้นที่ [2] 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268"/>
        <w:gridCol w:w="5102"/>
      </w:tblGrid>
      <w:tr>
        <w:trPr>
          <w:tblHeader/>
        </w:trPr>
        <w:tc>
          <w:tcPr>
            <w:tcW w:type="dxa" w:w="2268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Q สมมติ</w:t>
            </w:r>
          </w:p>
        </w:tc>
        <w:tc>
          <w:tcPr>
            <w:tcW w:type="dxa" w:w="2268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H สมมติ</w:t>
            </w:r>
          </w:p>
        </w:tc>
        <w:tc>
          <w:tcPr>
            <w:tcW w:type="dxa" w:w="5102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วิธีอ่าน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10 m³/s</w:t>
            </w:r>
          </w:p>
        </w:tc>
        <w:tc>
          <w:tcPr>
            <w:tcW w:type="dxa" w:w="226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1 m</w:t>
            </w:r>
          </w:p>
        </w:tc>
        <w:tc>
          <w:tcPr>
            <w:tcW w:type="dxa" w:w="510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ถ้า Q เท่านี้ ความสัมพันธ์ตัวอย่างให้ H 1 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30 m³/s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2 m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เลือกค่าจากตารางของช่วงแม่น้ำเดียวกัน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60 m³/s</w:t>
            </w:r>
          </w:p>
        </w:tc>
        <w:tc>
          <w:tcPr>
            <w:tcW w:type="dxa" w:w="226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3 m</w:t>
            </w:r>
          </w:p>
        </w:tc>
        <w:tc>
          <w:tcPr>
            <w:tcW w:type="dxa" w:w="510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H นี้ใช้เฉพาะตัวอย่างการเรียนรู้</w:t>
            </w:r>
          </w:p>
        </w:tc>
      </w:tr>
    </w:tbl>
    <w:p>
      <w:pPr>
        <w:spacing w:after="20"/>
      </w:pPr>
      <w:r/>
    </w:p>
    <w:p>
      <w:r>
        <w:rPr>
          <w:b/>
        </w:rPr>
        <w:t xml:space="preserve">ขอบเขตตัวอย่าง  </w:t>
      </w:r>
      <w:r>
        <w:t>ตารางนี้สร้างเพื่ออธิบายเท่านั้น ไม่ใช่ Rating curve บางบัวทอง ไม่ใช้เป็นค่าเริ่มต้นของระบบจริง หาก Q เกินช่วงข้อมูลที่ตรวจแล้ว ต้องรายงานว่าแปลงไม่ได้ แทนการคาดต่อโดยไม่บอกผู้ใช้</w:t>
      </w:r>
    </w:p>
    <w:p>
      <w:pPr>
        <w:pStyle w:val="Heading2"/>
      </w:pPr>
      <w:r>
        <w:t>จุดอ้างอิงความสูงคือเรื่องสำคัญที่สุดเรื่องหนึ่ง</w:t>
      </w:r>
    </w:p>
    <w:p>
      <w:r>
        <w:t>Stage 5 m อาจหมายถึงสูงกว่าศูนย์ของสถานีวัด 5 m ไม่ได้หมายถึง H 5 m เหนือจุดอ้างอิง HAND ทั้งสองค่าอาจมีหน่วยเป็นเมตรเหมือนกัน แต่ใช้ศูนย์คนละตัว</w:t>
      </w:r>
    </w:p>
    <w:p>
      <w:r>
        <w:t>ตัวอย่างสมมติ หากศูนย์สถานีอยู่ที่ระดับ 8 m และสถานีอ่าน 5 m ผิวน้ำจะอยู่ที่ระดับ 13 m เมื่อจุดอ้างอิง HAND อยู่ที่ 10 m จะได้ H 3 m ต้องตรวจว่าระดับทั้งหมดอ้างอิงระบบเดียวกัน และวิธีนำไปใช้ตลอด Reach เหมาะสม ไม่ใช่นำค่าของสถานีหนึ่งไปลบทุกช่องทั่วอำเภอทันที</w:t>
      </w:r>
    </w:p>
    <w:p>
      <w:pPr>
        <w:pStyle w:val="Heading2"/>
      </w:pPr>
      <w:r>
        <w:t>ถ้าไม่มี Rating curve ทำอย่างไร</w:t>
      </w:r>
    </w:p>
    <w:p>
      <w:pPr>
        <w:pStyle w:val="ListBullet"/>
      </w:pPr>
      <w:r>
        <w:t>ขอข้อมูลจากสถานีหรือแบบจำลองชลศาสตร์ที่มีอยู่ พร้อมแหล่งที่มาและผู้ตรวจ</w:t>
      </w:r>
    </w:p>
    <w:p>
      <w:pPr>
        <w:pStyle w:val="ListBullet"/>
      </w:pPr>
      <w:r>
        <w:t>ผู้เชี่ยวชาญอาจพัฒนาความสัมพันธ์เชิงสังเคราะห์ได้ แต่ต้องระบุสมมติฐานและตรวจผล ไม่ถือว่าเป็นข้อมูลวัดจริง</w:t>
      </w:r>
    </w:p>
    <w:p>
      <w:pPr>
        <w:pStyle w:val="ListBullet"/>
      </w:pPr>
      <w:r>
        <w:t>ระหว่างรอ ให้ทำกราฟ Q และทดลองด้วย H สมมติที่ติดป้ายชัดเจน ไม่สร้างสูตร Q ไป H เพื่อให้งานดูครบ</w:t>
      </w:r>
    </w:p>
    <w:p>
      <w:r>
        <w:t>ถ้าน้ำหนุน ประตูน้ำ หรือการเปลี่ยนสภาพร่องน้ำทำให้ Q เดียวกันมีระดับน้ำต่างกัน ตารางแบบง่ายอาจไม่เพียงพอ ผู้เชี่ยวชาญต้องตัดสินวิธีที่เหมาะสม</w:t>
      </w:r>
    </w:p>
    <w:p>
      <w:r>
        <w:br w:type="page"/>
      </w:r>
    </w:p>
    <w:p>
      <w:pPr>
        <w:pStyle w:val="Heading1"/>
      </w:pPr>
      <w:r>
        <w:t>7 สูตรความลึกน้ำอธิบายทีละช่อง</w:t>
      </w:r>
    </w:p>
    <w:p>
      <w:r>
        <w:t>เมื่อ H และ HAND ใช้จุดอ้างอิงเดียวกัน และช่องนั้นอยู่ในพื้นที่ที่แบบจำลองรองรับ เราหาความลึกจากส่วนต่าง ถ้าพื้นดินสูงกว่าผิวน้ำ ให้ความลึกเป็นศูนย์แทนค่าลบ</w:t>
      </w:r>
    </w:p>
    <w:p>
      <w:pPr>
        <w:spacing w:before="100" w:after="180"/>
        <w:jc w:val="center"/>
      </w:pPr>
      <m:oMathPara>
        <m:oMath>
          <m:r>
            <m:t>Depth = max(H − HAND, 0)</m:t>
          </m:r>
        </m:oMath>
      </m:oMathPara>
    </w:p>
    <w:p>
      <w:r>
        <w:t>คำว่า max คือเลือกค่าที่มากกว่า เช่น 3 ลบ 3.2 ได้ค่าลบ จึงเลือก 0 แต่สูตรนี้ใช้ไม่ได้กับช่องที่ไม่มีข้อมูลหรืออยู่นอกขอบเขตที่รองรับ ช่องเหล่านั้นต้องเป็น NoData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1814"/>
        <w:gridCol w:w="4082"/>
      </w:tblGrid>
      <w:tr>
        <w:trPr>
          <w:tblHeader/>
        </w:trPr>
        <w:tc>
          <w:tcPr>
            <w:tcW w:type="dxa" w:w="3742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HAND เมื่อ H เท่ากับ 3 m</w:t>
            </w:r>
          </w:p>
        </w:tc>
        <w:tc>
          <w:tcPr>
            <w:tcW w:type="dxa" w:w="1814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ความลึก</w:t>
            </w:r>
          </w:p>
        </w:tc>
        <w:tc>
          <w:tcPr>
            <w:tcW w:type="dxa" w:w="4082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0 m</w:t>
            </w:r>
          </w:p>
        </w:tc>
        <w:tc>
          <w:tcPr>
            <w:tcW w:type="dxa" w:w="1814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3 m</w:t>
            </w:r>
          </w:p>
        </w:tc>
        <w:tc>
          <w:tcPr>
            <w:tcW w:type="dxa" w:w="408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ช่องอ้างอิงตามนิยามแบบจำลอง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1 m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2 m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พื้นต่ำกว่าผิวน้ำ 2 m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2.5 m</w:t>
            </w:r>
          </w:p>
        </w:tc>
        <w:tc>
          <w:tcPr>
            <w:tcW w:type="dxa" w:w="1814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0.5 m</w:t>
            </w:r>
          </w:p>
        </w:tc>
        <w:tc>
          <w:tcPr>
            <w:tcW w:type="dxa" w:w="408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พื้นต่ำกว่าผิวน้ำเล็กน้อย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3 m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0 m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ขอบเขตที่ความลึกเป็นศูนย์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3.2 m</w:t>
            </w:r>
          </w:p>
        </w:tc>
        <w:tc>
          <w:tcPr>
            <w:tcW w:type="dxa" w:w="1814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0 m</w:t>
            </w:r>
          </w:p>
        </w:tc>
        <w:tc>
          <w:tcPr>
            <w:tcW w:type="dxa" w:w="408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ช่องแห้งภายใต้สถานการณ์นี้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ไม่ทราบค่า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NoData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ยังสรุปว่าท่วมหรือแห้งไม่ได้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อยู่นอกพื้นที่ที่รองรับ</w:t>
            </w:r>
          </w:p>
        </w:tc>
        <w:tc>
          <w:tcPr>
            <w:tcW w:type="dxa" w:w="1814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NoData</w:t>
            </w:r>
          </w:p>
        </w:tc>
        <w:tc>
          <w:tcPr>
            <w:tcW w:type="dxa" w:w="408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แบบจำลองไม่ได้ประเมินช่องนี้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คำนวณถูกกับจำลองน้ำท่วมถูกเป็นคนละเรื่อง</w:t>
      </w:r>
    </w:p>
    <w:p>
      <w:r>
        <w:t>การตรวจตารางนี้ทำให้มั่นใจว่าโปรแกรมลบค่าและแยกศูนย์กับ NoData ถูก แต่ยังไม่พิสูจน์ว่า H ถูก ภูมิประเทศถูก หรือมีน้ำไหลเข้าพื้นที่จริง เราต้องตรวจสมมติฐานและเทียบเหตุการณ์จริงเพิ่ม</w:t>
      </w:r>
    </w:p>
    <w:p>
      <w:r>
        <w:t>วิธี HAND นี้ไม่ได้แก้การไหล ความเร็ว เวลาที่น้ำมาถึง หรือการอนุรักษ์ปริมาตรน้ำ การลากแผนที่ท่วมจากช่องต่ำ ๆ จึงอาจผิดหากมีคันกั้นน้ำหรือช่องระบายน้ำที่ไม่เชื่อมถึงกัน</w:t>
      </w:r>
    </w:p>
    <w:p>
      <w:r>
        <w:rPr>
          <w:b/>
        </w:rPr>
        <w:t xml:space="preserve">ข้อสังเกต  </w:t>
      </w:r>
      <w:r>
        <w:t>Depth สูงสุดเท่ากับ H เฉพาะเมื่อมีช่อง HAND เท่ากับศูนย์ที่ใช้ได้อยู่ในผลลัพธ์ ถ้าตัดช่องแม่น้ำออก ค่าสูงสุดอาจต่ำกว่า H นี่ไม่ใช่ข้อผิดพลาดของสูตร</w:t>
      </w:r>
    </w:p>
    <w:p>
      <w:r>
        <w:br w:type="page"/>
      </w:r>
    </w:p>
    <w:p>
      <w:pPr>
        <w:pStyle w:val="Heading1"/>
      </w:pPr>
      <w:r>
        <w:t>8 ข้อมูลที่มีและสถานะที่ตรวจแล้ว</w:t>
      </w:r>
    </w:p>
    <w:p>
      <w:r>
        <w:t>ตารางนี้สรุปสถานะจากแผน v2.1 และผลตรวจวันที่ 2 ตุลาคม 2026 คำว่าดึงได้หมายถึงผ่านการตรวจการเข้าถึงและรูปแบบ ไม่ได้หมายถึงผ่านการตรวจความแม่นยำของแม่น้ำหรือการท่วมในพื้นที่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3118"/>
        <w:gridCol w:w="3969"/>
      </w:tblGrid>
      <w:tr>
        <w:trPr>
          <w:tblHeader/>
        </w:trPr>
        <w:tc>
          <w:tcPr>
            <w:tcW w:type="dxa" w:w="2551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รายการ</w:t>
            </w:r>
          </w:p>
        </w:tc>
        <w:tc>
          <w:tcPr>
            <w:tcW w:type="dxa" w:w="3118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สถานะ</w:t>
            </w:r>
          </w:p>
        </w:tc>
        <w:tc>
          <w:tcPr>
            <w:tcW w:type="dxa" w:w="3969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สิ่งที่ยังต้องทำ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GEOGLOWS forecast API</w:t>
            </w:r>
          </w:p>
        </w:tc>
        <w:tc>
          <w:tcPr>
            <w:tcW w:type="dxa" w:w="311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ตรวจแล้วว่า GET ตอบ JSON สำเร็จโดยไม่ส่ง credentials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เก็บรอบพยากรณ์ หน่วย เวลาและผลตรวจแต่ละครั้ง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Reach ID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มีรหัสสำรวจสองตัว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ตรวจเส้นแม่น้ำและความเกี่ยวข้องก่อนเลือกหนึ่ง Reach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ค่าพยากรณ์ Q</w:t>
            </w:r>
          </w:p>
        </w:tc>
        <w:tc>
          <w:tcPr>
            <w:tcW w:type="dxa" w:w="311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มี snapshot และค่า median P25 P75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แปลงข้อมูลให้ตรงเวลา ใช้ snapshot ตรวจโปรแกรม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ชั้นข้อมูลในแอป GRP เดิม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มีบริบทงานทดสอบขอบเขต ภัยและข้อมูลสัมผัสภัย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ตรวจไฟล์ รุ่น ความครอบคลุมและสิทธิ์ก่อนนำมาใช้ต่อ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เซิร์ฟเวอร์ staging</w:t>
            </w:r>
          </w:p>
        </w:tc>
        <w:tc>
          <w:tcPr>
            <w:tcW w:type="dxa" w:w="311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ผู้ใช้ยืนยันว่าจัดเตรียมแล้ว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ยังต้องพัฒนาและทดสอบงานนี้บนเครื่องจริง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เซิร์ฟเวอร์ production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ผู้ใช้ระบุว่ายังรอ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ไม่ถือว่าพร้อมเผยแพร่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HAND และ reach domain ท้องถิ่น</w:t>
            </w:r>
          </w:p>
        </w:tc>
        <w:tc>
          <w:tcPr>
            <w:tcW w:type="dxa" w:w="311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ยังไม่มีชุดที่ผ่านการตรวจในแผนนี้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ขอข้อมูลและวิธีสร้างจากทีม GIS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Rating curve และ datum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ยังไม่มีชุดท้องถิ่นที่ยืนยัน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ขอผู้เชี่ยวชาญตรวจ Q ไป H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หลักฐานเหตุการณ์จริง</w:t>
            </w:r>
          </w:p>
        </w:tc>
        <w:tc>
          <w:tcPr>
            <w:tcW w:type="dxa" w:w="311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ยังไม่ได้รับชุดสำหรับตรวจ Phase B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ขอระดับน้ำ รอยน้ำ แผนที่ท่วมหรือโมเดลที่ตรวจแล้ว</w:t>
            </w:r>
          </w:p>
        </w:tc>
      </w:tr>
    </w:tbl>
    <w:p>
      <w:pPr>
        <w:spacing w:after="20"/>
      </w:pPr>
      <w:r/>
    </w:p>
    <w:p>
      <w:r>
        <w:rPr>
          <w:b/>
        </w:rPr>
        <w:t xml:space="preserve">รหัสที่ห้ามใช้เป็นข้อสรุปพื้นที่  </w:t>
      </w:r>
      <w:r>
        <w:t>รหัส 430392813 ได้จากจุดสำรวจโดยประมาณใกล้ตัวเมืองบางบัวทอง และ 430537201 ได้จากจุดสำรวจอีกจุดใกล้นนทบุรี ทั้งสองเป็นรหัสจาก API เท่านั้น ยังไม่ได้ยืนยันชื่อแม่น้ำ ความเหมาะสม หรือความเป็นสถานีทางการ</w:t>
      </w:r>
    </w:p>
    <w:p>
      <w:r>
        <w:t>เอกสารสถาปัตยกรรมเป็นภาพแนวคิด ไม่มีโค้ด pipeline หรือหลักฐานการสอบเทียบ การตรวจที่ผ่านแล้วคือการดึงข้อมูลและตัวอย่างคำนวณ ไม่ใช่แผนที่ความลึกบางบัวทองที่ผ่านการตรวจ</w:t>
      </w:r>
    </w:p>
    <w:p>
      <w:r>
        <w:br w:type="page"/>
      </w:r>
    </w:p>
    <w:p>
      <w:pPr>
        <w:pStyle w:val="Heading1"/>
      </w:pPr>
      <w:r>
        <w:t>9 ลำดับงานตั้งแต่ข้อมูลถึงหน้าจอ</w:t>
      </w:r>
    </w:p>
    <w:p>
      <w:r>
        <w:t>ใช้ backend ของแอปเดิมดึงและตรวจข้อมูล แล้วเก็บผลเพื่อให้หน้าแอปและคำอธิบายใช้ตัวเลขเดียวกัน แยกเส้นทางแสดง Q ออกจากเส้นทางคำนวณความลึกที่มีข้อมูลเพิ่ม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50029"/>
            <wp:docPr id="2" name="Picture 2" descr="แผนผัง GEOGLOWS ส่ง Q ให้ backend ตรวจและ cache จากนั้น Phase A แสดงกราฟ ส่วน Phase B ใช้ rating curve แปลงเป็น H ร่วมกับ HAND และพื้นที่ที่ตรวจแล้ว ก่อนคำนวณความลึกและตรวจผ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แผนผังนี้เป็นลำดับที่เสนอ ยังไม่ได้แสดงว่าทุกกล่องถูกพัฒนาเสร็จแล้ว</w:t>
      </w:r>
    </w:p>
    <w:p>
      <w:pPr>
        <w:pStyle w:val="Heading2"/>
      </w:pPr>
      <w:r>
        <w:t>แต่ละส่วนรับผิดชอบอะไร</w:t>
      </w:r>
    </w:p>
    <w:p>
      <w:pPr>
        <w:pStyle w:val="ListBullet"/>
      </w:pPr>
      <w:r>
        <w:t>GEOGLOWS ให้ข้อมูล Q ส่วน Python ของเราตรวจ แปลงรูปแบบ และคำนวณผลอย่างทำซ้ำได้</w:t>
      </w:r>
    </w:p>
    <w:p>
      <w:pPr>
        <w:pStyle w:val="ListBullet"/>
      </w:pPr>
      <w:r>
        <w:t>หน้าแอปให้เลือกพื้นที่และแสดงกราฟหรือแผนที่ พร้อมเวลาของข้อมูล หน่วยและสถานะ</w:t>
      </w:r>
    </w:p>
    <w:p>
      <w:pPr>
        <w:pStyle w:val="ListBullet"/>
      </w:pPr>
      <w:r>
        <w:t>ผู้เชี่ยวชาญตรวจความสัมพันธ์ระดับน้ำ ภูมิประเทศและผลเทียบเหตุการณ์จริง</w:t>
      </w:r>
    </w:p>
    <w:p>
      <w:pPr>
        <w:pStyle w:val="ListBullet"/>
      </w:pPr>
      <w:r>
        <w:t>LLM ช่วยอธิบายผลที่บันทึกไว้ได้ แต่ไม่ควรเลือก H สมมติหรือคำนวณความลึกแทนโมดูลที่ตรวจได้</w:t>
      </w:r>
    </w:p>
    <w:p>
      <w:pPr>
        <w:pStyle w:val="Heading2"/>
      </w:pPr>
      <w:r>
        <w:t>MCP กับ API เป็นช่องทาง ไม่ใช่แบบจำลองน้ำ</w:t>
      </w:r>
    </w:p>
    <w:p>
      <w:r>
        <w:t>API ใช้ให้โปรแกรมดึงข้อมูล ส่วน MCP ใช้ให้ผู้ช่วยเรียกเครื่องมือหรืออ่านข้อมูล การส่งข้อมูลด้วย contribute_submit เป็นการลงทะเบียนหรือส่งข้อมูลให้แพลตฟอร์ม ไม่ได้ทำให้แพลตฟอร์มคำนวณ HAND ได้โดยอัตโนมัติ</w:t>
      </w:r>
    </w:p>
    <w:p>
      <w:r>
        <w:t>Feed Q สามารถเตรียมเป็นรายการ JSON ที่ปรับรูปแบบแล้ว ส่วน GeoTIFF ความลึกเป็นข้อมูลอีกชนิด ต้องให้ SIG ยืนยันการรองรับหน่วย NoData และการวิเคราะห์ ห้ามแทนค่าเมตรด้วย hazard class 1 ถึง 5</w:t>
      </w:r>
    </w:p>
    <w:p>
      <w:r>
        <w:br w:type="page"/>
      </w:r>
    </w:p>
    <w:p>
      <w:pPr>
        <w:pStyle w:val="Heading1"/>
      </w:pPr>
      <w:r>
        <w:t>10 ทีมใส่ข้อมูลเองตรงไหน</w:t>
      </w:r>
    </w:p>
    <w:p>
      <w:r>
        <w:t>เราสามารถออกแบบหน้า ตั้งค่าพื้นที่ทดลอง ในแอปของเราให้ทีมเพิ่มข้อมูลเองได้ หน้านี้เป็นขอบเขตที่เสนอให้พัฒนา ยังไม่ได้ตรวจยืนยันว่ามีอยู่แล้ว การนำเข้าในแอปของเราและการส่งไปแพลตฟอร์มส่วนกลางเป็นคนละขั้นตอน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891"/>
        <w:gridCol w:w="3855"/>
      </w:tblGrid>
      <w:tr>
        <w:trPr>
          <w:tblHeader/>
        </w:trPr>
        <w:tc>
          <w:tcPr>
            <w:tcW w:type="dxa" w:w="2891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ข้อมูลที่ผู้จัดเตรียมเพิ่ม</w:t>
            </w:r>
          </w:p>
        </w:tc>
        <w:tc>
          <w:tcPr>
            <w:tcW w:type="dxa" w:w="2891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รูปแบบที่เสนอ</w:t>
            </w:r>
          </w:p>
        </w:tc>
        <w:tc>
          <w:tcPr>
            <w:tcW w:type="dxa" w:w="3855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ข้อมูลประกอบที่ต้องระบุ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HAND</w:t>
            </w:r>
          </w:p>
        </w:tc>
        <w:tc>
          <w:tcPr>
            <w:tcW w:type="dxa" w:w="289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อัปโหลด GeoTIFF หรือเลือกชุดที่เก็บไว้</w:t>
            </w:r>
          </w:p>
        </w:tc>
        <w:tc>
          <w:tcPr>
            <w:tcW w:type="dxa" w:w="385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หน่วย วิธีสร้าง DEM ต้นทาง รุ่นและจุดอ้างอิง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พื้นที่และ reach domain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Vector เช่น GeoPackage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CRS แหล่งที่มา รุ่นและ Reach ที่เชื่อมถึง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Reach ID</w:t>
            </w:r>
          </w:p>
        </w:tc>
        <w:tc>
          <w:tcPr>
            <w:tcW w:type="dxa" w:w="289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เลือกหรือกรอกรหัส</w:t>
            </w:r>
          </w:p>
        </w:tc>
        <w:tc>
          <w:tcPr>
            <w:tcW w:type="dxa" w:w="385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แผนที่และเหตุผลที่ผู้ตรวจยอมรับ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Rating curve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ตาราง CSV เช่น q_m3s และ stage_m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Reach ช่วง Q นิยาม stage จุดอ้างอิงและผู้ตรวจ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หลักฐานตรวจผล</w:t>
            </w:r>
          </w:p>
        </w:tc>
        <w:tc>
          <w:tcPr>
            <w:tcW w:type="dxa" w:w="2891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เลือกชุดข้อมูลหรือแนบเอกสาร</w:t>
            </w:r>
          </w:p>
        </w:tc>
        <w:tc>
          <w:tcPr>
            <w:tcW w:type="dxa" w:w="385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สถานที่ เวลา หน่วย ความน่าเชื่อถือและสิทธิ์ใช้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ลำดับการตั้งค่าที่เสนอ</w:t>
      </w:r>
    </w:p>
    <w:p>
      <w:r>
        <w:t>1 เลือกพื้นที่และคำถามทดลอง → 2 เพิ่มข้อมูลและข้อมูลประกอบ → 3 ระบบตรวจรูปแบบและรายงานปัญหา → 4 ผู้เชี่ยวชาญตรวจความเหมาะสม → 5 เปิดชุดรุ่นที่ผ่านการตรวจให้ผู้ใช้เลือก</w:t>
      </w:r>
    </w:p>
    <w:p>
      <w:r>
        <w:t>ระบบตรวจได้ว่าไฟล์เปิดได้ หน่วยครบ กริดตรง และ Q อยู่ในช่วงตาราง แต่ไม่ควรอ้างว่าระบบตรวจได้เองว่าแบบจำลองเหมาะกับน้ำหนุนหรือการเดินประตูน้ำโดยไม่มีผู้เชี่ยวชาญ</w:t>
      </w:r>
    </w:p>
    <w:p>
      <w:pPr>
        <w:pStyle w:val="Heading2"/>
      </w:pPr>
      <w:r>
        <w:t>คนใช้งานทั่วไปควรทำอะไร</w:t>
      </w:r>
    </w:p>
    <w:p>
      <w:r>
        <w:t>ผู้ใช้ทั่วไปเลือกพื้นที่ ชุดข้อมูลที่ผ่านการตรวจ และเวลาพยากรณ์ ระบบดึง Q และใช้การตั้งค่าที่บันทึกไว้ ผู้ใช้ไม่จำเป็นต้องอัปโหลด HAND หรือกรอก Rating curve ทุกครั้ง การแก้ข้อมูลให้สร้างรุ่นใหม่และบันทึกการตรวจ แทนการเปลี่ยนชุดเดิมเงียบ ๆ</w:t>
      </w:r>
    </w:p>
    <w:p>
      <w:r>
        <w:t>โหมดสาธิตให้กรอก H สมมติได้และต้องติดป้าย Synthetic demo ส่วนโหมดจริงห้ามใช้ค่า H สมมติแทนข้อมูลที่ขาด การอัปโหลดข้อมูลที่ยังไม่พร้อมไม่ใช่การอนุมัติให้เผยแพร่</w:t>
      </w:r>
    </w:p>
    <w:p>
      <w:r>
        <w:br w:type="page"/>
      </w:r>
    </w:p>
    <w:p>
      <w:pPr>
        <w:pStyle w:val="Heading1"/>
      </w:pPr>
      <w:r>
        <w:t>11 สิ่งที่ยังขาดและงานที่ถูกบล็อก</w:t>
      </w:r>
    </w:p>
    <w:p>
      <w:r>
        <w:t>ยังมีคำถามเปิด แต่ไม่ได้ทำให้ทุกงานหยุด เราต้องระบุว่าข้อใดบล็อกการแสดง Q ข้อใดบล็อกความลึกจริง และข้อใดบล็อกการแบ่งปันข้อมูล เพื่อให้ทีมทำงานที่พร้อมได้ก่อน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835"/>
        <w:gridCol w:w="3969"/>
      </w:tblGrid>
      <w:tr>
        <w:trPr>
          <w:tblHeader/>
        </w:trPr>
        <w:tc>
          <w:tcPr>
            <w:tcW w:type="dxa" w:w="2835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สิ่งที่ต้องยืนยัน</w:t>
            </w:r>
          </w:p>
        </w:tc>
        <w:tc>
          <w:tcPr>
            <w:tcW w:type="dxa" w:w="2835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บล็อกงานไหน</w:t>
            </w:r>
          </w:p>
        </w:tc>
        <w:tc>
          <w:tcPr>
            <w:tcW w:type="dxa" w:w="3969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ใครช่วยและหลักฐานที่ต้องได้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Reach และพื้นที่ที่มันแทน</w:t>
            </w:r>
          </w:p>
        </w:tc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ยืนยันขอบเขตพื้นที่พยากรณ์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GIS กับผู้เชี่ยวชาญน้ำ ยืนยันแผนที่และเหตุผลเลือก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HAND และการจับคู่ช่องกับ Reach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คำนวณความลึกในพื้นที่จริง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ทีม GIS ส่งไฟล์พร้อมวิธีสร้างและขอบเขตที่รองรับ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Rating curve และจุดอ้างอิง</w:t>
            </w:r>
          </w:p>
        </w:tc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แปลง Q เป็น H ที่ใช้กับ HAND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ผู้เชี่ยวชาญน้ำ ตรวจตาราง ช่วงค่าและ datum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กลไกน้ำหนุนหรือสิ่งควบคุม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ยอมรับความเหมาะสมของวิธีง่าย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ผู้เชี่ยวชาญท้องถิ่น บันทึกว่าจะใช้ HAND หรือโมเดลอื่น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ข้อมูลตรวจเหตุการณ์จริง</w:t>
            </w:r>
          </w:p>
        </w:tc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อ้างความแม่นยำของการท่วม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ผู้ดูแลข้อมูลกับผู้ตรวจ กำหนดเหตุการณ์และเกณฑ์ยอมรับ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สิทธิ์ใช้ข้อมูลและการเห็นข้อมูล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การแบ่งปันหรือเผยแพร่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ผู้ดูแลข้อมูลกับ SIG ยืนยันเงื่อนไข attribution visibility และ versioning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สัญญา feed และ depth raster</w:t>
            </w:r>
          </w:p>
        </w:tc>
        <w:tc>
          <w:tcPr>
            <w:tcW w:type="dxa" w:w="283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เชื่อมผลเข้าฝั่งส่วนกลาง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SIG ยืนยัน schema หน่วย เวลาและพฤติกรรมการอ่านผล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สิ่งที่ขอจาก Daniel และ Pin</w:t>
      </w:r>
    </w:p>
    <w:p>
      <w:r>
        <w:t>ขอให้ช่วยชี้ว่ามีข้อมูลหรือแบบจำลองเดิมอะไรบ้าง และช่วยเสนอผู้ตรวจชลศาสตร์กับผู้ดูแลข้อมูล ไม่ถือว่าทั้งสองคนได้รับมอบหมายหรืออนุมัติแบบจำลองแล้ว</w:t>
      </w:r>
    </w:p>
    <w:p>
      <w:pPr>
        <w:pStyle w:val="Heading2"/>
      </w:pPr>
      <w:r>
        <w:t>เรื่องสิทธิ์ที่ยังต้องยืนยัน</w:t>
      </w:r>
    </w:p>
    <w:p>
      <w:r>
        <w:t>หน้า GEOGLOWS Data Catalog ระบุ CC BY NC SA 4.0 แต่ AWS Registry ระบุ CC BY 4.0 ต้องถามผู้ให้ข้อมูลว่าเงื่อนไขใดใช้กับชุดที่จะใช้และผลที่เราจะแบ่งปัน ก่อนกรอก licence หรือใช้เชิงพาณิชย์ ไม่เลือกรายการที่สะดวกกว่าเอง [7] [8]</w:t>
      </w:r>
    </w:p>
    <w:p>
      <w:r>
        <w:rPr>
          <w:b/>
        </w:rPr>
        <w:t xml:space="preserve">การแยกงานที่สำคัญ  </w:t>
      </w:r>
      <w:r>
        <w:t>Feed ที่แสดง Q ไม่จำเป็นต้องรอให้ HAND เสร็จ แต่ต้องผ่านการตรวจ Reach สิทธิ์และข้อตกลงแพลตฟอร์มของตัวเอง ส่วนแผนที่ความลึกมีข้อกำหนด Phase B เพิ่มด้วย</w:t>
      </w:r>
    </w:p>
    <w:p>
      <w:r>
        <w:br w:type="page"/>
      </w:r>
    </w:p>
    <w:p>
      <w:pPr>
        <w:pStyle w:val="Heading1"/>
      </w:pPr>
      <w:r>
        <w:t>12 จะเริ่มพัฒนาและตรวจรับอย่างไร</w:t>
      </w:r>
    </w:p>
    <w:p>
      <w:r>
        <w:t>ลำดับนี้เป็นข้อเสนอสำหรับจัด backlog ยังไม่มีการรับรองเวลาส่งมอบ ควรให้ Developer ประเมินหลังเห็น repository ข้อมูล และผู้ตรวจที่ต้องร่วมงาน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969"/>
        <w:gridCol w:w="3912"/>
      </w:tblGrid>
      <w:tr>
        <w:trPr>
          <w:tblHeader/>
        </w:trPr>
        <w:tc>
          <w:tcPr>
            <w:tcW w:type="dxa" w:w="1757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ลำดับ</w:t>
            </w:r>
          </w:p>
        </w:tc>
        <w:tc>
          <w:tcPr>
            <w:tcW w:type="dxa" w:w="3969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งานที่ทำ</w:t>
            </w:r>
          </w:p>
        </w:tc>
        <w:tc>
          <w:tcPr>
            <w:tcW w:type="dxa" w:w="3912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หลักฐานตรวจรับ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1 Forecast prototype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ใช้ snapshot ตรวจ parser และสรุป Q เจ็ดวัน แล้วเพิ่มดึงสดกับ cache</w:t>
            </w:r>
          </w:p>
        </w:tc>
        <w:tc>
          <w:tcPr>
            <w:tcW w:type="dxa" w:w="391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กราฟและ summary ตรงกับข้อมูลดิบ รอบและเวลาไม่สลับกัน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2 Synthetic HAND test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ใช้ H สมมติและ Raster เล็ก ตรวจสูตร mask และ GeoTIFF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ตัวอย่างหน้า 8 ถูก ศูนย์กับ NoData แยกกัน ไฟล์เปิดกลับได้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3 Local HAND experiment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ใช้ชุดพื้นที่และ Q ไป H ที่ผ่านการตรวจ</w:t>
            </w:r>
          </w:p>
        </w:tc>
        <w:tc>
          <w:tcPr>
            <w:tcW w:type="dxa" w:w="3912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ผลมีหน่วย แหล่งที่มา รุ่นและการเทียบข้อมูลอิสระ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4 Sharing preview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เตรียม JSON feed และรายละเอียดชั้นความลึกให้ SIG ตรวจ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ยืนยัน schema สิทธิ์ เวลา scope และการถอนหรือเปลี่ยนรุ่น ก่อนส่งจริง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สถานะที่ต้องแสดงอย่างตรงไปตรงมา</w:t>
      </w:r>
    </w:p>
    <w:p>
      <w:r>
        <w:t>Software complete หมายถึงโปรแกรมทำงานและผ่านการตรวจที่กำหนด Hydraulic validation หมายถึงมีการประเมินความเหมาะสมและความแม่นยำทางน้ำ ทั้งสองสถานะต้องแยกกัน งานสาธิตที่ผ่านสูตรไม่ได้กลายเป็นพยากรณ์ท้องถิ่นที่ตรวจแล้ว</w:t>
      </w:r>
    </w:p>
    <w:p>
      <w:pPr>
        <w:pStyle w:val="ListBullet"/>
      </w:pPr>
      <w:r>
        <w:t>ถ้าขาด Rating curve แสดงว่า depth blocked แต่กราฟ Q ยังดูได้</w:t>
      </w:r>
    </w:p>
    <w:p>
      <w:pPr>
        <w:pStyle w:val="ListBullet"/>
      </w:pPr>
      <w:r>
        <w:t>ถ้า snapshot เก่า แสดง stale พร้อมรอบเดิม ไม่ใช้เวลาดาวน์โหลดใหม่ทำให้ดูสด</w:t>
      </w:r>
    </w:p>
    <w:p>
      <w:pPr>
        <w:pStyle w:val="ListBullet"/>
      </w:pPr>
      <w:r>
        <w:t>ถ้า job ล้มเหลว ไม่แสดงไฟล์ที่เขียนไม่ครบเป็นผลล่าสุดที่สำเร็จ</w:t>
      </w:r>
    </w:p>
    <w:p>
      <w:pPr>
        <w:pStyle w:val="Heading2"/>
      </w:pPr>
      <w:r>
        <w:t>หลักฐานที่ PM ควรขอดูใน demo</w:t>
      </w:r>
    </w:p>
    <w:p>
      <w:r>
        <w:t>ขอข้อมูลหนึ่งรอบ ผลหนึ่งเวลาและเส้นทางย้อนกลับถึงข้อมูลดิบ ดูกรณี NoData และข้อผิดพลาดจริง เปิด GeoTIFF กลับเพื่อตรวจตำแหน่งและหน่วย แล้วให้ทีมแสดงว่าผลทำซ้ำได้โดยไม่เรียก LLM มาคำนวณ</w:t>
      </w:r>
    </w:p>
    <w:p>
      <w:r>
        <w:t>ควรทดลองเวลารันและหน่วยความจำบนเครื่องที่ใช้จริงก่อนขยายหลาย Reach หรือหลายเวลา Python ประมวลผลเป็นบล็อกได้ ไม่จำเป็นต้องสร้างระบบคิวขนาดใหญ่ตั้งแต่ต้น</w:t>
      </w:r>
    </w:p>
    <w:p>
      <w:r>
        <w:br w:type="page"/>
      </w:r>
    </w:p>
    <w:p>
      <w:pPr>
        <w:pStyle w:val="Heading1"/>
      </w:pPr>
      <w:r>
        <w:t>13 หน้าที่ของ Product Manager และการประชุมครั้งแรก</w:t>
      </w:r>
    </w:p>
    <w:p>
      <w:r>
        <w:t>PM เป็นคนทำให้คำถามผู้ใช้ ข้อมูลที่ต้องใช้ การตรวจผลและขอบเขตส่งมอบเชื่อมกัน ไม่ต้องเป็นผู้รับรอง Rating curve หรือเลือก datum เอง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6973"/>
      </w:tblGrid>
      <w:tr>
        <w:trPr>
          <w:tblHeader/>
        </w:trPr>
        <w:tc>
          <w:tcPr>
            <w:tcW w:type="dxa" w:w="2665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บทบาท</w:t>
            </w:r>
          </w:p>
        </w:tc>
        <w:tc>
          <w:tcPr>
            <w:tcW w:type="dxa" w:w="6973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สิ่งที่รับผิดชอบหรือช่วยตัดสินใจ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Product Manager</w:t>
            </w:r>
          </w:p>
        </w:tc>
        <w:tc>
          <w:tcPr>
            <w:tcW w:type="dxa" w:w="6973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กำหนดผู้ใช้ คำถาม ขอบเขต เงื่อนไขตรวจรับ และติดตาม dependency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GIS และผู้ดูแลข้อมูล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หาข้อมูล ตรวจตำแหน่ง คุณภาพไฟล์ รุ่นและสิทธิ์ พร้อมข้อมูลประกอบ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ผู้เชี่ยวชาญน้ำ</w:t>
            </w:r>
          </w:p>
        </w:tc>
        <w:tc>
          <w:tcPr>
            <w:tcW w:type="dxa" w:w="6973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ตรวจ Reach Q ไป H datum สมมติฐานและความแม่นยำของน้ำท่วม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Developer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ทำ adapter การตรวจ input การคำนวณ output และสถานะที่ตรวจสอบได้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SIG Platform team</w:t>
            </w:r>
          </w:p>
        </w:tc>
        <w:tc>
          <w:tcPr>
            <w:tcW w:type="dxa" w:w="6973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ยืนยัน feed contract การอ่านชั้นข้อมูล การเห็นข้อมูลและ lifecycle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ผู้ใช้หรือ Planner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ตรวจว่ากราฟและแผนที่เข้าใจได้ และระบุข้อมูลที่ต้องใช้ตัดสินใจต่อ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ตัวอย่างประชุมกำหนดขอบเขต 30 นาที</w:t>
      </w:r>
    </w:p>
    <w:p>
      <w:pPr>
        <w:pStyle w:val="ListBullet"/>
      </w:pPr>
      <w:r>
        <w:t>5 นาที ยืนยันผู้ใช้และหนึ่งคำถามแรกที่ต้องการตอบ</w:t>
      </w:r>
    </w:p>
    <w:p>
      <w:pPr>
        <w:pStyle w:val="ListBullet"/>
      </w:pPr>
      <w:r>
        <w:t>10 นาที เปิดแผนที่ เลือก Reach และตรวจว่ามี HAND Rating curve หรือโมเดลเดิมหรือไม่</w:t>
      </w:r>
    </w:p>
    <w:p>
      <w:pPr>
        <w:pStyle w:val="ListBullet"/>
      </w:pPr>
      <w:r>
        <w:t>10 นาที เลือกงานถัดไป ผู้ตรวจและหลักฐานที่ต้องได้สำหรับข้อมูลที่ยังขาด</w:t>
      </w:r>
    </w:p>
    <w:p>
      <w:pPr>
        <w:pStyle w:val="ListBullet"/>
      </w:pPr>
      <w:r>
        <w:t>5 นาที บันทึกข้อเสนอที่เห็นชอบ งานติดตาม เจ้าของงานและวันนัดตรวจ</w:t>
      </w:r>
    </w:p>
    <w:p>
      <w:pPr>
        <w:pStyle w:val="Heading2"/>
      </w:pPr>
      <w:r>
        <w:t>คำถามที่ควรถามจนได้คำตอบชัด</w:t>
      </w:r>
    </w:p>
    <w:p>
      <w:r>
        <w:t>ใครจะใช้ผลนี้เพื่ออะไร Reach ไหนเกี่ยวข้อง พื้นที่ใดรองรับ ใครตรวจ Q ไป H กับ datum มีเหตุการณ์ไหนใช้ทดสอบ และถ้าข้อมูลยังไม่ครบ เราจะ demo อะไรโดยไม่ทำให้เข้าใจว่าเป็นผลจริง</w:t>
      </w:r>
    </w:p>
    <w:p>
      <w:pPr>
        <w:pStyle w:val="Heading2"/>
      </w:pPr>
      <w:r>
        <w:t>อ่านผลโดยไม่ข้ามไปสู่ข้อสรุป</w:t>
      </w:r>
    </w:p>
    <w:p>
      <w:r>
        <w:t>กราฟ Q สูงขึ้นหมายถึงต้องดูแนวโน้มและข้อมูลท้องถิ่นต่อ ไม่ใช่คำประกาศให้อพยพ แผนที่ความลึกตามโมเดลยังต้องดู coverage และ NoData การที่จุดหนึ่งไม่อยู่ในพื้นที่ท่วมไม่รับรองว่าถนนหรือศูนย์อพยพปลอดภัย และการนับอาคารที่สัมผัสภัยไม่ใช่ราคาความเสียหาย</w:t>
      </w:r>
    </w:p>
    <w:p>
      <w:r>
        <w:rPr>
          <w:b/>
        </w:rPr>
        <w:t xml:space="preserve">สิ่งที่ PM ควรบันทึก  </w:t>
      </w:r>
      <w:r>
        <w:t>ในสไลด์ใช้คำว่า Proposed next step จนกว่าทีมจะตกลงจริง แล้วจึงบันทึกเป็น Decision พร้อมผู้ตัดสินใจและเงื่อนไข</w:t>
      </w:r>
    </w:p>
    <w:p>
      <w:r>
        <w:br w:type="page"/>
      </w:r>
    </w:p>
    <w:p>
      <w:pPr>
        <w:pStyle w:val="Heading1"/>
      </w:pPr>
      <w:r>
        <w:t>14 คำศัพท์ที่เปิดกลับมาดูได้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690"/>
      </w:tblGrid>
      <w:tr>
        <w:trPr>
          <w:tblHeader/>
        </w:trPr>
        <w:tc>
          <w:tcPr>
            <w:tcW w:type="dxa" w:w="2948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คำศัพท์</w:t>
            </w:r>
          </w:p>
        </w:tc>
        <w:tc>
          <w:tcPr>
            <w:tcW w:type="dxa" w:w="6690"/>
            <w:vAlign w:val="center"/>
            <w:shd w:fill="244D66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/>
                <w:color w:val="FFFFFF"/>
                <w:sz w:val="21"/>
              </w:rPr>
              <w:t>ความหมายที่ใช้ในคู่มือนี้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Hydrology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ศึกษาน้ำที่เข้ามา เก็บอยู่และไหลออกจากพื้นที่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Hydraulics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ศึกษาระดับและพฤติกรรมการไหลของน้ำ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Catchment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พื้นที่รับน้ำที่ระบายเข้าสู่ทางออกหนึ่ง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Reach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ช่วงของแม่น้ำที่แบบจำลองหรือทีมกำหนด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Q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ปริมาณน้ำไหลต่อเวลา ใช้หน่วย m³/s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Stage และ H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Stage คือระดับเทียบจุดอ้างอิง ส่วน H ในสูตรต้องเทียบจุดอ้างอิง HAND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DEM และ HAND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DEM คือระดับภูมิประเทศ HAND คือส่วนต่างจากช่องระบายน้ำที่เกี่ยวข้อง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Datum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ระบบหรือจุดอ้างอิงที่ใช้วัดระดับความสูง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Rating curve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ความสัมพันธ์น้ำไหลกับระดับน้ำสำหรับสถานที่และเงื่อนไขที่ระบุ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Raster และ Vector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ตารางค่าที่ผูกตำแหน่ง กับ จุด เส้นและรูปหลายเหลี่ยม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CRS และ mask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ระบบพิกัด กับข้อมูลเลือกว่าช่องใดอยู่ในขอบเขตการคำนวณ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NoData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ไม่ทราบค่าหรือไม่อยู่ในพื้นที่ที่รองรับ ไม่ใช่ความลึกศูนย์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Ensemble และ median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ชุดพยากรณ์หลายกรณี กับค่ากลาง ณ เวลาหนึ่ง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Calibration และ validation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ปรับแบบจำลองด้วยข้อมูล กับทดสอบผลด้วยหลักฐานที่เหมาะสม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Bias correction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วิธีลดความเอนเอียงที่พบเมื่อเทียบข้อมูลจำลองกับข้อมูลวัด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Static RP100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ฉากทัศน์ระดับอ้างอิงทางสถิติ ไม่ใช่พยากรณ์ของวันพรุ่งนี้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API และ MCP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ช่องทางให้โปรแกรมเข้าถึงข้อมูล กับช่องทางให้ผู้ช่วยใช้เครื่องมือ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Snapshot และ cache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สำเนาข้อมูลของรอบหนึ่ง กับข้อมูลที่เก็บไว้ใช้ซ้ำเพื่อลดการดึงใหม่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JSON และ schema</w:t>
            </w:r>
          </w:p>
        </w:tc>
        <w:tc>
          <w:tcPr>
            <w:tcW w:type="dxa" w:w="6690"/>
            <w:vAlign w:val="center"/>
            <w:shd w:fill="F1F5F8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รูปแบบข้อความเก็บข้อมูล กับข้อกำหนดชื่อและชนิดของค่าที่ระบบรับ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Manifest และ provenance</w:t>
            </w:r>
          </w:p>
        </w:tc>
        <w:tc>
          <w:tcPr>
            <w:tcW w:type="dxa" w:w="6690"/>
            <w:vAlign w:val="center"/>
            <w:shd w:fill="FFFFFF"/>
            <w:tcMar>
              <w:top w:w="90" w:type="dxa"/>
              <w:bottom w:w="90" w:type="dxa"/>
              <w:left w:w="115" w:type="dxa"/>
              <w:right w:w="115" w:type="dxa"/>
            </w:tcMar>
          </w:tcPr>
          <w:p>
            <w:pPr>
              <w:spacing w:after="0" w:line="259" w:lineRule="auto"/>
            </w:pPr>
            <w:r>
              <w:rPr>
                <w:rFonts w:ascii="Leelawadee UI" w:hAnsi="Leelawadee UI"/>
                <w:b w:val="0"/>
                <w:color w:val="000000"/>
                <w:sz w:val="21"/>
              </w:rPr>
              <w:t>รายการข้อมูลประกอบชุดข้อมูล กับหลักฐานแหล่งที่มาและลำดับการสร้าง</w:t>
            </w:r>
          </w:p>
        </w:tc>
      </w:tr>
    </w:tbl>
    <w:p>
      <w:pPr>
        <w:spacing w:after="20"/>
      </w:pPr>
      <w:r/>
    </w:p>
    <w:p>
      <w:r>
        <w:rPr>
          <w:b/>
        </w:rPr>
        <w:t xml:space="preserve">คำว่า Model อาจหมายถึงคนละอย่าง  </w:t>
      </w:r>
      <w:r>
        <w:t>ชื่อเรียก Data model ในการพัฒนาซอฟต์แวร์อาจหมายถึงโครงสร้างข้อมูลที่เก็บ ส่วน Hydrological model หมายถึงแบบจำลองกระบวนการน้ำ HAND เป็นตัวแทนภูมิประเทศที่ใช้กับวิธีประมาณ ไม่ใช่ฐานข้อมูลหรือ LLM</w:t>
      </w:r>
    </w:p>
    <w:p>
      <w:r>
        <w:br w:type="page"/>
      </w:r>
    </w:p>
    <w:p>
      <w:pPr>
        <w:pStyle w:val="Heading1"/>
      </w:pPr>
      <w:r>
        <w:t>15 แหล่งอ้างอิงและเอกสารสำหรับทำงานต่อ</w:t>
      </w:r>
    </w:p>
    <w:p>
      <w:r>
        <w:t>ใช้รายการนี้เมื่อต้องการตรวจคำอธิบายเพิ่มเติม การตรวจบริการและเอกสารในคู่มือนี้อ้างสถานะวันที่ 2 ตุลาคม 2026 ควรตรวจสัญญา API และสิทธิ์อีกครั้งเมื่อเริ่มเชื่อมหรือแบ่งปันจริง</w:t>
      </w:r>
    </w:p>
    <w:p>
      <w:pPr>
        <w:spacing w:after="40"/>
      </w:pPr>
      <w:hyperlink r:id="rId12">
        <w:r>
          <w:rPr>
            <w:color w:val="244D66"/>
            <w:sz w:val="20"/>
          </w:rPr>
          <w:t>[1] NOAA National Weather Service</w:t>
        </w:r>
      </w:hyperlink>
    </w:p>
    <w:p>
      <w:pPr>
        <w:spacing w:after="120"/>
      </w:pPr>
      <w:r>
        <w:rPr>
          <w:sz w:val="21"/>
        </w:rPr>
        <w:t>กลไกน้ำท่วมแม่น้ำ ฝนหนัก น้ำท่วมฉับพลันและผลของพื้นที่เมือง</w:t>
      </w:r>
    </w:p>
    <w:p>
      <w:pPr>
        <w:spacing w:after="40"/>
      </w:pPr>
      <w:hyperlink r:id="rId13">
        <w:r>
          <w:rPr>
            <w:color w:val="244D66"/>
            <w:sz w:val="20"/>
          </w:rPr>
          <w:t>[2] USGS How Streamflow is Measured</w:t>
        </w:r>
      </w:hyperlink>
    </w:p>
    <w:p>
      <w:pPr>
        <w:spacing w:after="120"/>
      </w:pPr>
      <w:r>
        <w:rPr>
          <w:sz w:val="21"/>
        </w:rPr>
        <w:t>ความแตกต่างระหว่าง discharge stage และความสัมพันธ์เฉพาะสถานที่</w:t>
      </w:r>
    </w:p>
    <w:p>
      <w:pPr>
        <w:spacing w:after="40"/>
      </w:pPr>
      <w:hyperlink r:id="rId14">
        <w:r>
          <w:rPr>
            <w:color w:val="244D66"/>
            <w:sz w:val="20"/>
          </w:rPr>
          <w:t>[3] GEOGLOWS Forecast Data</w:t>
        </w:r>
      </w:hyperlink>
    </w:p>
    <w:p>
      <w:pPr>
        <w:spacing w:after="120"/>
      </w:pPr>
      <w:r>
        <w:rPr>
          <w:sz w:val="21"/>
        </w:rPr>
        <w:t>ภาพรวมพยากรณ์ ensemble และหน่วยน้ำไหล ใช้ชื่อ percentile จาก payload จริง</w:t>
      </w:r>
    </w:p>
    <w:p>
      <w:pPr>
        <w:spacing w:after="40"/>
      </w:pPr>
      <w:hyperlink r:id="rId15">
        <w:r>
          <w:rPr>
            <w:color w:val="244D66"/>
            <w:sz w:val="20"/>
          </w:rPr>
          <w:t>[4] GEOGLOWS Finding River Numbers</w:t>
        </w:r>
      </w:hyperlink>
    </w:p>
    <w:p>
      <w:pPr>
        <w:spacing w:after="120"/>
      </w:pPr>
      <w:r>
        <w:rPr>
          <w:sz w:val="21"/>
        </w:rPr>
        <w:t>Reach ID และข้อจำกัดของการเลือกจากพิกัด</w:t>
      </w:r>
    </w:p>
    <w:p>
      <w:pPr>
        <w:spacing w:after="40"/>
      </w:pPr>
      <w:hyperlink r:id="rId16">
        <w:r>
          <w:rPr>
            <w:color w:val="244D66"/>
            <w:sz w:val="20"/>
          </w:rPr>
          <w:t>[5] USGS 100 Year Flood Its All About Chance</w:t>
        </w:r>
      </w:hyperlink>
    </w:p>
    <w:p>
      <w:pPr>
        <w:spacing w:after="120"/>
      </w:pPr>
      <w:r>
        <w:rPr>
          <w:sz w:val="21"/>
        </w:rPr>
        <w:t>อธิบายโอกาสรายปีและความหมายของคาบกลับ</w:t>
      </w:r>
    </w:p>
    <w:p>
      <w:pPr>
        <w:spacing w:after="40"/>
      </w:pPr>
      <w:hyperlink r:id="rId17">
        <w:r>
          <w:rPr>
            <w:color w:val="244D66"/>
            <w:sz w:val="20"/>
          </w:rPr>
          <w:t>[6] Zheng and colleagues 2018</w:t>
        </w:r>
      </w:hyperlink>
    </w:p>
    <w:p>
      <w:pPr>
        <w:spacing w:after="120"/>
      </w:pPr>
      <w:r>
        <w:rPr>
          <w:sz w:val="21"/>
        </w:rPr>
        <w:t>HAND เรขาคณิตลำน้ำ rating curve และการเทียบโมเดลกับสถานีวัด</w:t>
      </w:r>
    </w:p>
    <w:p>
      <w:pPr>
        <w:spacing w:after="40"/>
      </w:pPr>
      <w:hyperlink r:id="rId18">
        <w:r>
          <w:rPr>
            <w:color w:val="244D66"/>
            <w:sz w:val="20"/>
          </w:rPr>
          <w:t>[7] GEOGLOWS Data Catalog</w:t>
        </w:r>
      </w:hyperlink>
    </w:p>
    <w:p>
      <w:pPr>
        <w:spacing w:after="120"/>
      </w:pPr>
      <w:r>
        <w:rPr>
          <w:sz w:val="21"/>
        </w:rPr>
        <w:t>ระบุชุดข้อมูลและข้อความสิทธิ์ CC BY NC SA 4.0</w:t>
      </w:r>
    </w:p>
    <w:p>
      <w:pPr>
        <w:spacing w:after="40"/>
      </w:pPr>
      <w:hyperlink r:id="rId19">
        <w:r>
          <w:rPr>
            <w:color w:val="244D66"/>
            <w:sz w:val="20"/>
          </w:rPr>
          <w:t>[8] AWS Registry GEOGLOWS V2</w:t>
        </w:r>
      </w:hyperlink>
    </w:p>
    <w:p>
      <w:pPr>
        <w:spacing w:after="120"/>
      </w:pPr>
      <w:r>
        <w:rPr>
          <w:sz w:val="21"/>
        </w:rPr>
        <w:t>ระบุข้อมูลที่ให้บริการและข้อความสิทธิ์ CC BY 4.0 ซึ่งต้องยืนยันกับผู้ให้ข้อมูล</w:t>
      </w:r>
    </w:p>
    <w:p>
      <w:pPr>
        <w:pStyle w:val="Heading2"/>
      </w:pPr>
      <w:r>
        <w:t>เอกสารโครงการที่ควรเปิดคู่กัน</w:t>
      </w:r>
    </w:p>
    <w:p>
      <w:r>
        <w:t>Bang Bua Thong GEOGLOWS River Watch Plan ฉบับ 2.1 เป็นข้อกำหนดหลักสำหรับ Developer มีสูตร สถานะ API เกณฑ์ตรวจรับและขอบเขต sharing คู่มือนี้อธิบายฉบับนั้นด้วยภาษาสำหรับ PM</w:t>
      </w:r>
    </w:p>
    <w:p>
      <w:r>
        <w:t>Automated Flood Depth Pipeline Architecture เป็นภาพแนวคิด 11 สไลด์ ส่วนภาพจาก Daniel แสดงกระบวนการ HEC RAS ซึ่งเป็นอีกวิธีหนึ่ง ไม่ควรถือว่าสองวิธีเป็น pipeline เดียวกัน</w:t>
      </w:r>
    </w:p>
    <w:p>
      <w:pPr>
        <w:pStyle w:val="Heading2"/>
      </w:pPr>
      <w:r>
        <w:t>สิ่งที่ควรนำไปคุยกับทีมทันที</w:t>
      </w:r>
    </w:p>
    <w:p>
      <w:r>
        <w:t>ขอให้ช่วยระบุหนึ่ง Reach ที่เกี่ยวข้อง ข้อมูล terrain หรือ HAND ที่มีอยู่ ความสัมพันธ์ Q ไป H และผู้ตรวจ หากยังไม่มีชุดพร้อม ให้เห็นชอบขอบเขต forecast card กับ synthetic demo ก่อน พร้อมติดตามสิทธิ์และชุดข้อมูลท้องถิ่นเป็นงานแยก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/>
        <w:sz w:val="18"/>
      </w:rPr>
      <w:t xml:space="preserve">คู่มือแผนทดลองบางบัวทอง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40"/>
    </w:pPr>
    <w:rPr>
      <w:rFonts w:ascii="Leelawadee UI" w:hAnsi="Leelawadee UI" w:eastAsia="Leelawadee UI" w:cs="Leelawadee UI"/>
      <w:b w:val="0"/>
      <w:i w:val="0"/>
      <w:color w:val="000000"/>
      <w:sz w:val="23"/>
      <w:szCs w:val="23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59" w:lineRule="auto"/>
      <w:outlineLvl w:val="0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i w:val="0"/>
      <w:color w:val="000000"/>
      <w:sz w:val="34"/>
      <w:szCs w:val="28"/>
      <w:szCs w:val="34"/>
      <w:bC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59" w:lineRule="auto"/>
      <w:outlineLvl w:val="1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i w:val="0"/>
      <w:color w:val="000000"/>
      <w:sz w:val="25"/>
      <w:szCs w:val="26"/>
      <w:szCs w:val="25"/>
      <w:bCs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 w:line="259" w:lineRule="auto"/>
      <w:outlineLvl w:val="2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i w:val="0"/>
      <w:color w:val="000000"/>
      <w:sz w:val="23"/>
      <w:szCs w:val="23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59" w:lineRule="auto" w:before="0"/>
      <w:contextualSpacing/>
    </w:pPr>
    <w:rPr>
      <w:rFonts w:asciiTheme="majorHAnsi" w:eastAsiaTheme="majorEastAsia" w:hAnsiTheme="majorHAnsi" w:cstheme="majorBidi" w:ascii="Leelawadee UI" w:hAnsi="Leelawadee UI" w:eastAsia="Leelawadee UI" w:cs="Leelawadee UI"/>
      <w:b w:val="0"/>
      <w:i w:val="0"/>
      <w:color w:val="000000"/>
      <w:spacing w:val="5"/>
      <w:kern w:val="28"/>
      <w:sz w:val="44"/>
      <w:szCs w:val="52"/>
      <w:szCs w:val="44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40" w:line="259" w:lineRule="auto"/>
    </w:pPr>
    <w:rPr>
      <w:rFonts w:asciiTheme="majorHAnsi" w:eastAsiaTheme="majorEastAsia" w:hAnsiTheme="majorHAnsi" w:cstheme="majorBidi" w:ascii="Leelawadee UI" w:hAnsi="Leelawadee UI" w:eastAsia="Leelawadee UI" w:cs="Leelawadee UI"/>
      <w:b w:val="0"/>
      <w:i w:val="0"/>
      <w:iCs/>
      <w:color w:val="000000"/>
      <w:spacing w:val="15"/>
      <w:sz w:val="24"/>
      <w:szCs w:val="24"/>
      <w:szCs w:val="24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ind w:left="255" w:hanging="170"/>
      <w:contextualSpacing/>
    </w:pPr>
    <w:rPr>
      <w:rFonts w:ascii="Leelawadee UI" w:hAnsi="Leelawadee UI" w:eastAsia="Leelawadee UI" w:cs="Leelawadee UI"/>
      <w:b w:val="0"/>
      <w:i w:val="0"/>
      <w:color w:val="000000"/>
      <w:sz w:val="23"/>
      <w:szCs w:val="23"/>
      <w:b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Leelawadee UI" w:hAnsi="Leelawadee UI" w:eastAsia="Leelawadee UI" w:cs="Leelawadee UI"/>
      <w:b w:val="0"/>
      <w:bCs/>
      <w:i w:val="0"/>
      <w:color w:val="000000"/>
      <w:sz w:val="19"/>
      <w:szCs w:val="18"/>
      <w:szCs w:val="19"/>
      <w:b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ww.weather.gov/safety/flood-hazards" TargetMode="External"/><Relationship Id="rId13" Type="http://schemas.openxmlformats.org/officeDocument/2006/relationships/hyperlink" Target="https://www.usgs.gov/special-topics/water-science-school/science/how-streamflow-measured" TargetMode="External"/><Relationship Id="rId14" Type="http://schemas.openxmlformats.org/officeDocument/2006/relationships/hyperlink" Target="https://training.geoglows.org/rfs/datasets/forecast/" TargetMode="External"/><Relationship Id="rId15" Type="http://schemas.openxmlformats.org/officeDocument/2006/relationships/hyperlink" Target="https://training.geoglows.org/rfs/tutorials/find-river-numbers/" TargetMode="External"/><Relationship Id="rId16" Type="http://schemas.openxmlformats.org/officeDocument/2006/relationships/hyperlink" Target="https://www.usgs.gov/publications/100-year-flood-its-all-about-chance" TargetMode="External"/><Relationship Id="rId17" Type="http://schemas.openxmlformats.org/officeDocument/2006/relationships/hyperlink" Target="https://doi.org/10.1111/1752-1688.12661" TargetMode="External"/><Relationship Id="rId18" Type="http://schemas.openxmlformats.org/officeDocument/2006/relationships/hyperlink" Target="https://training.geoglows.org/rfs/datasets/catalog/" TargetMode="External"/><Relationship Id="rId19" Type="http://schemas.openxmlformats.org/officeDocument/2006/relationships/hyperlink" Target="https://registry.opendata.aws/geoglows-v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 Product Manager สำหรับแผนทดลองน้ำท่วมบางบัวทอง</dc:title>
  <dc:subject>พื้นฐาน GEOGLOWS HAND และการจัดการข้อมูลและการพัฒนา</dc:subject>
  <dc:creator>ADPC</dc:creator>
  <cp:keywords>Bang Bua Thong, GEOGLOWS, HAND, product management, Thai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