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2s2mw0mtsvms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Problem: dlaczego duże obrazy produkcyjne są problemem?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gyz38mqgry1j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Kontekst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Typowy projekt Node.js uruchamiany w kontenerze wymaga zainstalowania zależności. Najprostsze podejście — skopiowanie całego repozytorium i uruchomienie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— prowadzi do obrazu zawierającego znacznie więcej danych niż jest to potrzebne w środowisku produkcyjnym. Slajd ten wyjaśnia, co dokładnie trafia do takiego obrazu i jakie są tego konsekwencje.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bq0nvmhwatjm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 trafia do obrazu bez multi-stage build?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Jednoetapowy Dockerfile kopiuje wszystko, co znajduje się w katalogu projektu, i instaluje wszystkie zależności — łącznie z tymi przeznaczonymi wyłącznie do programowania: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 jednoetapowego Dockerfile —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ANTYPATTERN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. 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install        # instaluje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WSZYSTKIE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zależności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 tym devDependencies)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"server.js"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obrazie zbudowanym tym poleceniem znajdują się: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devDependencies — narzędzia testowe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jest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mocha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supertest</w:t>
      </w:r>
      <w:r w:rsidDel="00000000" w:rsidR="00000000" w:rsidRPr="00000000">
        <w:rPr>
          <w:rtl w:val="0"/>
        </w:rPr>
        <w:t xml:space="preserve">), linterzy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eslint</w:t>
      </w:r>
      <w:r w:rsidDel="00000000" w:rsidR="00000000" w:rsidRPr="00000000">
        <w:rPr>
          <w:rtl w:val="0"/>
        </w:rPr>
        <w:t xml:space="preserve">), transpilatory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babel</w:t>
      </w:r>
      <w:r w:rsidDel="00000000" w:rsidR="00000000" w:rsidRPr="00000000">
        <w:rPr>
          <w:rtl w:val="0"/>
        </w:rPr>
        <w:t xml:space="preserve">), bundlery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webpack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Kod źródłowy TypeScript lub pliki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.ts</w:t>
      </w:r>
      <w:r w:rsidDel="00000000" w:rsidR="00000000" w:rsidRPr="00000000">
        <w:rPr>
          <w:rtl w:val="0"/>
        </w:rPr>
        <w:t xml:space="preserve"> — nawet jeśli zostały skompilowane do JS, oryginały pozostają w warstwie obrazu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Pliki konfiguracyjne środowiska deweloperskiego —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.eslintrc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jest.config.js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Pełna wersja bazowego obrazu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node:20</w:t>
      </w:r>
      <w:r w:rsidDel="00000000" w:rsidR="00000000" w:rsidRPr="00000000">
        <w:rPr>
          <w:rtl w:val="0"/>
        </w:rPr>
        <w:t xml:space="preserve"> — bez tagów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-alpine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-slim</w:t>
      </w:r>
      <w:r w:rsidDel="00000000" w:rsidR="00000000" w:rsidRPr="00000000">
        <w:rPr>
          <w:rtl w:val="0"/>
        </w:rPr>
        <w:t xml:space="preserve">przekracza 1 GB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hmkbewbfclws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Konsekwencje dużych obrazów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Bezpieczeństwo: Każdy dodatkowy pakiet zainstalowany w obrazie to potencjalny wektor ataku. Narzędzia deweloperskie (kompilatory, debuggery, pakiety testowe) nie powinny znajdować się w środowisku produkcyjnym — zwiększają powierzchnię ataku bez żadnej korzyści operacyjnej. [Kane, 2023, rozdz. 5]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Czas wdrożenia: Pobieranie dużego obrazu podczas skalowania horyzontalnego lub wdrożenia na nowy węzeł klastra trwa proporcjonalnie dłużej. Obraz o rozmiarze 1,2 GB pobierany jednocześnie przez 10 instancji generuje 12 GB ruchu sieciowego w krótkim czasie. [Poulton, 2025, rozdz. 7]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Koszt przechowywania i transferu: Rejestry obrazów (Docker Hub, AWS ECR, GCR) naliczają opłaty za przechowywanie i transfer danych. Zmniejszenie rozmiaru obrazu o 80% bezpośrednio przekłada się na niższe koszty w środowiskach chmurowych.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Czas skanowania CVE: Narzędzia do skanowania podatności (Trivy, Snyk, Grype) analizują każdy pakiet w obrazie. Im więcej pakietów, tym dłuższy czas skanowania i więcej fałszywych alarmów wymagających ręcznej weryfikacji.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ygk60d8xkbih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Skala problemu — przykład liczbowy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Obraz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jednoetapowy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(npm install bez flagi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production, brak .dockerignore)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$ docker images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:single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REPOSITORY   TAG      IMAGE ID       CREATED       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myapp        single   a1b2c3d4e5f6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minutes ago  1.24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Obraz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wieloetapowy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(tylko prod deps, bez kodu źródłowego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bez devDeps)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$ docker images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:multi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REPOSITORY   TAG      IMAGE ID       CREATED       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myapp        multi    f6e5d4c3b2a1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minute ago    187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Redukcja o ~85% osiągana jest bez żadnej zmiany w zachowaniu aplikacji — wyłącznie przez poprawne oddzielenie etapu budowania od etapu uruchamiania. Mechanizm, który to umożliwia, to multi-stage build.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ygfuhu83v2mz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 należy wziąć pod uwagę przy wyborze obrazu bazowego?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Wybór właściwego tagu bazowego ma istotny wpływ na rozmiar obrazu jeszcze przed jakimikolwiek instrukcjami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Wariant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Przybliżony rozmiar skompresowany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Uwagi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~340 MB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Debian Bookworm, pełna dystrybucja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node:20-slim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~70 MB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Debian bez zbędnych narzędzi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node:20-alpine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~45 MB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Alpine Linux, minimalistyczny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Obrazy Alpine bazują na musl libc zamiast glibc — w rzadkich przypadkach może to powodować problemy ze zgodnością binarną. [Docker Docs — Dockerfile best practices, </w:t>
      </w:r>
      <w:hyperlink r:id="rId6">
        <w:r w:rsidDel="00000000" w:rsidR="00000000" w:rsidRPr="00000000">
          <w:rPr>
            <w:color w:val="216fdb"/>
            <w:rtl w:val="0"/>
          </w:rPr>
          <w:t xml:space="preserve">https://docs.docker.com/build/building/best-practices/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17ztxfp5uukq" w:id="6"/>
      <w:bookmarkEnd w:id="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Multi-stage build — koncepcja i składnia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fhb3w4l57wkk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Czym jest multi-stage build?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Multi-stage build to mechanizm Dockerfile pozwalający na zdefiniowanie wielu etapów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FROM</w:t>
      </w:r>
      <w:r w:rsidDel="00000000" w:rsidR="00000000" w:rsidRPr="00000000">
        <w:rPr>
          <w:rtl w:val="0"/>
        </w:rPr>
        <w:t xml:space="preserve"> w jednym pliku. Każdy etap może korzystać z innego obrazu bazowego i zawierać tylko te instrukcje, które są niezbędne w danej fazie. Finalnemu obrazowi Docker przekazuje wyłącznie te warstwy i pliki, które zostały jawnie skopiowane z poprzednich etapów — wszystko inne jest odrzucane. [Docker Docs — Multi-stage builds, </w:t>
      </w:r>
      <w:hyperlink r:id="rId7">
        <w:r w:rsidDel="00000000" w:rsidR="00000000" w:rsidRPr="00000000">
          <w:rPr>
            <w:color w:val="216fdb"/>
            <w:rtl w:val="0"/>
          </w:rPr>
          <w:t xml:space="preserve">https://docs.docker.com/build/building/multi-stage/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Mechanizm został wprowadzony w Docker 17.05 i jest dziś standardową praktyką dla aplikacji wymagających kompilacji lub instalacji narzędzi deweloperskich. [Poulton, 2025, rozdz. 8]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nj36td60ad2w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Kluczowe elementy składni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wtqrv6klrpmx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Nadawanie nazwy etapowi: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FROM ... AS &lt;nazwa&gt;</w:t>
      </w:r>
    </w:p>
    <w:p w:rsidR="00000000" w:rsidDel="00000000" w:rsidP="00000000" w:rsidRDefault="00000000" w:rsidRPr="00000000" w14:paraId="0000003E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deps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Słowo kluczowe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AS</w:t>
      </w:r>
      <w:r w:rsidDel="00000000" w:rsidR="00000000" w:rsidRPr="00000000">
        <w:rPr>
          <w:rtl w:val="0"/>
        </w:rPr>
        <w:t xml:space="preserve"> przypisuje etapowi symboliczną nazwę. Nazwy są dowolne — konwencja stosowana w tym demo to: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deps</w:t>
      </w:r>
      <w:r w:rsidDel="00000000" w:rsidR="00000000" w:rsidRPr="00000000">
        <w:rPr>
          <w:rtl w:val="0"/>
        </w:rPr>
        <w:t xml:space="preserve"> (zależności),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 (testy),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(obraz finalny).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urier New" w:cs="Courier New" w:eastAsia="Courier New" w:hAnsi="Courier New"/>
          <w:b w:val="1"/>
          <w:bCs w:val="1"/>
          <w:color w:val="e6e6e6"/>
          <w:shd w:fill="2a2a2a" w:val="clear"/>
        </w:rPr>
      </w:pPr>
      <w:bookmarkStart w:colFirst="0" w:colLast="0" w:name="_x3f3sse8hk4n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Kopiowanie z poprzedniego etapu: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COPY --from=&lt;nazwa&gt;</w:t>
      </w:r>
    </w:p>
    <w:p w:rsidR="00000000" w:rsidDel="00000000" w:rsidP="00000000" w:rsidRDefault="00000000" w:rsidRPr="00000000" w14:paraId="00000041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Instrukcja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 --from=</w:t>
      </w:r>
      <w:r w:rsidDel="00000000" w:rsidR="00000000" w:rsidRPr="00000000">
        <w:rPr>
          <w:rtl w:val="0"/>
        </w:rPr>
        <w:t xml:space="preserve"> pobiera pliki z systemu plików wskazanego etapu, a nie z hosta ani z kontekstu budowania. Flaga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--from</w:t>
      </w:r>
      <w:r w:rsidDel="00000000" w:rsidR="00000000" w:rsidRPr="00000000">
        <w:rPr>
          <w:rtl w:val="0"/>
        </w:rPr>
        <w:t xml:space="preserve"> przyjmuje również numer etapu (indeks od zera) lub nazwę zewnętrznego obrazu.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hq1uxiug2yj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Pełny przykład dwuetapowego Dockerfile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Poniższy przykład modeluje typową aplikację Node.js: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deps</w:t>
      </w:r>
      <w:r w:rsidDel="00000000" w:rsidR="00000000" w:rsidRPr="00000000">
        <w:rPr>
          <w:rtl w:val="0"/>
        </w:rPr>
        <w:t xml:space="preserve"> instaluje tylko zależności produkcyjne,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kopiuje je do minimalnego obrazu końcowego.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instalacja zależności produkcyjnych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deps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Kopiujemy tylko pliki opisujące zależności — nie cały kod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Pozwala to na cache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'owanie tej warstwy: jeśli package.json si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aeb7"/>
          <w:sz w:val="21"/>
          <w:szCs w:val="21"/>
          <w:shd w:fill="24292e" w:val="clear"/>
          <w:rtl w:val="0"/>
        </w:rPr>
        <w:t xml:space="preserve">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nie zmienił, Docker pomija ponowną instalację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obraz końcowy — kopiuje tylko node_modules z etapu deps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production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Tworzymy nieprivilegowanego użytkownika przed kopiowaniem plików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adduser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Kopiujemy node_modules z etapu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deps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(nie z hosta)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Kopiujemy kod aplikacji z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hosta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(kontekstu budowania)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. 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30s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5s \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 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wget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qO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//localhost:3000/health || exit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"server.js"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354vnf8rrrri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Dlaczego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z w:val="34"/>
          <w:szCs w:val="34"/>
          <w:shd w:fill="2a2a2a" w:val="clear"/>
          <w:rtl w:val="0"/>
        </w:rPr>
        <w:t xml:space="preserve">npm ci --only=production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zamiast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z w:val="34"/>
          <w:szCs w:val="34"/>
          <w:shd w:fill="2a2a2a" w:val="clear"/>
          <w:rtl w:val="0"/>
        </w:rPr>
        <w:t xml:space="preserve">npm install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?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Instrukcja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npm ci</w:t>
      </w:r>
      <w:r w:rsidDel="00000000" w:rsidR="00000000" w:rsidRPr="00000000">
        <w:rPr>
          <w:rtl w:val="0"/>
        </w:rPr>
        <w:t xml:space="preserve"> (clean install) różni się od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w kilku istotnych kwestiach:</w:t>
      </w:r>
    </w:p>
    <w:tbl>
      <w:tblPr>
        <w:tblStyle w:val="Table2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Cecha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  <w:rtl w:val="0"/>
              </w:rPr>
              <w:t xml:space="preserve">npm install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  <w:rtl w:val="0"/>
              </w:rPr>
              <w:t xml:space="preserve">npm ci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Plik blokujący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package.json</w:t>
            </w:r>
            <w:r w:rsidDel="00000000" w:rsidR="00000000" w:rsidRPr="00000000">
              <w:rPr>
                <w:color w:val="f9fafb"/>
                <w:rtl w:val="0"/>
              </w:rPr>
              <w:t xml:space="preserve"> (toleruje rozbieżności)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package-lock.json</w:t>
            </w:r>
            <w:r w:rsidDel="00000000" w:rsidR="00000000" w:rsidRPr="00000000">
              <w:rPr>
                <w:color w:val="f9fafb"/>
                <w:rtl w:val="0"/>
              </w:rPr>
              <w:t xml:space="preserve">(deterministyczny)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node_modules</w:t>
            </w:r>
            <w:r w:rsidDel="00000000" w:rsidR="00000000" w:rsidRPr="00000000">
              <w:rPr>
                <w:color w:val="f9fafb"/>
                <w:rtl w:val="0"/>
              </w:rPr>
              <w:t xml:space="preserve"> przed instalacją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zostawia istniejące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usuwa i tworzy od nowa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Modyfikacja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package-lock.json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możliwa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nigdy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Stosowanie w CI/CD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niezalecane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zalecane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Flaga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--only=production</w:t>
      </w:r>
      <w:r w:rsidDel="00000000" w:rsidR="00000000" w:rsidRPr="00000000">
        <w:rPr>
          <w:rtl w:val="0"/>
        </w:rPr>
        <w:t xml:space="preserve"> wyklucza z instalacji wszystkie pakiety zdefiniowane w sekcji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devDependencies</w:t>
      </w:r>
      <w:r w:rsidDel="00000000" w:rsidR="00000000" w:rsidRPr="00000000">
        <w:rPr>
          <w:rtl w:val="0"/>
        </w:rPr>
        <w:t xml:space="preserve"> pliku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 Dzięki temu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skopiowane do etapu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nie zawierają narzędzi testowych ani transpilatorów. [npm Docs — cli commands/ci, </w:t>
      </w:r>
      <w:hyperlink r:id="rId8">
        <w:r w:rsidDel="00000000" w:rsidR="00000000" w:rsidRPr="00000000">
          <w:rPr>
            <w:color w:val="216fdb"/>
            <w:rtl w:val="0"/>
          </w:rPr>
          <w:t xml:space="preserve">https://docs.npmjs.com/cli/v10/commands/npm-ci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7uahp9j0tjin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Jak Docker zarządza etapami podczas budowania?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Przy standardowym wywołaniu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 Docker wykonuje wszystkie etapy i przekazuje do rejestru wyłącznie ostatni. Możliwe jest jednak zbudowanie tylko wybranego etapu za pomocą flagi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--target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Zbudowanie tylko etapu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deps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(np. w celu debugowania)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target 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:deps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 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Zbudowanie pełnego obrazu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produkcyjnego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(domyślne zachowanie)</w:t>
      </w:r>
    </w:p>
    <w:p w:rsidR="00000000" w:rsidDel="00000000" w:rsidP="00000000" w:rsidRDefault="00000000" w:rsidRPr="00000000" w14:paraId="0000008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:production 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Opcja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--target</w:t>
      </w:r>
      <w:r w:rsidDel="00000000" w:rsidR="00000000" w:rsidRPr="00000000">
        <w:rPr>
          <w:rtl w:val="0"/>
        </w:rPr>
        <w:t xml:space="preserve"> jest szczególnie przydatna w pipeline'ach CI/CD, gdzie jeden etap odpowiada za uruchomienie testów, a inny za zbudowanie artefaktu produkcyjnego. [Docker Docs — Multi-stage builds — Stop at a specific build stage, </w:t>
      </w:r>
      <w:hyperlink r:id="rId9">
        <w:r w:rsidDel="00000000" w:rsidR="00000000" w:rsidRPr="00000000">
          <w:rPr>
            <w:color w:val="216fdb"/>
            <w:rtl w:val="0"/>
          </w:rPr>
          <w:t xml:space="preserve">https://docs.docker.com/build/building/multi-stage/#stop-at-a-specific-build-stage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ckvoz83iwd6b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Schemat przepływu danych w wieloetapowym buildzie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Kontekst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budowania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(katalog projektu)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v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+-------------------+       +----------------------+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 Etap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deps   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Rejestr zewnętrzny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(Docker Hub itp.)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npm ci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..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+----------------------+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+--------+----------+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  |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  |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      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v                           v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+-------------------+       +----------------------+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Etap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production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|&lt;------|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(pobierany osobno)  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     +----------------------+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 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/*.js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+--------+----------+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   Finalny obraz (187 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84.00000000000006" w:lineRule="auto"/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   trafia do rejestru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9g3boevuqvlu" w:id="15"/>
      <w:bookmarkEnd w:id="1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Instrukcje USER i HEALTHCHECK — bezpieczeństwo obrazu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Poprawna budowa obrazu produkcyjnego obejmuje nie tylko minimalizację jego rozmiaru, lecz również zastosowanie dobrych praktyk bezpieczeństwa na poziomie Dockerfile. Dwie instrukcje, które mają tu kluczowe znaczenie, to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HEALTHCHECK</w:t>
      </w:r>
      <w:r w:rsidDel="00000000" w:rsidR="00000000" w:rsidRPr="00000000">
        <w:rPr>
          <w:rtl w:val="0"/>
        </w:rPr>
        <w:t xml:space="preserve">. Obie pojawiają się w etapie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przykładowego Dockerfile i są omawiane na tym slajdzie. [Docker Docs — Dockerfile best practices, </w:t>
      </w:r>
      <w:hyperlink r:id="rId10">
        <w:r w:rsidDel="00000000" w:rsidR="00000000" w:rsidRPr="00000000">
          <w:rPr>
            <w:color w:val="216fdb"/>
            <w:rtl w:val="0"/>
          </w:rPr>
          <w:t xml:space="preserve">https://docs.docker.com/build/building/best-practices/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mo58sctm3g59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Instrukcja USER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kh40so3tho2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Problem: kontenery uruchomione jako root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Domyślnie, jeśli Dockerfile nie zawiera instrukcji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, procesy wewnątrz kontenera uruchamiane są jako użytkownik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root</w:t>
      </w:r>
      <w:r w:rsidDel="00000000" w:rsidR="00000000" w:rsidRPr="00000000">
        <w:rPr>
          <w:rtl w:val="0"/>
        </w:rPr>
        <w:t xml:space="preserve"> (UID 0). Choć izolacja przestrzeni nazw Linuksa ogranicza wpływ tego użytkownika na hosta, uruchamianie aplikacji jako root narusza zasadę minimalnych uprawnień (principle of least privilege) i jest uznawane za podatność w środowiskach produkcyjnych. [Kane, 2023, rozdz. 6]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72ebwjfqfat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Tworzenie niepriwilegowanego użytkownika w Alpine Linux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Dystrybucja Alpine Linux nie zawiera narzędzia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useradd</w:t>
      </w:r>
      <w:r w:rsidDel="00000000" w:rsidR="00000000" w:rsidRPr="00000000">
        <w:rPr>
          <w:rtl w:val="0"/>
        </w:rPr>
        <w:t xml:space="preserve"> — zamiast niego stosuje się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adduser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addgroup</w:t>
      </w:r>
      <w:r w:rsidDel="00000000" w:rsidR="00000000" w:rsidRPr="00000000">
        <w:rPr>
          <w:rtl w:val="0"/>
        </w:rPr>
        <w:t xml:space="preserve"> z innymi flagami niż w Debianie: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Tworzenie grupy systemowej i użytkownika systemowego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oznacza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"systemowy"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(bez katalogu domowego, bez powłoki logowania)</w:t>
      </w:r>
    </w:p>
    <w:p w:rsidR="00000000" w:rsidDel="00000000" w:rsidP="00000000" w:rsidRDefault="00000000" w:rsidRPr="00000000" w14:paraId="000000A5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adduser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Parametry: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-S</w:t>
      </w:r>
      <w:r w:rsidDel="00000000" w:rsidR="00000000" w:rsidRPr="00000000">
        <w:rPr>
          <w:rtl w:val="0"/>
        </w:rPr>
        <w:t xml:space="preserve"> (system) — tworzy konto bez hasła, bez katalogu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/home/app</w:t>
      </w:r>
      <w:r w:rsidDel="00000000" w:rsidR="00000000" w:rsidRPr="00000000">
        <w:rPr>
          <w:rtl w:val="0"/>
        </w:rPr>
        <w:t xml:space="preserve">, bez domyślnej powłoki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-G app</w:t>
      </w:r>
      <w:r w:rsidDel="00000000" w:rsidR="00000000" w:rsidRPr="00000000">
        <w:rPr>
          <w:rtl w:val="0"/>
        </w:rPr>
        <w:t xml:space="preserve"> — przypisuje użytkownika do grupy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app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h20lcja88q3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Instrukcja USER w Dockerfile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Wszystkie kolejne instrukcje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ENTRYPOINT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wykonają się jako użytkownik app</w:t>
      </w:r>
    </w:p>
    <w:p w:rsidR="00000000" w:rsidDel="00000000" w:rsidP="00000000" w:rsidRDefault="00000000" w:rsidRPr="00000000" w14:paraId="000000AB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zmienia efektywnego użytkownika dla wszystkich kolejnych instrukcji, łącznie 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CMD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. Należy umieścić ją po wszystkich instrukcjach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, które wymagają uprawnień roota (np. instalacja pakietów).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qkxlgbkhmeu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Flaga --chown przy COPY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Pliki kopiowane instrukcją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 domyślnie należą do roota. Aby użytkownik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app</w:t>
      </w:r>
      <w:r w:rsidDel="00000000" w:rsidR="00000000" w:rsidRPr="00000000">
        <w:rPr>
          <w:rtl w:val="0"/>
        </w:rPr>
        <w:t xml:space="preserve">mógł je odczytać i uruchomić, stosuje się flagę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--chown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0B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. 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Równoznaczne z uruchomieniem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chown -R app:app /app</w:t>
      </w:r>
      <w:r w:rsidDel="00000000" w:rsidR="00000000" w:rsidRPr="00000000">
        <w:rPr>
          <w:rtl w:val="0"/>
        </w:rPr>
        <w:t xml:space="preserve"> po skopiowaniu, lecz bardziej efektywne warstwowo — nie tworzy dodatkowej warstwy z kopią zmienionych metadanych. [Docker Docs — Dockerfile reference — COPY, </w:t>
      </w:r>
      <w:hyperlink r:id="rId11">
        <w:r w:rsidDel="00000000" w:rsidR="00000000" w:rsidRPr="00000000">
          <w:rPr>
            <w:color w:val="216fdb"/>
            <w:rtl w:val="0"/>
          </w:rPr>
          <w:t xml:space="preserve">https://docs.docker.com/reference/dockerfile/#copy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iisuqha89knz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Instrukcja HEALTHCHECK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tkywooaqqji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Czym jest healthcheck i po co go stosować?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Bez instrukcji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HEALTHCHECK</w:t>
      </w:r>
      <w:r w:rsidDel="00000000" w:rsidR="00000000" w:rsidRPr="00000000">
        <w:rPr>
          <w:rtl w:val="0"/>
        </w:rPr>
        <w:t xml:space="preserve"> Docker nie ma możliwości sprawdzenia, czy aplikacja wewnątrz kontenera faktycznie odpowiada na żądania — wie tylko, że proces główny działa. Kontener z zawieszonym serwerem HTTP będzie raportowany jako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Up</w:t>
      </w:r>
      <w:r w:rsidDel="00000000" w:rsidR="00000000" w:rsidRPr="00000000">
        <w:rPr>
          <w:rtl w:val="0"/>
        </w:rPr>
        <w:t xml:space="preserve">, choć w rzeczywistości nie obsługuje żadnych zapytań. [Docker Docs — Dockerfile reference — HEALTHCHECK, </w:t>
      </w:r>
      <w:hyperlink r:id="rId12">
        <w:r w:rsidDel="00000000" w:rsidR="00000000" w:rsidRPr="00000000">
          <w:rPr>
            <w:color w:val="216fdb"/>
            <w:rtl w:val="0"/>
          </w:rPr>
          <w:t xml:space="preserve">https://docs.docker.com/reference/dockerfile/#healthcheck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Instrumenty orkiestracji (Docker Swarm, Kubernetes poprzez readiness probe) korzystają z wyniku healthchecka przy podejmowaniu decyzji o kierowaniu ruchu do kontenera.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mj7dmpmqt8d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Składnia HEALTHCHECK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30s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5s \</w:t>
      </w:r>
    </w:p>
    <w:p w:rsidR="00000000" w:rsidDel="00000000" w:rsidP="00000000" w:rsidRDefault="00000000" w:rsidRPr="00000000" w14:paraId="000000B9">
      <w:pPr>
        <w:spacing w:after="240" w:before="240" w:line="384.00000000000006" w:lineRule="auto"/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 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wget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qO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//localhost:3000/health || exit 1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Parametry: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--interval=30s</w:t>
      </w:r>
      <w:r w:rsidDel="00000000" w:rsidR="00000000" w:rsidRPr="00000000">
        <w:rPr>
          <w:rtl w:val="0"/>
        </w:rPr>
        <w:t xml:space="preserve"> — co ile czasu wykonywana jest próba (domyślnie: 30s)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--timeout=5s</w:t>
      </w:r>
      <w:r w:rsidDel="00000000" w:rsidR="00000000" w:rsidRPr="00000000">
        <w:rPr>
          <w:rtl w:val="0"/>
        </w:rPr>
        <w:t xml:space="preserve"> — maksymalny czas oczekiwania na odpowiedź przed uznaniem próby za nieudaną (domyślnie: 30s)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--start-period=10s</w:t>
      </w:r>
      <w:r w:rsidDel="00000000" w:rsidR="00000000" w:rsidRPr="00000000">
        <w:rPr>
          <w:rtl w:val="0"/>
        </w:rPr>
        <w:t xml:space="preserve"> — opcjonalny czas rozruchowy (domyślnie: 0s) — przez ten czas nieudane próby nie liczą się jako błędy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--retries=3</w:t>
      </w:r>
      <w:r w:rsidDel="00000000" w:rsidR="00000000" w:rsidRPr="00000000">
        <w:rPr>
          <w:rtl w:val="0"/>
        </w:rPr>
        <w:t xml:space="preserve"> — liczba nieudanych prób przed uznaniem kontenera za unhealthy (domyślnie: 3)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wt5frt6tlqp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Dlaczego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wget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zamiast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6e6"/>
          <w:shd w:fill="2a2a2a" w:val="clear"/>
          <w:rtl w:val="0"/>
        </w:rPr>
        <w:t xml:space="preserve">curl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Obraz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node:20-alpine</w:t>
      </w:r>
      <w:r w:rsidDel="00000000" w:rsidR="00000000" w:rsidRPr="00000000">
        <w:rPr>
          <w:rtl w:val="0"/>
        </w:rPr>
        <w:t xml:space="preserve"> zawiera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wget</w:t>
      </w:r>
      <w:r w:rsidDel="00000000" w:rsidR="00000000" w:rsidRPr="00000000">
        <w:rPr>
          <w:rtl w:val="0"/>
        </w:rPr>
        <w:t xml:space="preserve">, ale nie zawiera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curl</w:t>
      </w:r>
      <w:r w:rsidDel="00000000" w:rsidR="00000000" w:rsidRPr="00000000">
        <w:rPr>
          <w:rtl w:val="0"/>
        </w:rPr>
        <w:t xml:space="preserve"> — jest to świadomy wybór producentów obrazu Alpine, który minimalizuje rozmiar. Instalacja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curl</w:t>
      </w:r>
      <w:r w:rsidDel="00000000" w:rsidR="00000000" w:rsidRPr="00000000">
        <w:rPr>
          <w:rtl w:val="0"/>
        </w:rPr>
        <w:t xml:space="preserve">osobną instrukcją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 apk add --no-cache curl</w:t>
      </w:r>
      <w:r w:rsidDel="00000000" w:rsidR="00000000" w:rsidRPr="00000000">
        <w:rPr>
          <w:rtl w:val="0"/>
        </w:rPr>
        <w:t xml:space="preserve"> jest możliwa, lecz zwiększa rozmiar obrazu. Komenda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wget -qO-</w:t>
      </w:r>
      <w:r w:rsidDel="00000000" w:rsidR="00000000" w:rsidRPr="00000000">
        <w:rPr>
          <w:rtl w:val="0"/>
        </w:rPr>
        <w:t xml:space="preserve"> pobiera stronę na stdout i wychodzi z kodem 0 przy sukcesie. [Alpine Linux Wiki — wget, </w:t>
      </w:r>
      <w:hyperlink r:id="rId13">
        <w:r w:rsidDel="00000000" w:rsidR="00000000" w:rsidRPr="00000000">
          <w:rPr>
            <w:color w:val="216fdb"/>
            <w:rtl w:val="0"/>
          </w:rPr>
          <w:t xml:space="preserve">https://wiki.alpinelinux.org/wiki/Wget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rq84dn1uy0n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Stany kontenera z perspektywy healthchecka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(fragment)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CONTAINER ID 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a1b2c3d4      Up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minutes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(healthy)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e5f6a7b8      Up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seconds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(starting)</w:t>
      </w:r>
    </w:p>
    <w:p w:rsidR="00000000" w:rsidDel="00000000" w:rsidP="00000000" w:rsidRDefault="00000000" w:rsidRPr="00000000" w14:paraId="000000C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c9d0e1f2      Up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minutes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(unhealthy)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Status przechodzi przez trzy stany: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(do pierwszej pomyślnej próby lub upływu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--start-period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 (ostatnie N prób zakończyło się sukcesem),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unhealthy</w:t>
      </w:r>
      <w:r w:rsidDel="00000000" w:rsidR="00000000" w:rsidRPr="00000000">
        <w:rPr>
          <w:rtl w:val="0"/>
        </w:rPr>
        <w:t xml:space="preserve"> (ostatnie N prób zakończyło się błędem).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a7p5f3328lht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Kompletny fragment Dockerfile z USER i HEALTHCHECK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production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Krok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tworzenie użytkownika przed kopiowaniem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plików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(wymaga roota)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adduser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Krok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kopiowanie z poprzedniego etapu z przypisaniem właściciela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. .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Krok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przełączenie na niepriwilegowanego użytkownika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30s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5s \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 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wget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qO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//localhost:3000/health || exit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"server.js"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cytde1044ar" w:id="27"/>
      <w:bookmarkEnd w:id="2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Porównanie rozmiarów obrazów — jednoetapowy vs wieloetapowy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 zapoznaniu się z teorią multi-stage build nadszedł czas na konkretne liczby. Slajd ten zestawia rozmiary obrazów budowanych różnymi podejściami na identycznej aplikacji Node.js. Różnice są znaczące i dobrze ilustrują, skąd pochodzi każdy megabajt w finalnym obrazie. [Poulton, 2025, rozdz. 8]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3fki2nux36i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Scenariusz porównania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Aplikacja testowa to prosty serwer HTTP Express z kilkoma zależnościami produkcyjnymi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dotenv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pino</w:t>
      </w:r>
      <w:r w:rsidDel="00000000" w:rsidR="00000000" w:rsidRPr="00000000">
        <w:rPr>
          <w:rtl w:val="0"/>
        </w:rPr>
        <w:t xml:space="preserve">) i kilkoma deweloperskimi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jest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eslint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ts-node</w:t>
      </w:r>
      <w:r w:rsidDel="00000000" w:rsidR="00000000" w:rsidRPr="00000000">
        <w:rPr>
          <w:rtl w:val="0"/>
        </w:rPr>
        <w:t xml:space="preserve">). 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zawiera ok. 8 devDependencies i 3 dependencies produkcyjne.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r9x1a0inxeb4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Tabela porównawcza</w:t>
      </w:r>
    </w:p>
    <w:tbl>
      <w:tblPr>
        <w:tblStyle w:val="Table3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1995"/>
        <w:gridCol w:w="1995"/>
        <w:gridCol w:w="1995"/>
        <w:gridCol w:w="1995"/>
        <w:tblGridChange w:id="0">
          <w:tblGrid>
            <w:gridCol w:w="1995"/>
            <w:gridCol w:w="1995"/>
            <w:gridCol w:w="1995"/>
            <w:gridCol w:w="199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Wariant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Obraz bazowy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npm install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rozmiar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Jednoetapowy (antypattern)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wszystkie deps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~1,24 GB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Jednoetapowy z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-alpine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node:20-alpine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wszystkie deps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~420 MB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Jednoetapowy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-alpine --only=production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node:20-alpine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tylko prod deps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~210 MB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Wieloetapowy (deps + production)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node:20-alpine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tylko prod deps, osobny etap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~187 MB</w:t>
            </w:r>
          </w:p>
        </w:tc>
      </w:tr>
    </w:tbl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Różnica między wariantem 3 a 4 jest mniejsza — wynika głównie z braku potencjalnego "śmiecia" warstwowego (pliki tymczasowe instalatora npm) oraz z możliwości skopiowania wyłącznie tego, co jest potrzebne, z pominięciem tego, co zostało wygenerowane w etapie budowania.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359osy46t23e" w:id="30"/>
      <w:bookmarkEnd w:id="3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Szczegółowa analiza warstw obrazu wieloetapowego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Wyświetlenie historii warstw z rozmiarami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history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:multi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trunc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IMAGE          CREATED BY                                     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CMD ["node" "server.js"]                        0B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HEALTHCHECK --interval=30s ...                  0B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EXPOSE 3000                                     0B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USER app                                        0B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COPY . . # buildkit                             12.4MB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COPY /app/node_modules ./node_modules # build   157MB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RUN addgroup -S app &amp;&amp; adduser -S app -G app    4.1kB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WORKDIR /app                                    0B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5e89d"/>
          <w:sz w:val="21"/>
          <w:szCs w:val="21"/>
          <w:shd w:fill="24292e" w:val="clear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&gt;      /bin/sh -c #(nop) ...node:20-alpine             45.7MB</w:t>
      </w:r>
    </w:p>
    <w:p w:rsidR="00000000" w:rsidDel="00000000" w:rsidP="00000000" w:rsidRDefault="00000000" w:rsidRPr="00000000" w14:paraId="0000010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Obraz bazowy Alpine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node:20-alpine</w:t>
      </w:r>
      <w:r w:rsidDel="00000000" w:rsidR="00000000" w:rsidRPr="00000000">
        <w:rPr>
          <w:rtl w:val="0"/>
        </w:rPr>
        <w:t xml:space="preserve">) waży ok. 45,7 MB skompresowane. Zależności produkcyjne zajmują ok. 157 MB (w tym sam Node.js). Kod aplikacji to zaledwie 12,4 MB. Razem daje to ~215 MB przed kompresją, co po kompresją warstw daje ~187 MB w rejestrze.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0g141pexm4j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 się NIE znalazło w finalnym obrazie?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Dzięki multi-stage build z obrazu produkcyjnego wykluczone zostały: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Zawartość etapu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"deps"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(zostaje odrzucona przez Docker)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jest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45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typescript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32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eslint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18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@types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28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                       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Łącznie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135 MB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devDependencies</w:t>
      </w:r>
    </w:p>
    <w:p w:rsidR="00000000" w:rsidDel="00000000" w:rsidP="00000000" w:rsidRDefault="00000000" w:rsidRPr="00000000" w14:paraId="0000011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i pliki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.ts</w:t>
      </w:r>
      <w:r w:rsidDel="00000000" w:rsidR="00000000" w:rsidRPr="00000000">
        <w:rPr>
          <w:rtl w:val="0"/>
        </w:rPr>
        <w:t xml:space="preserve"> (kod źródłowy TypeScript) nie zostały skopiowane do etapu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— w instrukcji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 --chown=app:app . .</w:t>
      </w:r>
      <w:r w:rsidDel="00000000" w:rsidR="00000000" w:rsidRPr="00000000">
        <w:rPr>
          <w:rtl w:val="0"/>
        </w:rPr>
        <w:t xml:space="preserve">można dodać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wykluczający te pliki (zob. slajd 13).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4a44xpibfhd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rozmiaru — polecenia diagnostyczne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Wyświetlenie wszystkich wersji obrazu myapp z rozmiarami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images myapp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Porównanie dwóch obrazów w formacie tabelarycznym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images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"table {{.Repository}}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{{.Tag}}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{{.Size}}"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myapp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Analiza warstw i ich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rozmiarów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(wymaga jq)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:multi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jq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'.[0].RootFS.Layers | length'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pf5ksb5sjupk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Wpływ na czas wdrożenia — przelicznik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Przy typowym łączu sieciowym klastra chmurowego (1 Gbps = 125 MB/s) pobranie obrazu zajmuje:</w:t>
      </w:r>
    </w:p>
    <w:tbl>
      <w:tblPr>
        <w:tblStyle w:val="Table4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Rozmiar obrazu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Czas pobierania (1 węzeł)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Czas pobierania (10 węzłów jednocześnie)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1,24 GB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~10 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~100 s (ruch: 12,4 GB)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187 MB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~1,5 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~15 s (ruch: 1,87 GB)</w:t>
            </w:r>
          </w:p>
        </w:tc>
      </w:tr>
    </w:tbl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środowiskach z naliczaniem opłat za transfer danych wewnątrzsieciowy (np. AWS cross-AZ) redukcja rozmiaru obrazu o 85% bezpośrednio przekłada się na proporcjonalne oszczędności kosztowe przy każdym wdrożeniu. [Kane, 2023, rozdz. 12]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9ubiokz9ah32" w:id="34"/>
      <w:bookmarkEnd w:id="3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docker buildx — po co? Problem architektur procesorów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Potrzeba ta jest dziś powszechna: laptopy Apple Silicon (M1/M2/M3) używają architektury ARM64, serwery produkcyjne AWS Graviton również są ARM64, a tradycyjna infrastruktura to AMD64 (x86-64). Obraz zbudowany dla jednej architektury nie uruchomi się natywnie na drugiej. [Docker Docs — Multi-platform builds, </w:t>
      </w:r>
      <w:hyperlink r:id="rId14">
        <w:r w:rsidDel="00000000" w:rsidR="00000000" w:rsidRPr="00000000">
          <w:rPr>
            <w:color w:val="216fdb"/>
            <w:rtl w:val="0"/>
          </w:rPr>
          <w:t xml:space="preserve">https://docs.docker.com/build/building/multi-platform/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ieyizrjap1km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Problem: niezgodność architektury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euiktkrx7hn" w:id="36"/>
      <w:bookmarkEnd w:id="3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 się dzieje przy próbie uruchomienia obrazu na nienatywnej platformie?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Przykład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próba uruchomienia obrazu amd64 na maszynie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ARM64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(Apple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$ docker run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rm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 node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version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The requested image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's platform (linux/amd64) does not matc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aeb7"/>
          <w:sz w:val="21"/>
          <w:szCs w:val="21"/>
          <w:shd w:fill="24292e" w:val="clear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the detected host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v8) and no specific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platform was requested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Obraz uruchamia się przez emulację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QEMU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— wolniej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lub nie uruchamia się w ogóle, jeśli binarium jest statycznie linkowane</w:t>
      </w:r>
    </w:p>
    <w:p w:rsidR="00000000" w:rsidDel="00000000" w:rsidP="00000000" w:rsidRDefault="00000000" w:rsidRPr="00000000" w14:paraId="0000013D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Komunikat ostrzegawczy pojawia się gdy Docker wykryje niezgodność. W zależności od dostępności QEMU na hoście obraz może: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uruchomić się wolniej (emulacja) — akceptowalne do testowania, niedopuszczalne w produkcji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zakończyć się błędem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exec format error</w:t>
      </w:r>
      <w:r w:rsidDel="00000000" w:rsidR="00000000" w:rsidRPr="00000000">
        <w:rPr>
          <w:rtl w:val="0"/>
        </w:rPr>
        <w:t xml:space="preserve"> — jeśli emulacja nie jest dostępna [Kane, 2023, rozdz. 7]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dcdnld4hyos9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Skąd bierze się informacja o platformie?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Każdy obraz Docker zawiera w manifeście pola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os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 Przy poleceniu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pull</w:t>
      </w:r>
      <w:r w:rsidDel="00000000" w:rsidR="00000000" w:rsidRPr="00000000">
        <w:rPr>
          <w:rtl w:val="0"/>
        </w:rPr>
        <w:t xml:space="preserve"> Docker domyślnie pobiera obraz pasujący do platformy hosta. Jeśli rejestr zawiera tylko jeden wariant, zostaje pobrany ten jedyny — bez względu na niezgodność.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Sprawdzenie platformy konkretnego obrazu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'{{.Os}}/{{.Architecture}}'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arm64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(na maszynie Apple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amd64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(na maszynie x86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coiujvqy4rcv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Trzy podejścia do problemu — porównanie</w:t>
      </w:r>
    </w:p>
    <w:tbl>
      <w:tblPr>
        <w:tblStyle w:val="Table5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Podejście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Opis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Wada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Budowanie osobno na każdej maszynie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Ręczny build na ARM64 i AMD64, oddzielne tagi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Brak spójności, trudna automatyzacja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Cross-compilation w jednym Dockerfile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Kompilacja dla innej architektury w jednym etapie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RUN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Złożona konfiguracja, zależna od języka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docker buildx + QEMU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Jedno polecenie, jeden tag, manifest list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Wymaga BuildKit i konfiguracji buildera</w:t>
            </w:r>
          </w:p>
        </w:tc>
      </w:tr>
    </w:tbl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Podejście trzecie —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</w:t>
      </w:r>
      <w:r w:rsidDel="00000000" w:rsidR="00000000" w:rsidRPr="00000000">
        <w:rPr>
          <w:rtl w:val="0"/>
        </w:rPr>
        <w:t xml:space="preserve"> — jest zalecanym rozwiązaniem przez Docker Inc. dla obrazów dystrybuowanych publicznie. [Docker Docs — Multi-platform builds, </w:t>
      </w:r>
      <w:hyperlink r:id="rId15">
        <w:r w:rsidDel="00000000" w:rsidR="00000000" w:rsidRPr="00000000">
          <w:rPr>
            <w:color w:val="216fdb"/>
            <w:rtl w:val="0"/>
          </w:rPr>
          <w:t xml:space="preserve">https://docs.docker.com/build/building/multi-platform/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75tfr1kdghh8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Czym jest BuildKit?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BuildKit to przepisany silnik budowania obrazów Docker, wprowadzony jako domyślny backend od Docker 23.0. W stosunku do klasycznego buildera oferuje: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Równoległe wykonywanie niezależnych etapów — etapy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deps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 mogą być budowane jednocześnie, jeśli nie zależą od siebie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Cache'owanie na poziomie instrukcji — bardziej granularne niż klasyczny builder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Wsparcie dla cross-platform build — kluczowe dla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Sekrety i SSH agent — bezpieczne przekazywanie wrażliwych danych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bez zapisywania ich w warstwach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Sprawdzenie, czy BuildKit jest aktywny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version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github.com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buildx v0.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17.1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buildx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BuildKit można wymusić też zmienną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środowiskową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(starsze wersje Docker)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DOCKER_BUILDKIT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docker build .</w:t>
      </w:r>
    </w:p>
    <w:p w:rsidR="00000000" w:rsidDel="00000000" w:rsidP="00000000" w:rsidRDefault="00000000" w:rsidRPr="00000000" w14:paraId="00000165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[Docker Docs — BuildKit, </w:t>
      </w:r>
      <w:hyperlink r:id="rId16">
        <w:r w:rsidDel="00000000" w:rsidR="00000000" w:rsidRPr="00000000">
          <w:rPr>
            <w:color w:val="216fdb"/>
            <w:rtl w:val="0"/>
          </w:rPr>
          <w:t xml:space="preserve">https://docs.docker.com/build/buildkit/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rxcb07761hn4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Czym jest docker buildx?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</w:t>
      </w:r>
      <w:r w:rsidDel="00000000" w:rsidR="00000000" w:rsidRPr="00000000">
        <w:rPr>
          <w:rtl w:val="0"/>
        </w:rPr>
        <w:t xml:space="preserve"> to oficjalny plugin Docker CLI oparty na BuildKit, który rozszerza możliwości polecenia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. Kluczowe różnice:</w:t>
      </w:r>
    </w:p>
    <w:tbl>
      <w:tblPr>
        <w:tblStyle w:val="Table6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Cecha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  <w:rtl w:val="0"/>
              </w:rPr>
              <w:t xml:space="preserve">docker build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e6e6"/>
                <w:sz w:val="23"/>
                <w:szCs w:val="23"/>
                <w:rtl w:val="0"/>
              </w:rPr>
              <w:t xml:space="preserve">docker buildx build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Multi-platform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Cache exporters (GitHub Actions, S3)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Budowanie na zdalnych builderach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--push</w:t>
            </w:r>
            <w:r w:rsidDel="00000000" w:rsidR="00000000" w:rsidRPr="00000000">
              <w:rPr>
                <w:color w:val="f9fafb"/>
                <w:rtl w:val="0"/>
              </w:rPr>
              <w:t xml:space="preserve"> do rejestru w jednym kroku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Manifest list (OCI Image Index)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</w:tr>
    </w:tbl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</w:t>
      </w:r>
      <w:r w:rsidDel="00000000" w:rsidR="00000000" w:rsidRPr="00000000">
        <w:rPr>
          <w:rtl w:val="0"/>
        </w:rPr>
        <w:t xml:space="preserve"> jest wbudowany w Docker Desktop i Docker Engine od wersji 23.0. Nie wymaga osobnej instalacji. [Docker Docs — docker buildx, </w:t>
      </w:r>
      <w:hyperlink r:id="rId17">
        <w:r w:rsidDel="00000000" w:rsidR="00000000" w:rsidRPr="00000000">
          <w:rPr>
            <w:color w:val="216fdb"/>
            <w:rtl w:val="0"/>
          </w:rPr>
          <w:t xml:space="preserve">https://docs.docker.com/reference/cli/docker/buildx/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ht2ma4efz0m5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Jak QEMU umożliwia budowanie dla innej architektury?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QEMU (Quick Emulator) jest emulatorem sprzętowym. W kontekście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</w:t>
      </w:r>
      <w:r w:rsidDel="00000000" w:rsidR="00000000" w:rsidRPr="00000000">
        <w:rPr>
          <w:rtl w:val="0"/>
        </w:rPr>
        <w:t xml:space="preserve"> jego wersja statyczna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qemu-user-static</w:t>
      </w:r>
      <w:r w:rsidDel="00000000" w:rsidR="00000000" w:rsidRPr="00000000">
        <w:rPr>
          <w:rtl w:val="0"/>
        </w:rPr>
        <w:t xml:space="preserve">) jest rejestrowana w jądrze Linuksa jako interpreter binarny dla plików wykonywalnych innych architektur. Dzięki temu maszyna AMD64 może uruchamiać binaria ARM64 podczas kroku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 w Dockerfile.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+--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QEMU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qemu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aarch64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(static) zarejestrowany w binfmt_misc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v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BuildKit uruchamia kontener arm64 → instrukcje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wykonują się przez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QEMU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Emulacja spowalnia budowanie (szczególnie kompilację natywną), lecz wynik — binarny obraz — jest identyczny z tym, który zostałby zbudowany na natywnej maszynie ARM64. [QEMU Documentation, </w:t>
      </w:r>
      <w:hyperlink r:id="rId18">
        <w:r w:rsidDel="00000000" w:rsidR="00000000" w:rsidRPr="00000000">
          <w:rPr>
            <w:color w:val="216fdb"/>
            <w:rtl w:val="0"/>
          </w:rPr>
          <w:t xml:space="preserve">https://www.qemu.org/docs/master/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ksoa5cdwoahw" w:id="42"/>
      <w:bookmarkEnd w:id="4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Tworzenie buildera i weryfikacja — docker buildx create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Domyślny builder Docker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) korzysta z klasycznego silnika i nie obsługuje budowania wieloplatformowego. Aby skorzystać z możliwości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</w:t>
      </w:r>
      <w:r w:rsidDel="00000000" w:rsidR="00000000" w:rsidRPr="00000000">
        <w:rPr>
          <w:rtl w:val="0"/>
        </w:rPr>
        <w:t xml:space="preserve">, należy utworzyć builder oparty na sterowniku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docker-container</w:t>
      </w:r>
      <w:r w:rsidDel="00000000" w:rsidR="00000000" w:rsidRPr="00000000">
        <w:rPr>
          <w:rtl w:val="0"/>
        </w:rPr>
        <w:t xml:space="preserve"> — uruchamia on BuildKit w osobnym kontenerze z dostępem do QEMU. [Docker Docs — Builders, </w:t>
      </w:r>
      <w:hyperlink r:id="rId19">
        <w:r w:rsidDel="00000000" w:rsidR="00000000" w:rsidRPr="00000000">
          <w:rPr>
            <w:color w:val="216fdb"/>
            <w:rtl w:val="0"/>
          </w:rPr>
          <w:t xml:space="preserve">https://docs.docker.com/build/builders/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6shuhruv5kpl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Tworzenie i aktywacja buildera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Krok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utworzenie nowego buildera o nazwie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"multiarch"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driver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container  → BuildKit uruchamiany jako kontener Docker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use                      → ustawia ten builder jako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aktywny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(domyślny)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create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name multiarch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driver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container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use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wynik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multiarch</w:t>
      </w:r>
    </w:p>
    <w:p w:rsidR="00000000" w:rsidDel="00000000" w:rsidP="00000000" w:rsidRDefault="00000000" w:rsidRPr="00000000" w14:paraId="0000019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 wykonaniu tego polecenia Docker zapisuje konfigurację buildera lokalnie (w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~/.docker/buildx/</w:t>
      </w:r>
      <w:r w:rsidDel="00000000" w:rsidR="00000000" w:rsidRPr="00000000">
        <w:rPr>
          <w:rtl w:val="0"/>
        </w:rPr>
        <w:t xml:space="preserve">). Nazwa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multiarch</w:t>
      </w:r>
      <w:r w:rsidDel="00000000" w:rsidR="00000000" w:rsidRPr="00000000">
        <w:rPr>
          <w:rtl w:val="0"/>
        </w:rPr>
        <w:t xml:space="preserve"> jest przykładem — może być dowolna.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mwy9vqcaxb1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Rejestracja QEMU — krok opcjonalny na Linux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Na systemach Linux bez Docker Desktop konieczna jest ręczna rejestracja QEMU 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binfmt_misc</w:t>
      </w:r>
      <w:r w:rsidDel="00000000" w:rsidR="00000000" w:rsidRPr="00000000">
        <w:rPr>
          <w:rtl w:val="0"/>
        </w:rPr>
        <w:t xml:space="preserve">. Docker udostępnia w tym celu gotowy obraz: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Rejestracja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QEMU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dla wszystkich obsługiwanych architektur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(na Docker Desktop wykonywane automatycznie)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privileged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rm tonistiigi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binfmt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install all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Potwierdzenie rejestracji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binfmt_misc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grep qemu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qemu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aarch64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qemu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qemu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riscv64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Na macOS i Windows z Docker Desktop ten krok jest zbędny — QEMU jest dostarczany i skonfigurowany automatycznie. [Docker Docs — QEMU, </w:t>
      </w:r>
      <w:hyperlink r:id="rId20">
        <w:r w:rsidDel="00000000" w:rsidR="00000000" w:rsidRPr="00000000">
          <w:rPr>
            <w:color w:val="216fdb"/>
            <w:rtl w:val="0"/>
          </w:rPr>
          <w:t xml:space="preserve">https://docs.docker.com/build/building/multi-platform/#qemu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or574nhx2kpo" w:id="45"/>
      <w:bookmarkEnd w:id="4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buildera: docker buildx inspect --bootstrap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Polecenie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--bootstrap</w:t>
      </w:r>
      <w:r w:rsidDel="00000000" w:rsidR="00000000" w:rsidRPr="00000000">
        <w:rPr>
          <w:rtl w:val="0"/>
        </w:rPr>
        <w:t xml:space="preserve"> uruchamia kontener buildkita (jeśli nie jest jeszcze aktywny) i wyświetla szczegóły konfiguracji: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inspect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bootstrap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wynik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(skrócony):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    multiarch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 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container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Last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24 10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0000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multiarch0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Endpoint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unix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///var/run/docker.sock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running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Buildkit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v0.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Platforms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v2,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v3,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v7,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v6,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riscv64,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ppc64le,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s390x,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386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mips64le,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mips64</w:t>
      </w:r>
    </w:p>
    <w:p w:rsidR="00000000" w:rsidDel="00000000" w:rsidP="00000000" w:rsidRDefault="00000000" w:rsidRPr="00000000" w14:paraId="000001B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801jmm98b6j" w:id="46"/>
      <w:bookmarkEnd w:id="4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Jak odczytać wynik?</w:t>
      </w:r>
    </w:p>
    <w:tbl>
      <w:tblPr>
        <w:tblStyle w:val="Table7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3990"/>
        <w:gridCol w:w="3990"/>
        <w:tblGridChange w:id="0">
          <w:tblGrid>
            <w:gridCol w:w="399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Pole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Znaczenie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Driver: docker-container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BuildKit działa jako kontener — wymagane do multi-platform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Status: running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kontener buildkita jest aktywny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Buildkit: v0.13.1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wersja silnika BuildKit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Platforms: linux/amd64, linux/arm64, ...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lista architektur, dla których można budować obrazy</w:t>
            </w:r>
          </w:p>
        </w:tc>
      </w:tr>
    </w:tbl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Pole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 zawiera kombinacje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OS/architektura[/wariant]</w:t>
      </w:r>
      <w:r w:rsidDel="00000000" w:rsidR="00000000" w:rsidRPr="00000000">
        <w:rPr>
          <w:rtl w:val="0"/>
        </w:rPr>
        <w:t xml:space="preserve">. Warianty ARM (v6, v7) dotyczą 32-bitowych urządzeń ARM. Dla celów laboratoryjnych istotne są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linux/amd64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linux/arm64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6tpzg2wihav1" w:id="47"/>
      <w:bookmarkEnd w:id="4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Zarządzanie builderami — przydatne komendy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Lista wszystkich skonfigurowanych builderów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ls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wynik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NODE       DRIVER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ENDPOINT   STATUS    BUILDKIT 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multiarch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container             running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arm64,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docker                        running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Przełączenie na inny builder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use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Usunięcie buildera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rm multiarch</w:t>
      </w:r>
    </w:p>
    <w:p w:rsidR="00000000" w:rsidDel="00000000" w:rsidP="00000000" w:rsidRDefault="00000000" w:rsidRPr="00000000" w14:paraId="000001D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Gwiazdka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) przy nazwie buildera oznacza builder aktualnie aktywny — będzie używany przez wszystkie kolejne wywołania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dgz4zunm4h82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Stan buildera w Docker Desktop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Na macOS i Windows z Docker Desktop builder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desktop-linux</w:t>
      </w:r>
      <w:r w:rsidDel="00000000" w:rsidR="00000000" w:rsidRPr="00000000">
        <w:rPr>
          <w:rtl w:val="0"/>
        </w:rPr>
        <w:t xml:space="preserve"> jest tworzony automatycznie i wspiera platformy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linux/amd64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linux/arm64</w:t>
      </w:r>
      <w:r w:rsidDel="00000000" w:rsidR="00000000" w:rsidRPr="00000000">
        <w:rPr>
          <w:rtl w:val="0"/>
        </w:rPr>
        <w:t xml:space="preserve"> bez dodatkowej konfiguracji. Ręczne tworzenie buildera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multiarch</w:t>
      </w:r>
      <w:r w:rsidDel="00000000" w:rsidR="00000000" w:rsidRPr="00000000">
        <w:rPr>
          <w:rtl w:val="0"/>
        </w:rPr>
        <w:t xml:space="preserve"> jest konieczne jedynie na serwerach z Docker Engine (Linux) lub gdy potrzebne są niestandardowe konfiguracje cache.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Sprawdzenie aktywnego buildera w Docker Desktop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ls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NODE          DRIVER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ENDPOINT  STATUS   BUILDKIT 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desktop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linux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docker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container  running  v0.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13.1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amd64,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arm64\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gumw1axmcx1" w:id="49"/>
      <w:bookmarkEnd w:id="49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Budowanie i publikacja wieloplatformowa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 skonfigurowaniu buildera (zob. slajd 7) można przystąpić do właściwego budowania obrazu dla wielu platform jednym poleceniem. Slajd ten omawia strukturę komendy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 build</w:t>
      </w:r>
      <w:r w:rsidDel="00000000" w:rsidR="00000000" w:rsidRPr="00000000">
        <w:rPr>
          <w:rtl w:val="0"/>
        </w:rPr>
        <w:t xml:space="preserve"> z flagami wieloplatformowymi oraz wyjaśnia, dlaczego obraz wieloplatformowy musi być publikowany do rejestru — nie może pozostać lokalnie. [Docker Docs — Multi-platform builds, </w:t>
      </w:r>
      <w:hyperlink r:id="rId21">
        <w:r w:rsidDel="00000000" w:rsidR="00000000" w:rsidRPr="00000000">
          <w:rPr>
            <w:color w:val="216fdb"/>
            <w:rtl w:val="0"/>
          </w:rPr>
          <w:t xml:space="preserve">https://docs.docker.com/build/building/multi-platform/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e63xja95w633" w:id="50"/>
      <w:bookmarkEnd w:id="5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Polecenie: docker buildx build --platform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Budowanie obrazu dla dwóch architektur i push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rejestru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\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platform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amd64,linux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 \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tag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push \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.</w:t>
      </w:r>
    </w:p>
    <w:p w:rsidR="00000000" w:rsidDel="00000000" w:rsidP="00000000" w:rsidRDefault="00000000" w:rsidRPr="00000000" w14:paraId="000001E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zuck6l7tyqp" w:id="51"/>
      <w:bookmarkEnd w:id="5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Omówienie flag</w:t>
      </w:r>
    </w:p>
    <w:tbl>
      <w:tblPr>
        <w:tblStyle w:val="Table8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3990"/>
        <w:gridCol w:w="3990"/>
        <w:tblGridChange w:id="0">
          <w:tblGrid>
            <w:gridCol w:w="399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Flaga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Opis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--platform linux/amd64,linux/arm64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Lista platform, dla których zostają zbudowane obrazy; rozdzielone przecinkiem, bez spacji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--tag mojrejestr/myapp:v1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Pełny adres obrazu w rejestrze (rejestr/nazwa:tag)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--push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Po zbudowaniu natychmiast publikuje do rejestru; wymagane przy multi-platform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.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Kontekst budowania — katalog zawierający Dockerfile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79e3n0yzgcml" w:id="52"/>
      <w:bookmarkEnd w:id="5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Dlaczego --push jest wymagany przy multi-platform?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Lokalny daemon Docker przechowuje obrazy w formacie zoptymalizowanym pod kątem jednej platformy (tej, na której działa host). Przechowywanie manifest list lokalnie wymaga użycia flagi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--load</w:t>
      </w:r>
      <w:r w:rsidDel="00000000" w:rsidR="00000000" w:rsidRPr="00000000">
        <w:rPr>
          <w:rtl w:val="0"/>
        </w:rPr>
        <w:t xml:space="preserve"> razem 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--platform</w:t>
      </w:r>
      <w:r w:rsidDel="00000000" w:rsidR="00000000" w:rsidRPr="00000000">
        <w:rPr>
          <w:rtl w:val="0"/>
        </w:rPr>
        <w:t xml:space="preserve">, ale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--load</w:t>
      </w:r>
      <w:r w:rsidDel="00000000" w:rsidR="00000000" w:rsidRPr="00000000">
        <w:rPr>
          <w:rtl w:val="0"/>
        </w:rPr>
        <w:t xml:space="preserve">obsługuje tylko jedną platformę naraz. Próba użycia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--load</w:t>
      </w:r>
      <w:r w:rsidDel="00000000" w:rsidR="00000000" w:rsidRPr="00000000">
        <w:rPr>
          <w:rtl w:val="0"/>
        </w:rPr>
        <w:t xml:space="preserve"> z wieloma platformami kończy się błędem: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docker exporter does not currently support exporting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manifest lists</w:t>
      </w:r>
    </w:p>
    <w:p w:rsidR="00000000" w:rsidDel="00000000" w:rsidP="00000000" w:rsidRDefault="00000000" w:rsidRPr="00000000" w14:paraId="000001F9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Rejestr OCI (Docker Hub, GHCR, ECR) jest jedynym miejscem, które poprawnie przechowuje OCI Image Index — strukturę opisującą wiele wariantów pod jednym tagiem. [Docker Docs — Build exporters, </w:t>
      </w:r>
      <w:hyperlink r:id="rId22">
        <w:r w:rsidDel="00000000" w:rsidR="00000000" w:rsidRPr="00000000">
          <w:rPr>
            <w:color w:val="216fdb"/>
            <w:rtl w:val="0"/>
          </w:rPr>
          <w:t xml:space="preserve">https://docs.docker.com/build/exporters/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1qdu1ao477q9" w:id="53"/>
      <w:bookmarkEnd w:id="5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Przebieg polecenia krok po kroku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Building 187.3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[internal] load build definition from Dockerfile           0.0s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[internal] load metadata for docker.io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alpine@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12.4s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alpine@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11.8s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  0.1s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       0.1s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      34.2s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arm64] [deps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      41.6s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amd64] [production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0.4s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arm64] [production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0.6s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pushing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docker                     8.1s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[auth]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:pull,push token for registry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..  0.0s</w:t>
      </w:r>
    </w:p>
    <w:p w:rsidR="00000000" w:rsidDel="00000000" w:rsidP="00000000" w:rsidRDefault="00000000" w:rsidRPr="00000000" w14:paraId="0000020B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Kluczowe obserwacje z loga: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Oba warianty platformowe są budowane równolegle przez BuildKit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[linux/amd64]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[linux/arm64]</w:t>
      </w:r>
      <w:r w:rsidDel="00000000" w:rsidR="00000000" w:rsidRPr="00000000">
        <w:rPr>
          <w:rtl w:val="0"/>
        </w:rPr>
        <w:t xml:space="preserve"> w tym samym czasie)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Każdy wariant pobiera własną wersję obrazu bazowego odpowiednią dla swojej architektury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Krok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 npm ci</w:t>
      </w:r>
      <w:r w:rsidDel="00000000" w:rsidR="00000000" w:rsidRPr="00000000">
        <w:rPr>
          <w:rtl w:val="0"/>
        </w:rPr>
        <w:t xml:space="preserve"> na ARM64 trwa dłużej (41,6 s vs 34,2 s) — wynika z emulacji QEMU na hoście AMD64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Na końcu BuildKit tworzy manifest list i publikuje całość do rejestru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40ey4drrp3l3" w:id="54"/>
      <w:bookmarkEnd w:id="5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Alternatywa: budowanie bez push (do testów lokalnych)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Jeśli potrzebne jest przetestowanie budowania bez publikacji, można użyć eksportera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--output type=oci</w:t>
      </w:r>
      <w:r w:rsidDel="00000000" w:rsidR="00000000" w:rsidRPr="00000000">
        <w:rPr>
          <w:rtl w:val="0"/>
        </w:rPr>
        <w:t xml:space="preserve"> do lokalnego pliku tar: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Eksport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pliku tar w formacie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OCI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(nie do lokalnego daemon Docker)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\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platform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amd64,linux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 \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tag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output type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oci,dest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multiarch.tar \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.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Plik myapp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multiarch.tar zawiera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OCI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Image Layout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 pełnym manifest indexem i warstwami obu architektur</w:t>
      </w:r>
    </w:p>
    <w:p w:rsidR="00000000" w:rsidDel="00000000" w:rsidP="00000000" w:rsidRDefault="00000000" w:rsidRPr="00000000" w14:paraId="0000021D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Jest to przydatne w CI/CD bez dostępu do rejestru zewnętrznego lub przy testowaniu konfiguracji buildera. [Docker Docs — Build exporters — OCI, </w:t>
      </w:r>
      <w:hyperlink r:id="rId23">
        <w:r w:rsidDel="00000000" w:rsidR="00000000" w:rsidRPr="00000000">
          <w:rPr>
            <w:color w:val="216fdb"/>
            <w:rtl w:val="0"/>
          </w:rPr>
          <w:t xml:space="preserve">https://docs.docker.com/build/exporters/#oci-image-layout-exporter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2ta896xaa8zp" w:id="55"/>
      <w:bookmarkEnd w:id="5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Budowanie dla konkretnej platformy (przy użyciu buildx)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Możliwe jest zbudowanie i załadowanie do lokalnego daemona obrazu tylko dla jednej platformy za pomocą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Zbudowanie obrazu tylko dla arm64 i załadowanie lokalnie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\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platform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 \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tag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:arm64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local \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load \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.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Weryfikacja platformy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:arm64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local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'{{.Architecture}}'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arm64</w:t>
      </w:r>
    </w:p>
    <w:p w:rsidR="00000000" w:rsidDel="00000000" w:rsidP="00000000" w:rsidRDefault="00000000" w:rsidRPr="00000000" w14:paraId="0000022C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Ta technika jest użyteczna przy debugowaniu i testowaniu zachowania aplikacji na konkretnej architekturze lokalnie. [Docker Docs — docker buildx build, </w:t>
      </w:r>
      <w:hyperlink r:id="rId24">
        <w:r w:rsidDel="00000000" w:rsidR="00000000" w:rsidRPr="00000000">
          <w:rPr>
            <w:color w:val="216fdb"/>
            <w:rtl w:val="0"/>
          </w:rPr>
          <w:t xml:space="preserve">https://docs.docker.com/reference/cli/docker/buildx/build/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61adni5lgx57" w:id="56"/>
      <w:bookmarkEnd w:id="5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Wymagania dotyczące rejestru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Nie wszystkie rejestry Docker obsługują OCI Image Index w pełnym zakresie. Poniższe rejestry są w pełni kompatybilne:</w:t>
      </w:r>
    </w:p>
    <w:tbl>
      <w:tblPr>
        <w:tblStyle w:val="Table9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Rejestr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Obsługa manifest list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Uwagi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Docker Hub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domyślny rejestr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GitHub Container Registry (GHCR)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ghcr.io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AWS ECR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od 2019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Google Artifact Registry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Azure Container Registry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Lokalny registry (v2)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registry:2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qjpf1vtbevq1" w:id="57"/>
      <w:bookmarkEnd w:id="5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OCI Image Index — co to jest i jak zweryfikować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 opublikowaniu obrazu wieloplatformowego do rejestru tag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mojrejestr/myapp:v1</w:t>
      </w:r>
      <w:r w:rsidDel="00000000" w:rsidR="00000000" w:rsidRPr="00000000">
        <w:rPr>
          <w:rtl w:val="0"/>
        </w:rPr>
        <w:t xml:space="preserve"> nie wskazuje już na jeden konkretny obraz — wskazuje na OCI Image Index (wcześniej nazywany Docker manifest list). Jest to specjalny obiekt przechowywany w rejestrze, który łączy pod jednym tagiem wiele wariantów obrazu, każdy dla innej platformy. Slajd ten wyjaśnia strukturę tego obiektu i pokazuje, jak go zweryfikować. [OCI Image Index Specification, </w:t>
      </w:r>
      <w:hyperlink r:id="rId25">
        <w:r w:rsidDel="00000000" w:rsidR="00000000" w:rsidRPr="00000000">
          <w:rPr>
            <w:color w:val="216fdb"/>
            <w:rtl w:val="0"/>
          </w:rPr>
          <w:t xml:space="preserve">https://github.com/opencontainers/image-spec/blob/main/image-index.md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a415kb4h9uj2" w:id="58"/>
      <w:bookmarkEnd w:id="5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Czym jest OCI Image Index?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OCI Image Index (ang. </w:t>
      </w:r>
      <w:r w:rsidDel="00000000" w:rsidR="00000000" w:rsidRPr="00000000">
        <w:rPr>
          <w:i w:val="1"/>
          <w:iCs w:val="1"/>
          <w:rtl w:val="0"/>
        </w:rPr>
        <w:t xml:space="preserve">image index</w:t>
      </w:r>
      <w:r w:rsidDel="00000000" w:rsidR="00000000" w:rsidRPr="00000000">
        <w:rPr>
          <w:rtl w:val="0"/>
        </w:rPr>
        <w:t xml:space="preserve">, dawniej </w:t>
      </w:r>
      <w:r w:rsidDel="00000000" w:rsidR="00000000" w:rsidRPr="00000000">
        <w:rPr>
          <w:i w:val="1"/>
          <w:iCs w:val="1"/>
          <w:rtl w:val="0"/>
        </w:rPr>
        <w:t xml:space="preserve">manifest list</w:t>
      </w:r>
      <w:r w:rsidDel="00000000" w:rsidR="00000000" w:rsidRPr="00000000">
        <w:rPr>
          <w:rtl w:val="0"/>
        </w:rPr>
        <w:t xml:space="preserve">) to dokument JSON przechowywany w rejestrze, który: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Jest identyfikowany przez ten sam tag co "zwykły" obraz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Zawiera listę wpisów — każdy wpis to referencja do osobnego manifestu (obrazu) dla konkretnej platformy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rtl w:val="0"/>
        </w:rPr>
        <w:t xml:space="preserve">Umożliwia klientowi Docker (i innym zgodnym klientom) automatyczny wybór właściwego wariantu na podstawie platformy hosta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Schemat działania przy poleceniu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pull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pull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Rejestr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zwraca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"to jest Image Index"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sprawdza platformę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hosta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wybiera z Image Index wpis dla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Pobierany jest obraz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arm64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(warstwy)</w:t>
      </w:r>
    </w:p>
    <w:p w:rsidR="00000000" w:rsidDel="00000000" w:rsidP="00000000" w:rsidRDefault="00000000" w:rsidRPr="00000000" w14:paraId="0000026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[Docker Docs — Manifest lists, </w:t>
      </w:r>
      <w:hyperlink r:id="rId26">
        <w:r w:rsidDel="00000000" w:rsidR="00000000" w:rsidRPr="00000000">
          <w:rPr>
            <w:color w:val="216fdb"/>
            <w:rtl w:val="0"/>
          </w:rPr>
          <w:t xml:space="preserve">https://docs.docker.com/build/building/multi-platform/#manifest-list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gwtgsbwoyo12" w:id="59"/>
      <w:bookmarkEnd w:id="5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Weryfikacja: docker buildx imagetools inspect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Polecenie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imagetools inspect</w:t>
      </w:r>
      <w:r w:rsidDel="00000000" w:rsidR="00000000" w:rsidRPr="00000000">
        <w:rPr>
          <w:rtl w:val="0"/>
        </w:rPr>
        <w:t xml:space="preserve"> pobiera i wyświetla pełny manifest danego tagu bez pobierania warstw obrazu: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imagetools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</w:p>
    <w:p w:rsidR="00000000" w:rsidDel="00000000" w:rsidP="00000000" w:rsidRDefault="00000000" w:rsidRPr="00000000" w14:paraId="0000026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Przykładowy wynik: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MediaType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application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vnd.oci.image.index.v1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json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:3a7b1c9d0e2f4a5b6c8d9e0f1a2b3c4d5e6f7a8b9c0d1e2f3a4b5c6d7e8f9a0b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Manifests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:v1@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:a1b2c3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MediaType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application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vnd.oci.image.manifest.v1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json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Platform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:v1@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:d4e5f6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MediaType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application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vnd.oci.image.manifest.v1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json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Platform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</w:t>
      </w:r>
    </w:p>
    <w:p w:rsidR="00000000" w:rsidDel="00000000" w:rsidP="00000000" w:rsidRDefault="00000000" w:rsidRPr="00000000" w14:paraId="00000274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7gv8lh1vasv" w:id="60"/>
      <w:bookmarkEnd w:id="6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Jak odczytać wynik?</w:t>
      </w:r>
    </w:p>
    <w:tbl>
      <w:tblPr>
        <w:tblStyle w:val="Table10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3990"/>
        <w:gridCol w:w="3990"/>
        <w:tblGridChange w:id="0">
          <w:tblGrid>
            <w:gridCol w:w="399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Pole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Znaczenie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MediaType: application/vnd.oci.image.index.v1+json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Potwierdza, że tag wskazuje na Image Index (nie pojedynczy obraz)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Digest: sha256:...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Unikalny skrót całego Image Index — niezmienny, niezależnie od tagu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Manifests: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Lista wpisów — po jednym na każdą platformę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Platform: linux/amd64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Platforma, dla której zbudowano dany wariant obrazu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sha256:a1b2c3...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Digest konkretnego manifestu (obrazu) dla tej platformy</w:t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8xh8warob7kg" w:id="61"/>
      <w:bookmarkEnd w:id="6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Różnica między Digest Image Index a Digest manifestu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:v1                     ←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(może się zmieniać)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 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:3a7b1c9d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                    ← digest Image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(niezmienny)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├──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:a1b2c3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amd64    ← digest manifestu dla amd64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└──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:d4e5f6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arm64    ← digest manifestu dla arm64</w:t>
      </w:r>
    </w:p>
    <w:p w:rsidR="00000000" w:rsidDel="00000000" w:rsidP="00000000" w:rsidRDefault="00000000" w:rsidRPr="00000000" w14:paraId="0000028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Odwołanie do obrazu przez digest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mojrejestr/myapp:v1@sha256:3a7b1c9d...</w:t>
      </w:r>
      <w:r w:rsidDel="00000000" w:rsidR="00000000" w:rsidRPr="00000000">
        <w:rPr>
          <w:rtl w:val="0"/>
        </w:rPr>
        <w:t xml:space="preserve">) jest w pełni deterministyczne — gwarantuje pobranie dokładnie tego samego zestawu warstw niezależnie od tego, co zostanie opublikowane pod tagiem w przyszłości. Jest to praktyka zalecana w środowiskach produkcyjnych i systemach Kubernetes. [OCI Image Spec — Digest, </w:t>
      </w:r>
      <w:hyperlink r:id="rId27">
        <w:r w:rsidDel="00000000" w:rsidR="00000000" w:rsidRPr="00000000">
          <w:rPr>
            <w:color w:val="216fdb"/>
            <w:rtl w:val="0"/>
          </w:rPr>
          <w:t xml:space="preserve">https://github.com/opencontainers/image-spec/blob/main/descriptor.md#digests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7gnx1w3cxhz2" w:id="62"/>
      <w:bookmarkEnd w:id="6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szczegółowa — format JSON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Flaga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--format</w:t>
      </w:r>
      <w:r w:rsidDel="00000000" w:rsidR="00000000" w:rsidRPr="00000000">
        <w:rPr>
          <w:rtl w:val="0"/>
        </w:rPr>
        <w:t xml:space="preserve"> pozwala wyodrębnić konkretne pola z manifestu: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Lista platform jako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imagetools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'{{range .Manifest.Manifests}}{{.Platform.OS}}/{{.Platform.Architecture}}{{"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"}}{{end}}'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Wynik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amd64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linux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arm64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Digest każdego wariantu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imagetools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'{{range .Manifest.Manifests}}{{.Digest}}  {{.Platform.OS}}/{{.Platform.Architecture}}{{"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"}}{{end}}'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t5h81ddsimb1" w:id="63"/>
      <w:bookmarkEnd w:id="6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przy użyciu docker manifest (starsza metoda)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Przed wprowadzeniem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buildx imagetools</w:t>
      </w:r>
      <w:r w:rsidDel="00000000" w:rsidR="00000000" w:rsidRPr="00000000">
        <w:rPr>
          <w:rtl w:val="0"/>
        </w:rPr>
        <w:t xml:space="preserve"> stosowano polecenie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manifest inspect</w:t>
      </w:r>
      <w:r w:rsidDel="00000000" w:rsidR="00000000" w:rsidRPr="00000000">
        <w:rPr>
          <w:rtl w:val="0"/>
        </w:rPr>
        <w:t xml:space="preserve">. Jest ono nadal dostępne, choć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imagetools</w:t>
      </w:r>
      <w:r w:rsidDel="00000000" w:rsidR="00000000" w:rsidRPr="00000000">
        <w:rPr>
          <w:rtl w:val="0"/>
        </w:rPr>
        <w:t xml:space="preserve"> oferuje więcej możliwości formatowania: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Starsza metoda — wymaga włączonej eksperymentalnej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funkcji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(Docker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23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manifest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Nowsza metoda — zalecana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imagetools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</w:t>
      </w:r>
    </w:p>
    <w:p w:rsidR="00000000" w:rsidDel="00000000" w:rsidP="00000000" w:rsidRDefault="00000000" w:rsidRPr="00000000" w14:paraId="000002A1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3m73jxx4hve2" w:id="64"/>
      <w:bookmarkEnd w:id="6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Struktura Image Index w formacie JSON (uproszczone)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"schemaVersion"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"mediaType"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"application/vnd.oci.image.index.v1+json"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"manifests"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[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{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"mediaType"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"application/vnd.oci.image.manifest.v1+json"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"digest"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"sha256:a1b2c3..."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"size"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"platform"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{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  "architecture"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"amd64"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  "os"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"linux"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}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},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{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"mediaType"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"application/vnd.oci.image.manifest.v1+json"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"digest"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"sha256:d4e5f6..."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"size"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1256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"platform"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{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  "architecture"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"arm64"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    "os"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"linux"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}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]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[OCI Image Index Specification, </w:t>
      </w:r>
      <w:hyperlink r:id="rId28">
        <w:r w:rsidDel="00000000" w:rsidR="00000000" w:rsidRPr="00000000">
          <w:rPr>
            <w:color w:val="216fdb"/>
            <w:rtl w:val="0"/>
          </w:rPr>
          <w:t xml:space="preserve">https://github.com/opencontainers/image-spec/blob/main/image-index.md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7qhrqldtsasv" w:id="65"/>
      <w:bookmarkEnd w:id="6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Etap testowy w Dockerfile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c7jxnma89eix" w:id="66"/>
      <w:bookmarkEnd w:id="6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Motywacja: testy jako część procesu budowania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wielu projektach testy są uruchamiane jako osobny krok w pipeline CI/CD — niezależnie od budowania obrazu. Podejście to ma wadę: możliwe jest opublikowanie do rejestru obrazu, który nie przeszedł testów (np. gdy konfiguracja pipeline'a ma błąd lub ktoś pominie etap testów). Umieszczenie etapu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 w Dockerfile gwarantuje, że zbudowanie finalnego obrazu jest fizycznie niemożliwe bez pomyślnego wykonania wszystkich testów.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b4j23li44thk" w:id="67"/>
      <w:bookmarkEnd w:id="6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Składnia etapu testowego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test — korzysta z etapu deps jako bazy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Instaluje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WSZYSTKIE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zależności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(łącznie z devDependencies)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test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Kopiujemy pliki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— potrzebujemy devDependencies, więc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BEZ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flagi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          # pełna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instalacja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dependencies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devDependencies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Kopiujemy kod źródłowy aplikacji i pliki testowe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. .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Uruchomienie testów jednostkowych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Jeśli npm test zakończy się kodem wyjścia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build się zatrzymuje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i żaden kolejny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etap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(production) nie zostanie zbudowany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test</w:t>
      </w:r>
    </w:p>
    <w:p w:rsidR="00000000" w:rsidDel="00000000" w:rsidP="00000000" w:rsidRDefault="00000000" w:rsidRPr="00000000" w14:paraId="000002D5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Kluczowy mechanizm: jeśli polecenie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zakończy się kodem wyjścia różnym od 0 (co oznacza niepowodzenie co najmniej jednego testu), Docker przerywa budowanie i zwraca błąd.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nigdy nie zostaje zbudowany, a do rejestru nie trafia żaden obraz.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5ya47hooynkr" w:id="68"/>
      <w:bookmarkEnd w:id="6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Pozycja etapu test w wieloetapowym Dockerfile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zależności produkcyjne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deps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testy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(używa własnej instalacji npm ci bez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production)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test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package*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.json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ci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. .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test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Etap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obraz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produkcyjny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(budowany tylko jeśli etap test zakończył się sukcesem)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alpine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production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addgroup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adduser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deps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 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chown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:app . .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app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30s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5s \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 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wget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qO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 http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shd w:fill="24292e" w:val="clear"/>
          <w:rtl w:val="0"/>
        </w:rPr>
        <w:t xml:space="preserve">//localhost:3000/health || exit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"server.js"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</w:t>
      </w:r>
    </w:p>
    <w:p w:rsidR="00000000" w:rsidDel="00000000" w:rsidP="00000000" w:rsidRDefault="00000000" w:rsidRPr="00000000" w14:paraId="000002F2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Ważna uwaga: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 i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deps</w:t>
      </w:r>
      <w:r w:rsidDel="00000000" w:rsidR="00000000" w:rsidRPr="00000000">
        <w:rPr>
          <w:rtl w:val="0"/>
        </w:rPr>
        <w:t xml:space="preserve"> są od siebie niezależne — BuildKit może je wykonać równolegle.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zależy od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deps</w:t>
      </w:r>
      <w:r w:rsidDel="00000000" w:rsidR="00000000" w:rsidRPr="00000000">
        <w:rPr>
          <w:rtl w:val="0"/>
        </w:rPr>
        <w:t xml:space="preserve"> (przez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 --from=deps</w:t>
      </w:r>
      <w:r w:rsidDel="00000000" w:rsidR="00000000" w:rsidRPr="00000000">
        <w:rPr>
          <w:rtl w:val="0"/>
        </w:rPr>
        <w:t xml:space="preserve">), ale nie od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. W standardowym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 build</w:t>
      </w:r>
      <w:r w:rsidDel="00000000" w:rsidR="00000000" w:rsidRPr="00000000">
        <w:rPr>
          <w:rtl w:val="0"/>
        </w:rPr>
        <w:t xml:space="preserve"> Docker i tak wykona wszystkie etapy — w tym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 — zanim opublikuje obraz końcowy.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ugjp4pbsf9yl" w:id="69"/>
      <w:bookmarkEnd w:id="6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Wymuszenie uruchomienia tylko etapu testowego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Analogicznie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--target deps</w:t>
      </w:r>
      <w:r w:rsidDel="00000000" w:rsidR="00000000" w:rsidRPr="00000000">
        <w:rPr>
          <w:rtl w:val="0"/>
        </w:rPr>
        <w:t xml:space="preserve"> (zob. slajd 3), można zatrzymać build na etapie testów: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Uruchomienie tylko etapu test — bez budowania obrazu produkcyjnego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target test .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Przykładowe wyjście przy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sukcesie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[test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test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src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app.test.js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src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utils.test.js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Test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Suites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passed,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total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passed,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total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1.453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BUILD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Przykładowe wyjście przy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niepowodzeniu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[test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npm test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src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app.test.js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●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health › returns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status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Received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failed to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executor failed running [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sh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 npm test]: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  exit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r6ygtxqpl6cu" w:id="70"/>
      <w:bookmarkEnd w:id="7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 testowy a cache BuildKit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BuildKit cache'uje wyniki poszczególnych warstw. Jeśli ani kod źródłowy, ani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nie zmieniły się od ostatniego buildu, krok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 npm test</w:t>
      </w:r>
      <w:r w:rsidDel="00000000" w:rsidR="00000000" w:rsidRPr="00000000">
        <w:rPr>
          <w:rtl w:val="0"/>
        </w:rPr>
        <w:t xml:space="preserve">zostanie pobrany z cache i nie wykona się ponownie. To przyspiesza build, ale może maskować niedeterministyczne testy (np. zależne od czasu lub zewnętrznych zasobów).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Aby wymusić ponowne wykonanie testów: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Zbudowanie bez użycia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(wszystkie instrukcje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wykonają się od nowa)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cache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target test .</w:t>
      </w:r>
    </w:p>
    <w:p w:rsidR="00000000" w:rsidDel="00000000" w:rsidP="00000000" w:rsidRDefault="00000000" w:rsidRPr="00000000" w14:paraId="00000311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[Docker Docs — BuildKit — Cache, </w:t>
      </w:r>
      <w:hyperlink r:id="rId29">
        <w:r w:rsidDel="00000000" w:rsidR="00000000" w:rsidRPr="00000000">
          <w:rPr>
            <w:color w:val="216fdb"/>
            <w:rtl w:val="0"/>
          </w:rPr>
          <w:t xml:space="preserve">https://docs.docker.com/build/cache/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qd3myzojcftz" w:id="71"/>
      <w:bookmarkEnd w:id="7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Porównanie z testami w CI/CD pipeline</w:t>
      </w:r>
    </w:p>
    <w:tbl>
      <w:tblPr>
        <w:tblStyle w:val="Table11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Kryterium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Testy w Dockerfile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Testy w pipeline CI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Gwarancja wykonania przed pushem obrazu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 — fizycznie niemożliwe ominąć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 — zależy od konfiguracji pipeline'a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Przenośność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tak — Dockerfile jest częścią repozytorium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nie — zależy od narzędzia CI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Szybkość feedbacku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wolniejsza (pełny build)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szybsza (osobny krok)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Raporty testów w artefaktach CI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trudniejsze do wyodrębnienia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łatwe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Zastosowanie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gwarancja jakości obrazu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szybki feedback dla dewelopera</w:t>
            </w:r>
          </w:p>
        </w:tc>
      </w:tr>
    </w:tbl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Obie metody nie wykluczają się — często stosuje się testy w Dockerfile jako zabezpieczenie, a testy w pipeline jako mechanizm szybkiego feedbacku. [Kane, 2023, rozdz. 11]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141pz92mo026" w:id="72"/>
      <w:bookmarkEnd w:id="7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Metadane OCI (LABEL) — oznaczanie obrazów i ich weryfikacja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Instrukcja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LABEL</w:t>
      </w:r>
      <w:r w:rsidDel="00000000" w:rsidR="00000000" w:rsidRPr="00000000">
        <w:rPr>
          <w:rtl w:val="0"/>
        </w:rPr>
        <w:t xml:space="preserve"> umożliwia dołączanie do obrazu Docker dowolnych par klucz-wartość, które są przechowywane w metadanych obrazu i dostępne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. W środowiskach produkcyjnych metadane obrazu są istotne z punktu widzenia audytu, automatyzacji i śledzenia proweniencji artefaktów. Specyfikacja OCI definiuje zestaw standardowych kluczy etykiet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org.opencontainers.image.*</w:t>
      </w:r>
      <w:r w:rsidDel="00000000" w:rsidR="00000000" w:rsidRPr="00000000">
        <w:rPr>
          <w:rtl w:val="0"/>
        </w:rPr>
        <w:t xml:space="preserve">), które są rozpoznawane przez rejestry i narzędzia ekosystemu kontenerowego. [OCI Image Spec — Annotations, </w:t>
      </w:r>
      <w:hyperlink r:id="rId30">
        <w:r w:rsidDel="00000000" w:rsidR="00000000" w:rsidRPr="00000000">
          <w:rPr>
            <w:color w:val="216fdb"/>
            <w:rtl w:val="0"/>
          </w:rPr>
          <w:t xml:space="preserve">https://github.com/opencontainers/image-spec/blob/main/annotations.md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ca42deaein3y" w:id="73"/>
      <w:bookmarkEnd w:id="7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Standardowe etykiety OCI (org.opencontainers.image.*)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Specyfikacja OCI Image Spec definiuje następujące standardowe klucze adnotacji:</w:t>
      </w:r>
    </w:p>
    <w:tbl>
      <w:tblPr>
        <w:tblStyle w:val="Table12"/>
        <w:tblW w:w="801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2670"/>
        <w:gridCol w:w="2670"/>
        <w:gridCol w:w="2670"/>
        <w:tblGridChange w:id="0">
          <w:tblGrid>
            <w:gridCol w:w="2670"/>
            <w:gridCol w:w="2670"/>
            <w:gridCol w:w="267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Klucz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Typ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Opis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org.opencontainers.image.created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date-time (RFC 3339)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Data i czas zbudowania obrazu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org.opencontainers.image.title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string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Krótka nazwa/tytuł obrazu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org.opencontainers.image.version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string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Wersja aplikacji zawartej w obrazie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org.opencontainers.image.description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string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Opis przeznaczenia obrazu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org.opencontainers.image.source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URI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URL repozytorium kodu źródłowego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org.opencontainers.image.revision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string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Hash commita Git (SHA)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org.opencontainers.image.licenses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SPDX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Licencja, np.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MIT</w:t>
            </w:r>
            <w:r w:rsidDel="00000000" w:rsidR="00000000" w:rsidRPr="00000000">
              <w:rPr>
                <w:color w:val="f9fafb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Apache-2.0</w:t>
            </w:r>
          </w:p>
        </w:tc>
      </w:tr>
    </w:tbl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Stosowanie standardowych kluczy zamiast własnych konwencji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BUILD_DATE</w:t>
      </w:r>
      <w:r w:rsidDel="00000000" w:rsidR="00000000" w:rsidRPr="00000000">
        <w:rPr>
          <w:rtl w:val="0"/>
        </w:rPr>
        <w:t xml:space="preserve">) ułatwia automatyczne parsowanie przez narzędzia takie jak portale rejestrów, skanery podatności i systemy SBOM. [OCI Image Spec — Annotations, </w:t>
      </w:r>
      <w:hyperlink r:id="rId31">
        <w:r w:rsidDel="00000000" w:rsidR="00000000" w:rsidRPr="00000000">
          <w:rPr>
            <w:color w:val="216fdb"/>
            <w:rtl w:val="0"/>
          </w:rPr>
          <w:t xml:space="preserve">https://github.com/opencontainers/image-spec/blob/main/annotations.md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8wqusrg15b3x" w:id="74"/>
      <w:bookmarkEnd w:id="7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Instrukcja LABEL w Dockerfile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Parametry podawane przez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arg podczas budowania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ARG BUILD_DATE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ARG VERSION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ARG GIT_COMMIT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Etykiety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OCI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— wartości interpolowane z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org.opencontainers.image.created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"${BUILD_DATE}"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org.opencontainers.image.version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"${VERSION}"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org.opencontainers.image.title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"myapp"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org.opencontainers.image.description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"Demo aplikacja Node.js — lab05"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org.opencontainers.image.revision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"${GIT_COMMIT}"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org.opencontainers.image.licenses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Wieloliniowy zapis 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\</w:t>
      </w:r>
      <w:r w:rsidDel="00000000" w:rsidR="00000000" w:rsidRPr="00000000">
        <w:rPr>
          <w:rtl w:val="0"/>
        </w:rPr>
        <w:t xml:space="preserve"> (backslash continuation) jest preferowany nad wieloma oddzielnymi instrukcjami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ponieważ każda instrukcja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LABEL</w:t>
      </w:r>
      <w:r w:rsidDel="00000000" w:rsidR="00000000" w:rsidRPr="00000000">
        <w:rPr>
          <w:rtl w:val="0"/>
        </w:rPr>
        <w:t xml:space="preserve"> tworzy osobną warstwę obrazu. Grupowanie etykiet w jednej instrukcji minimalizuje liczbę warstw. [Docker Docs — Dockerfile best practices — LABEL, </w:t>
      </w:r>
      <w:hyperlink r:id="rId32">
        <w:r w:rsidDel="00000000" w:rsidR="00000000" w:rsidRPr="00000000">
          <w:rPr>
            <w:color w:val="216fdb"/>
            <w:rtl w:val="0"/>
          </w:rPr>
          <w:t xml:space="preserve">https://docs.docker.com/build/building/best-practices/#label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15mk1g807wsp" w:id="75"/>
      <w:bookmarkEnd w:id="7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Przekazywanie wartości podczas buildx build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Pobieranie daty w formacie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RFC 3339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i hasha commita z Git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\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arg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BUILD_DATE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"$(date -u +%Y-%m-%dT%H:%M:%SZ)"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arg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arg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GIT_COMMIT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"$(git rev-parse --short HEAD)"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\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tag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push \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.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Wartości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BUILD_DATE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są generowane dynamicznie przez powłokę (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$()</w:t>
      </w:r>
      <w:r w:rsidDel="00000000" w:rsidR="00000000" w:rsidRPr="00000000">
        <w:rPr>
          <w:rtl w:val="0"/>
        </w:rPr>
        <w:t xml:space="preserve">) w momencie wywołania polecenia. Dzięki temu każdy build ma unikalne metadane bez konieczności ręcznego edytowania Dockerfile.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gn8yywfkjqtu" w:id="76"/>
      <w:bookmarkEnd w:id="7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etykiet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50zj21vrrbh" w:id="77"/>
      <w:bookmarkEnd w:id="7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Metoda 1: docker inspect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Wyświetlenie wszystkich etykiet w formacie czytelnym dla człowieka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'{{json .Config.Labels}}'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python3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 json.tool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Przykładowy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wynik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{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"org.opencontainers.image.created"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"2026-03-24T10:00:00Z"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"org.opencontainers.image.description"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"Demo aplikacja Node.js — lab05"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"org.opencontainers.image.licenses"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"MIT"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"org.opencontainers.image.revision"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"a3f2b1c"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"org.opencontainers.image.title"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"myapp"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    "org.opencontainers.image.version"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}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net5io6jyev" w:id="78"/>
      <w:bookmarkEnd w:id="7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Metoda 2: docker inspect z filtrem konkretnego klucza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Pobranie tylko wartości klucza version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'{{index .Config.Labels "org.opencontainers.image.version"}}'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zzsmgq5otuo" w:id="79"/>
      <w:bookmarkEnd w:id="7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Metoda 3: buildx imagetools inspect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Etykiety widoczne w manifeście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OCI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(dla obrazów wieloplatformowych)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imagetools inspect mojrejestr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:v1 \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'{{json .Image.Config.Labels}}'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python3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m json.tool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keobeiw5wj86" w:id="80"/>
      <w:bookmarkEnd w:id="8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LABEL a ARG — dlaczego etykiety nie zawierają sekretów?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Etykiety (LABEL) są przechowywane w manifeście obrazu i są publicznie dostępne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 oraz portale rejestrów (np. Docker Hub wyświetla etykiety w zakładce "Tags"). Z tego powodu etykiety nie powinny zawierać haseł, tokenów ani innych danych wrażliwych. Są przeznaczone wyłącznie do metadanych opisowych i operacyjnych. [Docker Docs — Dockerfile best practices, </w:t>
      </w:r>
      <w:hyperlink r:id="rId33">
        <w:r w:rsidDel="00000000" w:rsidR="00000000" w:rsidRPr="00000000">
          <w:rPr>
            <w:color w:val="216fdb"/>
            <w:rtl w:val="0"/>
          </w:rPr>
          <w:t xml:space="preserve">https://docs.docker.com/build/building/best-practices/#label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nrs92skswa0" w:id="81"/>
      <w:bookmarkEnd w:id="8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Zastosowania etykiet OCI w praktyce</w:t>
      </w:r>
    </w:p>
    <w:tbl>
      <w:tblPr>
        <w:tblStyle w:val="Table13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3990"/>
        <w:gridCol w:w="3990"/>
        <w:tblGridChange w:id="0">
          <w:tblGrid>
            <w:gridCol w:w="399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Narzędzie / System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Jak korzysta z etykiet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Docker Hub, GHCR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Wyświetla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title</w:t>
            </w:r>
            <w:r w:rsidDel="00000000" w:rsidR="00000000" w:rsidRPr="00000000">
              <w:rPr>
                <w:color w:val="f9fafb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description</w:t>
            </w:r>
            <w:r w:rsidDel="00000000" w:rsidR="00000000" w:rsidRPr="00000000">
              <w:rPr>
                <w:color w:val="f9fafb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version</w:t>
            </w:r>
            <w:r w:rsidDel="00000000" w:rsidR="00000000" w:rsidRPr="00000000">
              <w:rPr>
                <w:color w:val="f9fafb"/>
                <w:rtl w:val="0"/>
              </w:rPr>
              <w:t xml:space="preserve"> w interfejsie repozytorium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Kubernetes (kubectl describe)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Etykiety obrazu widoczne w opisie poda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Trivy, Snyk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Etykiety pojawiają się w raportach skanowania podatności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GitHub Actions + Docker Build Push Action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Automatycznie generuje etykiety OCI z metadanych repozytorium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SBOM tools (syft, cyclonedx)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revision</w:t>
            </w:r>
            <w:r w:rsidDel="00000000" w:rsidR="00000000" w:rsidRPr="00000000">
              <w:rPr>
                <w:color w:val="f9fafb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source</w:t>
            </w:r>
            <w:r w:rsidDel="00000000" w:rsidR="00000000" w:rsidRPr="00000000">
              <w:rPr>
                <w:color w:val="f9fafb"/>
                <w:rtl w:val="0"/>
              </w:rPr>
              <w:t xml:space="preserve"> pomagają ustalić pochodzenie artefaktu</w:t>
            </w:r>
          </w:p>
        </w:tc>
      </w:tr>
    </w:tbl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sz w:val="45"/>
          <w:szCs w:val="45"/>
        </w:rPr>
      </w:pPr>
      <w:bookmarkStart w:colFirst="0" w:colLast="0" w:name="_scqj012mqkgl" w:id="82"/>
      <w:bookmarkEnd w:id="8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.dockerignore — po co i co wykluczać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kontroluje, które pliki i katalogi z katalogu projektu są wysyłane do daemona Docker jako kontekst budowania. Jest to analogia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— jego brak skutkuje wysłaniem całego katalogu projektu (łącznie 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, plikami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 i logami), co może dramatycznie wydłużyć czas budowania i zwiększyć rozmiar kontekstu. [Docker Docs — Dockerfile best practices — dockerignore, </w:t>
      </w:r>
      <w:hyperlink r:id="rId34">
        <w:r w:rsidDel="00000000" w:rsidR="00000000" w:rsidRPr="00000000">
          <w:rPr>
            <w:color w:val="216fdb"/>
            <w:rtl w:val="0"/>
          </w:rPr>
          <w:t xml:space="preserve">https://docs.docker.com/build/building/best-practices/#use-a-dockerignore-file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yqqbliepr4n" w:id="83"/>
      <w:bookmarkEnd w:id="8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Czym jest kontekst budowania?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Kontekst budowania (build context) to zbiór plików i katalogów, który Docker CLI wysyła do daemona (lub buildera BuildKit) przed rozpoczęciem przetwarzania Dockerfile. Wszystkie instrukcje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ADD</w:t>
      </w:r>
      <w:r w:rsidDel="00000000" w:rsidR="00000000" w:rsidRPr="00000000">
        <w:rPr>
          <w:rtl w:val="0"/>
        </w:rPr>
        <w:t xml:space="preserve"> mogą korzystać wyłącznie z plików zawartych w tym kontekście.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Użytkownik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wywołuje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docker buildx build .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CLI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pakuje katalog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archiwum tar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Archiwum jest wysyłane przez Unix socket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 TCP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buildkita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      v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BuildKit rozpakowuje archiwum i przetwarza Dockerfile</w:t>
      </w:r>
    </w:p>
    <w:p w:rsidR="00000000" w:rsidDel="00000000" w:rsidP="00000000" w:rsidRDefault="00000000" w:rsidRPr="00000000" w14:paraId="000003A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do archiwum trafia wszystko z katalogu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</w:t>
      </w:r>
      <w:r w:rsidDel="00000000" w:rsidR="00000000" w:rsidRPr="00000000">
        <w:rPr>
          <w:rtl w:val="0"/>
        </w:rPr>
        <w:t xml:space="preserve">, w tym pliki, które nie są potrzebne do budowania obrazu.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tacqcv40jnjb" w:id="84"/>
      <w:bookmarkEnd w:id="8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Skala problemu — porównanie rozmiaru kontekstu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Bez pliku .dockerignore: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$ docker buildx build .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Building 12.3s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[internal] load build context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transferring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42.1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MB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   ←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42 MB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danych wysłanych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buildera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plikiem .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dockerignore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(wykluczono node_modules, dist, logi):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$ docker buildx build .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] Building 2.1s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[internal] load build context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=&gt;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transferring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6.3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MB</w:t>
      </w:r>
      <w:r w:rsidDel="00000000" w:rsidR="00000000" w:rsidRPr="00000000">
        <w:rPr>
          <w:rFonts w:ascii="Fira Mono" w:cs="Fira Mono" w:eastAsia="Fira Mono" w:hAnsi="Fira Mono"/>
          <w:color w:val="e1e4e8"/>
          <w:sz w:val="21"/>
          <w:szCs w:val="21"/>
          <w:shd w:fill="24292e" w:val="clear"/>
          <w:rtl w:val="0"/>
        </w:rPr>
        <w:t xml:space="preserve">    ←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 MB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— redukcja o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Redukcja rozmiaru kontekstu skraca czas budowania, zmniejsza ruch sieciowy (przy zdalnych builderach) i przyspiesza cache invalidation, ponieważ BuildKit nie musi obliczać sum kontrolnych zbędnych plików.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15z8mvl4hqbn" w:id="85"/>
      <w:bookmarkEnd w:id="8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Przykładowy plik .dockerignore dla projektu Node.js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Zależności — instalowane przez npm ci w etapie deps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node_modules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Pliki testowe — nie są potrzebne w obrazie produkcyjnym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.test.js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.spec.js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__tests__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coverage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Zmienne środowiskowe —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NIGDY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nie powinny trafiać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obrazu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.env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.env.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.env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Logi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.log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debug.log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Artefakty builda — generowane przez TypeScript lub bundlery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.tsbuildinfo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Pliki konfiguracyjne deweloperskie — nie są potrzebne w runtime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.eslintrc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.prettierrc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jest.config.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tsconfig.json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Dokumentacja i pliki Git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README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.md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CHANGELOG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.md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.git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.gitignore</w:t>
      </w:r>
    </w:p>
    <w:p w:rsidR="00000000" w:rsidDel="00000000" w:rsidP="00000000" w:rsidRDefault="00000000" w:rsidRPr="00000000" w14:paraId="000003D6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40bslsdo0khc" w:id="86"/>
      <w:bookmarkEnd w:id="8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Składnia .dockerignore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Składnia pliku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jest bardzo podobna do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4"/>
        <w:tblW w:w="7980.0" w:type="dxa"/>
        <w:jc w:val="left"/>
        <w:tblBorders>
          <w:top w:color="4b5563" w:space="0" w:sz="4" w:val="single"/>
          <w:left w:color="4b5563" w:space="0" w:sz="4" w:val="single"/>
          <w:bottom w:color="4b5563" w:space="0" w:sz="4" w:val="single"/>
          <w:right w:color="4b5563" w:space="0" w:sz="4" w:val="single"/>
          <w:insideH w:color="4b5563" w:space="0" w:sz="4" w:val="single"/>
          <w:insideV w:color="4b5563" w:space="0" w:sz="4" w:val="single"/>
        </w:tblBorders>
        <w:tblLayout w:type="fixed"/>
        <w:tblLook w:val="0600"/>
      </w:tblPr>
      <w:tblGrid>
        <w:gridCol w:w="3990"/>
        <w:gridCol w:w="3990"/>
        <w:tblGridChange w:id="0">
          <w:tblGrid>
            <w:gridCol w:w="3990"/>
            <w:gridCol w:w="39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Wzorzec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2a2a2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e5e7eb"/>
              </w:rPr>
            </w:pPr>
            <w:r w:rsidDel="00000000" w:rsidR="00000000" w:rsidRPr="00000000">
              <w:rPr>
                <w:b w:val="1"/>
                <w:bCs w:val="1"/>
                <w:color w:val="e5e7eb"/>
                <w:rtl w:val="0"/>
              </w:rPr>
              <w:t xml:space="preserve">Znaczenie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node_modules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Wyklucza katalog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node_modules</w:t>
            </w:r>
            <w:r w:rsidDel="00000000" w:rsidR="00000000" w:rsidRPr="00000000">
              <w:rPr>
                <w:color w:val="f9fafb"/>
                <w:rtl w:val="0"/>
              </w:rPr>
              <w:t xml:space="preserve"> na każdym poziomie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*.log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Wyklucza wszystkie pliki z rozszerzeniem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.log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**/*.test.js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Wyklucza pliki </w:t>
            </w: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*.test.js</w:t>
            </w:r>
            <w:r w:rsidDel="00000000" w:rsidR="00000000" w:rsidRPr="00000000">
              <w:rPr>
                <w:color w:val="f9fafb"/>
                <w:rtl w:val="0"/>
              </w:rPr>
              <w:t xml:space="preserve"> na dowolnym poziomie zagłębienia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!src/fixtures/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Wyjątek — ten katalog jest włączony mimo innych reguł wykluczających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6e6e6"/>
                <w:sz w:val="23"/>
                <w:szCs w:val="23"/>
                <w:shd w:fill="2a2a2a" w:val="clear"/>
                <w:rtl w:val="0"/>
              </w:rPr>
              <w:t xml:space="preserve">#</w:t>
            </w:r>
            <w:r w:rsidDel="00000000" w:rsidR="00000000" w:rsidRPr="00000000">
              <w:rPr>
                <w:color w:val="f9fafb"/>
                <w:rtl w:val="0"/>
              </w:rPr>
              <w:t xml:space="preserve"> na początku linii</w:t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f9fafb"/>
              </w:rPr>
            </w:pPr>
            <w:r w:rsidDel="00000000" w:rsidR="00000000" w:rsidRPr="00000000">
              <w:rPr>
                <w:color w:val="f9fafb"/>
                <w:rtl w:val="0"/>
              </w:rPr>
              <w:t xml:space="preserve">Komentarz</w:t>
            </w:r>
          </w:p>
        </w:tc>
      </w:tr>
    </w:tbl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Reguły są przetwarzane od góry do dołu. Reguła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!</w:t>
      </w:r>
      <w:r w:rsidDel="00000000" w:rsidR="00000000" w:rsidRPr="00000000">
        <w:rPr>
          <w:rtl w:val="0"/>
        </w:rPr>
        <w:t xml:space="preserve"> (negacja) może przywrócić plik wykluczony wcześniejszą regułą. [Docker Docs — .dockerignore file, </w:t>
      </w:r>
      <w:hyperlink r:id="rId35">
        <w:r w:rsidDel="00000000" w:rsidR="00000000" w:rsidRPr="00000000">
          <w:rPr>
            <w:color w:val="216fdb"/>
            <w:rtl w:val="0"/>
          </w:rPr>
          <w:t xml:space="preserve">https://docs.docker.com/reference/dockerfile/#dockerignore-file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kijzp8jyvpkf" w:id="87"/>
      <w:bookmarkEnd w:id="8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Dlaczego .env musi być zawsze wykluczony?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 zwykle zawiera klucze API, hasła do baz danych i tokeny dostępu. Jeśli zostanie skopiowany do kontekstu budowania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 . .</w:t>
      </w:r>
      <w:r w:rsidDel="00000000" w:rsidR="00000000" w:rsidRPr="00000000">
        <w:rPr>
          <w:rtl w:val="0"/>
        </w:rPr>
        <w:t xml:space="preserve">, może trafić do warstwy obrazu — nawet jeśli zostanie potem usunięty instrukcją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 rm .env</w:t>
      </w:r>
      <w:r w:rsidDel="00000000" w:rsidR="00000000" w:rsidRPr="00000000">
        <w:rPr>
          <w:rtl w:val="0"/>
        </w:rPr>
        <w:t xml:space="preserve">. Usunięcie pliku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 tworzy nową warstwę, lecz stara warstwa (z plikiem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) pozostaje w pamięci rejestru i jest dostępna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history</w:t>
      </w:r>
      <w:r w:rsidDel="00000000" w:rsidR="00000000" w:rsidRPr="00000000">
        <w:rPr>
          <w:rtl w:val="0"/>
        </w:rPr>
        <w:t xml:space="preserve"> lub bezpośrednie pobranie warstwy. Właściwe rozwiązanie to wykluczenie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 z kontekstu budowania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oraz przekazywanie sekretów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 --mount=type=secret</w:t>
      </w:r>
      <w:r w:rsidDel="00000000" w:rsidR="00000000" w:rsidRPr="00000000">
        <w:rPr>
          <w:rtl w:val="0"/>
        </w:rPr>
        <w:t xml:space="preserve">. [Docker Docs — Build secrets, </w:t>
      </w:r>
      <w:hyperlink r:id="rId36">
        <w:r w:rsidDel="00000000" w:rsidR="00000000" w:rsidRPr="00000000">
          <w:rPr>
            <w:color w:val="216fdb"/>
            <w:rtl w:val="0"/>
          </w:rPr>
          <w:t xml:space="preserve">https://docs.docker.com/build/building/secrets/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7r3iepcjlhif" w:id="88"/>
      <w:bookmarkEnd w:id="8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.dockerignore a multi-stage build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 multi-stage build plik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jest stosowany do całego kontekstu budowania, niezależnie od liczby etapów. Jeśli plik jest wykluczony 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, żaden etap nie może go skopiować przez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. Warto o tym pamiętać przy konfigurowaniu wykluczeń dla plików testowych — jeśli etap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test</w:t>
      </w:r>
      <w:r w:rsidDel="00000000" w:rsidR="00000000" w:rsidRPr="00000000">
        <w:rPr>
          <w:rtl w:val="0"/>
        </w:rPr>
        <w:t xml:space="preserve">potrzebuje pliku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jest.config.js</w:t>
      </w:r>
      <w:r w:rsidDel="00000000" w:rsidR="00000000" w:rsidRPr="00000000">
        <w:rPr>
          <w:rtl w:val="0"/>
        </w:rPr>
        <w:t xml:space="preserve">, nie należy go wykluczać z kontekstu.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Uwaga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ten wpis wykluczy jest.config.js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RÓWNIEŻ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z etapu test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etapie test instrukcja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. . nie skopiuje tego pliku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jest.config.js</w:t>
      </w:r>
    </w:p>
    <w:p w:rsidR="00000000" w:rsidDel="00000000" w:rsidP="00000000" w:rsidRDefault="00000000" w:rsidRPr="00000000" w14:paraId="000003F0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Alternatywą dla bardzo rozbudowanych konfiguracji jest użycie osobnych kontekstów budowania per etap za pomocą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--build-context</w:t>
      </w:r>
      <w:r w:rsidDel="00000000" w:rsidR="00000000" w:rsidRPr="00000000">
        <w:rPr>
          <w:rtl w:val="0"/>
        </w:rPr>
        <w:t xml:space="preserve"> w BuildKit, lecz jest to technika zaawansowana poza zakresem tego demo. [Docker Docs — build context, </w:t>
      </w:r>
      <w:hyperlink r:id="rId37">
        <w:r w:rsidDel="00000000" w:rsidR="00000000" w:rsidRPr="00000000">
          <w:rPr>
            <w:color w:val="216fdb"/>
            <w:rtl w:val="0"/>
          </w:rPr>
          <w:t xml:space="preserve">https://docs.docker.com/build/concepts/context/</w:t>
        </w:r>
      </w:hyperlink>
      <w:r w:rsidDel="00000000" w:rsidR="00000000" w:rsidRPr="00000000">
        <w:rPr>
          <w:rtl w:val="0"/>
        </w:rPr>
        <w:t xml:space="preserve">, dostęp: 2026-03-24]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sz w:val="36"/>
          <w:szCs w:val="36"/>
        </w:rPr>
      </w:pPr>
      <w:bookmarkStart w:colFirst="0" w:colLast="0" w:name="_tmcr39ckg7v9" w:id="89"/>
      <w:bookmarkEnd w:id="8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Weryfikacja .dockerignore — co zostało wysłane?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Podgląd kontekstu bez faktycznego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budowania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(BuildKit)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cache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plain .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&gt;&amp;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grep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shd w:fill="24292e" w:val="clear"/>
          <w:rtl w:val="0"/>
        </w:rPr>
        <w:t xml:space="preserve">"transferring context"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=&gt; =&gt;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transferring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6.3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Bardziej szczegółowa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shd w:fill="24292e" w:val="clear"/>
          <w:rtl w:val="0"/>
        </w:rPr>
        <w:t xml:space="preserve">weryfikacja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: budowanie z verbose output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# pozwala zobaczyć, które pliki są pomijane przez .dockerignore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docker buildx build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plain .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&gt;&amp;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  <w:rtl w:val="0"/>
        </w:rPr>
        <w:t xml:space="preserve"> head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shd w:fill="24292e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shd w:fill="24292e" w:val="clear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="384.00000000000006" w:lineRule="auto"/>
        <w:rPr>
          <w:rFonts w:ascii="Courier New" w:cs="Courier New" w:eastAsia="Courier New" w:hAnsi="Courier New"/>
          <w:color w:val="e1e4e8"/>
          <w:sz w:val="21"/>
          <w:szCs w:val="21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sectPr>
      <w:footerReference r:id="rId3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1f2937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1f2937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docker.com/build/building/multi-platform/#qemu" TargetMode="External"/><Relationship Id="rId22" Type="http://schemas.openxmlformats.org/officeDocument/2006/relationships/hyperlink" Target="https://docs.docker.com/build/exporters/" TargetMode="External"/><Relationship Id="rId21" Type="http://schemas.openxmlformats.org/officeDocument/2006/relationships/hyperlink" Target="https://docs.docker.com/build/building/multi-platform/" TargetMode="External"/><Relationship Id="rId24" Type="http://schemas.openxmlformats.org/officeDocument/2006/relationships/hyperlink" Target="https://docs.docker.com/reference/cli/docker/buildx/build/" TargetMode="External"/><Relationship Id="rId23" Type="http://schemas.openxmlformats.org/officeDocument/2006/relationships/hyperlink" Target="https://docs.docker.com/build/exporters/#oci-image-layout-expor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build/building/multi-stage/#stop-at-a-specific-build-stage" TargetMode="External"/><Relationship Id="rId26" Type="http://schemas.openxmlformats.org/officeDocument/2006/relationships/hyperlink" Target="https://docs.docker.com/build/building/multi-platform/#manifest-list" TargetMode="External"/><Relationship Id="rId25" Type="http://schemas.openxmlformats.org/officeDocument/2006/relationships/hyperlink" Target="https://github.com/opencontainers/image-spec/blob/main/image-index.md" TargetMode="External"/><Relationship Id="rId28" Type="http://schemas.openxmlformats.org/officeDocument/2006/relationships/hyperlink" Target="https://github.com/opencontainers/image-spec/blob/main/image-index.md" TargetMode="External"/><Relationship Id="rId27" Type="http://schemas.openxmlformats.org/officeDocument/2006/relationships/hyperlink" Target="https://github.com/opencontainers/image-spec/blob/main/descriptor.md#digest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build/building/best-practices/" TargetMode="External"/><Relationship Id="rId29" Type="http://schemas.openxmlformats.org/officeDocument/2006/relationships/hyperlink" Target="https://docs.docker.com/build/cache/" TargetMode="External"/><Relationship Id="rId7" Type="http://schemas.openxmlformats.org/officeDocument/2006/relationships/hyperlink" Target="https://docs.docker.com/build/building/multi-stage/" TargetMode="External"/><Relationship Id="rId8" Type="http://schemas.openxmlformats.org/officeDocument/2006/relationships/hyperlink" Target="https://docs.npmjs.com/cli/v10/commands/npm-ci" TargetMode="External"/><Relationship Id="rId31" Type="http://schemas.openxmlformats.org/officeDocument/2006/relationships/hyperlink" Target="https://github.com/opencontainers/image-spec/blob/main/annotations.md" TargetMode="External"/><Relationship Id="rId30" Type="http://schemas.openxmlformats.org/officeDocument/2006/relationships/hyperlink" Target="https://github.com/opencontainers/image-spec/blob/main/annotations.md" TargetMode="External"/><Relationship Id="rId11" Type="http://schemas.openxmlformats.org/officeDocument/2006/relationships/hyperlink" Target="https://docs.docker.com/reference/dockerfile/#copy" TargetMode="External"/><Relationship Id="rId33" Type="http://schemas.openxmlformats.org/officeDocument/2006/relationships/hyperlink" Target="https://docs.docker.com/build/building/best-practices/#label" TargetMode="External"/><Relationship Id="rId10" Type="http://schemas.openxmlformats.org/officeDocument/2006/relationships/hyperlink" Target="https://docs.docker.com/build/building/best-practices/" TargetMode="External"/><Relationship Id="rId32" Type="http://schemas.openxmlformats.org/officeDocument/2006/relationships/hyperlink" Target="https://docs.docker.com/build/building/best-practices/#label" TargetMode="External"/><Relationship Id="rId13" Type="http://schemas.openxmlformats.org/officeDocument/2006/relationships/hyperlink" Target="https://wiki.alpinelinux.org/wiki/Wget" TargetMode="External"/><Relationship Id="rId35" Type="http://schemas.openxmlformats.org/officeDocument/2006/relationships/hyperlink" Target="https://docs.docker.com/reference/dockerfile/#dockerignore-file" TargetMode="External"/><Relationship Id="rId12" Type="http://schemas.openxmlformats.org/officeDocument/2006/relationships/hyperlink" Target="https://docs.docker.com/reference/dockerfile/#healthcheck" TargetMode="External"/><Relationship Id="rId34" Type="http://schemas.openxmlformats.org/officeDocument/2006/relationships/hyperlink" Target="https://docs.docker.com/build/building/best-practices/#use-a-dockerignore-file" TargetMode="External"/><Relationship Id="rId15" Type="http://schemas.openxmlformats.org/officeDocument/2006/relationships/hyperlink" Target="https://docs.docker.com/build/building/multi-platform/" TargetMode="External"/><Relationship Id="rId37" Type="http://schemas.openxmlformats.org/officeDocument/2006/relationships/hyperlink" Target="https://docs.docker.com/build/concepts/context/" TargetMode="External"/><Relationship Id="rId14" Type="http://schemas.openxmlformats.org/officeDocument/2006/relationships/hyperlink" Target="https://docs.docker.com/build/building/multi-platform/" TargetMode="External"/><Relationship Id="rId36" Type="http://schemas.openxmlformats.org/officeDocument/2006/relationships/hyperlink" Target="https://docs.docker.com/build/building/secrets/" TargetMode="External"/><Relationship Id="rId17" Type="http://schemas.openxmlformats.org/officeDocument/2006/relationships/hyperlink" Target="https://docs.docker.com/reference/cli/docker/buildx/" TargetMode="External"/><Relationship Id="rId16" Type="http://schemas.openxmlformats.org/officeDocument/2006/relationships/hyperlink" Target="https://docs.docker.com/build/buildkit/" TargetMode="External"/><Relationship Id="rId38" Type="http://schemas.openxmlformats.org/officeDocument/2006/relationships/footer" Target="footer1.xml"/><Relationship Id="rId19" Type="http://schemas.openxmlformats.org/officeDocument/2006/relationships/hyperlink" Target="https://docs.docker.com/build/builders/" TargetMode="External"/><Relationship Id="rId18" Type="http://schemas.openxmlformats.org/officeDocument/2006/relationships/hyperlink" Target="https://www.qemu.org/docs/mast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