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5040"/>
        <w:gridCol w:w="3845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F1775A" w:rsidP="00F1775A">
            <w:pPr>
              <w:pStyle w:val="CompanyName"/>
            </w:pPr>
            <w:r>
              <w:t>Brain Network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3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F1775A" w:rsidP="00E0003B">
                <w:r>
                  <w:t>March 30,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Week 3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F1775A" w:rsidRPr="00F1775A" w:rsidRDefault="00F1775A" w:rsidP="00F1775A">
      <w:pPr>
        <w:pStyle w:val="BodyText"/>
        <w:numPr>
          <w:ilvl w:val="0"/>
          <w:numId w:val="13"/>
        </w:numPr>
        <w:rPr>
          <w:b/>
        </w:rPr>
      </w:pPr>
      <w:r>
        <w:t>Discussed new directions for research</w:t>
      </w:r>
    </w:p>
    <w:p w:rsidR="00F1775A" w:rsidRPr="00F1775A" w:rsidRDefault="00F1775A" w:rsidP="00F1775A">
      <w:pPr>
        <w:pStyle w:val="BodyText"/>
        <w:numPr>
          <w:ilvl w:val="0"/>
          <w:numId w:val="13"/>
        </w:numPr>
        <w:rPr>
          <w:b/>
        </w:rPr>
      </w:pPr>
      <w:r>
        <w:t>Received MIT Research paper.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F1775A" w:rsidRDefault="00F1775A" w:rsidP="00F1775A">
      <w:pPr>
        <w:pStyle w:val="BodyText"/>
        <w:numPr>
          <w:ilvl w:val="0"/>
          <w:numId w:val="14"/>
        </w:numPr>
      </w:pPr>
      <w:r>
        <w:t>Software neural network is nearly functional (RF)</w:t>
      </w:r>
    </w:p>
    <w:p w:rsidR="00F1775A" w:rsidRDefault="00F1775A" w:rsidP="00F1775A">
      <w:pPr>
        <w:pStyle w:val="BodyText"/>
        <w:numPr>
          <w:ilvl w:val="0"/>
          <w:numId w:val="14"/>
        </w:numPr>
      </w:pPr>
      <w:r>
        <w:t>Multiplier and shifter implementation in progress (JD &amp; IK)</w:t>
      </w:r>
    </w:p>
    <w:p w:rsidR="00F1775A" w:rsidRDefault="0091062B" w:rsidP="00F1775A">
      <w:pPr>
        <w:pStyle w:val="BodyText"/>
        <w:numPr>
          <w:ilvl w:val="0"/>
          <w:numId w:val="14"/>
        </w:numPr>
      </w:pPr>
      <w:r>
        <w:t>Boards have been ordered (ALL)</w:t>
      </w:r>
    </w:p>
    <w:p w:rsidR="0091062B" w:rsidRDefault="0091062B" w:rsidP="0091062B">
      <w:pPr>
        <w:pStyle w:val="BodyText"/>
      </w:pPr>
      <w:r>
        <w:rPr>
          <w:b/>
        </w:rPr>
        <w:t>Work Done</w:t>
      </w:r>
    </w:p>
    <w:p w:rsidR="0091062B" w:rsidRDefault="0091062B" w:rsidP="0091062B">
      <w:pPr>
        <w:pStyle w:val="BodyText"/>
        <w:numPr>
          <w:ilvl w:val="0"/>
          <w:numId w:val="15"/>
        </w:numPr>
      </w:pPr>
      <w:r>
        <w:t xml:space="preserve">Discovered exciting opportunities to improve efficiency </w:t>
      </w:r>
    </w:p>
    <w:p w:rsidR="0091062B" w:rsidRDefault="0091062B" w:rsidP="0091062B">
      <w:pPr>
        <w:pStyle w:val="BodyText"/>
        <w:numPr>
          <w:ilvl w:val="1"/>
          <w:numId w:val="15"/>
        </w:numPr>
      </w:pPr>
      <w:r>
        <w:t>Combining the functions of multiple layers into a single layer using layer multiplexing</w:t>
      </w:r>
    </w:p>
    <w:p w:rsidR="0091062B" w:rsidRDefault="0091062B" w:rsidP="0091062B">
      <w:pPr>
        <w:pStyle w:val="BodyText"/>
        <w:numPr>
          <w:ilvl w:val="1"/>
          <w:numId w:val="15"/>
        </w:numPr>
      </w:pPr>
      <w:r>
        <w:t>Switched from floating point to integer</w:t>
      </w:r>
    </w:p>
    <w:p w:rsidR="0091062B" w:rsidRDefault="0091062B" w:rsidP="0091062B">
      <w:pPr>
        <w:pStyle w:val="BodyText"/>
        <w:numPr>
          <w:ilvl w:val="1"/>
          <w:numId w:val="15"/>
        </w:numPr>
      </w:pPr>
      <w:r>
        <w:t>Changed weights to be shift magnitudes</w:t>
      </w:r>
    </w:p>
    <w:p w:rsidR="0091062B" w:rsidRDefault="0091062B" w:rsidP="0091062B">
      <w:pPr>
        <w:pStyle w:val="BodyText"/>
        <w:numPr>
          <w:ilvl w:val="0"/>
          <w:numId w:val="15"/>
        </w:numPr>
      </w:pPr>
      <w:r>
        <w:t>Continuous research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91062B" w:rsidRDefault="0091062B" w:rsidP="0091062B">
      <w:pPr>
        <w:pStyle w:val="BodyText"/>
        <w:numPr>
          <w:ilvl w:val="0"/>
          <w:numId w:val="16"/>
        </w:numPr>
      </w:pPr>
      <w:r>
        <w:t>Finalize software neural network</w:t>
      </w:r>
    </w:p>
    <w:p w:rsidR="0091062B" w:rsidRDefault="0091062B" w:rsidP="0091062B">
      <w:pPr>
        <w:pStyle w:val="BodyText"/>
        <w:numPr>
          <w:ilvl w:val="0"/>
          <w:numId w:val="16"/>
        </w:numPr>
      </w:pPr>
      <w:r>
        <w:t>Finish math units</w:t>
      </w:r>
    </w:p>
    <w:p w:rsidR="0091062B" w:rsidRDefault="0091062B" w:rsidP="0091062B">
      <w:pPr>
        <w:pStyle w:val="BodyText"/>
        <w:numPr>
          <w:ilvl w:val="0"/>
          <w:numId w:val="16"/>
        </w:numPr>
      </w:pPr>
      <w:r>
        <w:lastRenderedPageBreak/>
        <w:t>Set up register array for weights</w:t>
      </w:r>
    </w:p>
    <w:p w:rsidR="0091062B" w:rsidRPr="0091062B" w:rsidRDefault="0091062B" w:rsidP="0091062B">
      <w:pPr>
        <w:pStyle w:val="BodyText"/>
        <w:numPr>
          <w:ilvl w:val="0"/>
          <w:numId w:val="16"/>
        </w:numPr>
      </w:pPr>
      <w:r>
        <w:t>Decide on activation function</w:t>
      </w:r>
      <w:bookmarkStart w:id="0" w:name="_GoBack"/>
      <w:bookmarkEnd w:id="0"/>
    </w:p>
    <w:sectPr w:rsidR="0091062B" w:rsidRPr="0091062B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5C" w:rsidRDefault="00BB745C">
      <w:r>
        <w:separator/>
      </w:r>
    </w:p>
  </w:endnote>
  <w:endnote w:type="continuationSeparator" w:id="0">
    <w:p w:rsidR="00BB745C" w:rsidRDefault="00BB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91062B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5C" w:rsidRDefault="00BB745C">
      <w:r>
        <w:separator/>
      </w:r>
    </w:p>
  </w:footnote>
  <w:footnote w:type="continuationSeparator" w:id="0">
    <w:p w:rsidR="00BB745C" w:rsidRDefault="00BB7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4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4A6DCE"/>
    <w:rsid w:val="004F2030"/>
    <w:rsid w:val="0088185F"/>
    <w:rsid w:val="0091062B"/>
    <w:rsid w:val="00AC264F"/>
    <w:rsid w:val="00BB745C"/>
    <w:rsid w:val="00D80AF0"/>
    <w:rsid w:val="00E0003B"/>
    <w:rsid w:val="00E442BF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000000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6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20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1</cp:revision>
  <dcterms:created xsi:type="dcterms:W3CDTF">2014-03-30T18:51:00Z</dcterms:created>
  <dcterms:modified xsi:type="dcterms:W3CDTF">2014-03-30T19:12:00Z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