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51"/>
        <w:gridCol w:w="3804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865BB2" w:rsidP="00F1775A">
            <w:pPr>
              <w:pStyle w:val="CompanyName"/>
            </w:pPr>
            <w:r>
              <w:t>Mind Games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F1775A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AA85653C392D476E9E54354395A11331"/>
            </w:placeholder>
            <w:date w:fullDate="2014-04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B15023" w:rsidP="00E0003B">
                <w:r>
                  <w:t>April 14,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865BB2">
            <w:r>
              <w:t xml:space="preserve">Week </w:t>
            </w:r>
            <w:r w:rsidR="00B15023">
              <w:t>5</w:t>
            </w:r>
            <w:r>
              <w:t xml:space="preserve"> Progress Memo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F1775A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865BB2" w:rsidRPr="00B15023" w:rsidRDefault="00B15023" w:rsidP="00F1775A">
      <w:pPr>
        <w:pStyle w:val="BodyText"/>
        <w:numPr>
          <w:ilvl w:val="0"/>
          <w:numId w:val="13"/>
        </w:numPr>
        <w:rPr>
          <w:b/>
        </w:rPr>
      </w:pPr>
      <w:r>
        <w:t>Discussed current plans for neural network</w:t>
      </w:r>
    </w:p>
    <w:p w:rsidR="00B15023" w:rsidRPr="00B15023" w:rsidRDefault="00B15023" w:rsidP="00F1775A">
      <w:pPr>
        <w:pStyle w:val="BodyText"/>
        <w:numPr>
          <w:ilvl w:val="0"/>
          <w:numId w:val="13"/>
        </w:numPr>
        <w:rPr>
          <w:b/>
        </w:rPr>
      </w:pPr>
      <w:r>
        <w:t>Discussed Ian’s plague</w:t>
      </w:r>
    </w:p>
    <w:p w:rsidR="00B15023" w:rsidRPr="00F1775A" w:rsidRDefault="00B15023" w:rsidP="00F1775A">
      <w:pPr>
        <w:pStyle w:val="BodyText"/>
        <w:numPr>
          <w:ilvl w:val="0"/>
          <w:numId w:val="13"/>
        </w:numPr>
        <w:rPr>
          <w:b/>
        </w:rPr>
      </w:pPr>
      <w:r>
        <w:t>Discussed Final Report</w:t>
      </w:r>
    </w:p>
    <w:p w:rsidR="00F1775A" w:rsidRDefault="00F1775A" w:rsidP="00F1775A">
      <w:pPr>
        <w:pStyle w:val="BodyText"/>
      </w:pPr>
      <w:r>
        <w:rPr>
          <w:b/>
        </w:rPr>
        <w:t>Current Status</w:t>
      </w:r>
    </w:p>
    <w:p w:rsidR="00865BB2" w:rsidRDefault="00B15023" w:rsidP="00865BB2">
      <w:pPr>
        <w:pStyle w:val="BodyText"/>
        <w:numPr>
          <w:ilvl w:val="0"/>
          <w:numId w:val="14"/>
        </w:numPr>
      </w:pPr>
      <w:r>
        <w:t>Working on implementing key features of hardware neural network</w:t>
      </w:r>
    </w:p>
    <w:p w:rsidR="00B15023" w:rsidRDefault="00B15023" w:rsidP="00865BB2">
      <w:pPr>
        <w:pStyle w:val="BodyText"/>
        <w:numPr>
          <w:ilvl w:val="0"/>
          <w:numId w:val="14"/>
        </w:numPr>
      </w:pPr>
      <w:r>
        <w:t xml:space="preserve">ZYBO boards </w:t>
      </w:r>
      <w:r w:rsidR="00F1717D">
        <w:t>received</w:t>
      </w:r>
    </w:p>
    <w:p w:rsidR="00B15023" w:rsidRDefault="00B15023" w:rsidP="00865BB2">
      <w:pPr>
        <w:pStyle w:val="BodyText"/>
        <w:numPr>
          <w:ilvl w:val="0"/>
          <w:numId w:val="14"/>
        </w:numPr>
      </w:pPr>
      <w:r>
        <w:t>Learning how to use Zync platform</w:t>
      </w:r>
    </w:p>
    <w:p w:rsidR="0091062B" w:rsidRDefault="0091062B" w:rsidP="0091062B">
      <w:pPr>
        <w:pStyle w:val="BodyText"/>
      </w:pPr>
      <w:r>
        <w:rPr>
          <w:b/>
        </w:rPr>
        <w:t>Work Done</w:t>
      </w:r>
    </w:p>
    <w:p w:rsidR="0091062B" w:rsidRDefault="00B15023" w:rsidP="0091062B">
      <w:pPr>
        <w:pStyle w:val="BodyText"/>
        <w:numPr>
          <w:ilvl w:val="0"/>
          <w:numId w:val="15"/>
        </w:numPr>
      </w:pPr>
      <w:r>
        <w:t>Began work on final paper (ALL)</w:t>
      </w:r>
    </w:p>
    <w:p w:rsidR="00B15023" w:rsidRDefault="00B15023" w:rsidP="0091062B">
      <w:pPr>
        <w:pStyle w:val="BodyText"/>
        <w:numPr>
          <w:ilvl w:val="0"/>
          <w:numId w:val="15"/>
        </w:numPr>
      </w:pPr>
      <w:r>
        <w:t>Activation Function has been chosen and implementation started (ALL, IK)</w:t>
      </w:r>
    </w:p>
    <w:p w:rsidR="00B15023" w:rsidRDefault="00B15023" w:rsidP="0091062B">
      <w:pPr>
        <w:pStyle w:val="BodyText"/>
        <w:numPr>
          <w:ilvl w:val="0"/>
          <w:numId w:val="15"/>
        </w:numPr>
      </w:pPr>
      <w:r>
        <w:t>Critical register banks implemented for data movement (JD)</w:t>
      </w:r>
    </w:p>
    <w:p w:rsidR="00B15023" w:rsidRDefault="00B15023" w:rsidP="0091062B">
      <w:pPr>
        <w:pStyle w:val="BodyText"/>
        <w:numPr>
          <w:ilvl w:val="0"/>
          <w:numId w:val="15"/>
        </w:numPr>
      </w:pPr>
      <w:r>
        <w:t>Back propagation algorithm started (RF)</w:t>
      </w:r>
    </w:p>
    <w:p w:rsidR="00B15023" w:rsidRDefault="00B15023" w:rsidP="0091062B">
      <w:pPr>
        <w:pStyle w:val="BodyText"/>
        <w:numPr>
          <w:ilvl w:val="0"/>
          <w:numId w:val="15"/>
        </w:numPr>
      </w:pPr>
      <w:r>
        <w:t>Multiplier completed (IK)</w:t>
      </w:r>
    </w:p>
    <w:p w:rsidR="0091062B" w:rsidRDefault="0091062B" w:rsidP="0091062B">
      <w:pPr>
        <w:pStyle w:val="BodyText"/>
      </w:pPr>
      <w:r>
        <w:rPr>
          <w:b/>
        </w:rPr>
        <w:t>Current Objectives</w:t>
      </w:r>
    </w:p>
    <w:p w:rsidR="00A43994" w:rsidRDefault="00A43994" w:rsidP="00A43994">
      <w:pPr>
        <w:pStyle w:val="BodyText"/>
        <w:numPr>
          <w:ilvl w:val="0"/>
          <w:numId w:val="16"/>
        </w:numPr>
      </w:pPr>
      <w:r>
        <w:t>Look into embedded system on the zync</w:t>
      </w:r>
    </w:p>
    <w:p w:rsidR="00493E2B" w:rsidRDefault="00493E2B" w:rsidP="00493E2B">
      <w:pPr>
        <w:pStyle w:val="BodyText"/>
        <w:numPr>
          <w:ilvl w:val="0"/>
          <w:numId w:val="16"/>
        </w:numPr>
      </w:pPr>
      <w:r>
        <w:lastRenderedPageBreak/>
        <w:t>Learn how to use on board ram with zync</w:t>
      </w:r>
    </w:p>
    <w:p w:rsidR="00F1717D" w:rsidRDefault="00F1717D" w:rsidP="00493E2B">
      <w:pPr>
        <w:pStyle w:val="BodyText"/>
        <w:numPr>
          <w:ilvl w:val="0"/>
          <w:numId w:val="16"/>
        </w:numPr>
      </w:pPr>
      <w:r>
        <w:t>Update module generation scripts</w:t>
      </w:r>
    </w:p>
    <w:p w:rsidR="00F1717D" w:rsidRDefault="00F1717D" w:rsidP="00493E2B">
      <w:pPr>
        <w:pStyle w:val="BodyText"/>
        <w:numPr>
          <w:ilvl w:val="0"/>
          <w:numId w:val="16"/>
        </w:numPr>
      </w:pPr>
      <w:r>
        <w:t>Implement Activation Function</w:t>
      </w:r>
    </w:p>
    <w:p w:rsidR="00F1717D" w:rsidRDefault="00F1717D" w:rsidP="00493E2B">
      <w:pPr>
        <w:pStyle w:val="BodyText"/>
        <w:numPr>
          <w:ilvl w:val="0"/>
          <w:numId w:val="16"/>
        </w:numPr>
      </w:pPr>
      <w:r>
        <w:t>Implement Summation module</w:t>
      </w:r>
    </w:p>
    <w:p w:rsidR="00F1717D" w:rsidRDefault="00F1717D" w:rsidP="00493E2B">
      <w:pPr>
        <w:pStyle w:val="BodyText"/>
        <w:numPr>
          <w:ilvl w:val="0"/>
          <w:numId w:val="16"/>
        </w:numPr>
      </w:pPr>
      <w:r>
        <w:t>Derive back propagation algorithm</w:t>
      </w:r>
    </w:p>
    <w:p w:rsidR="00493E2B" w:rsidRDefault="00493E2B" w:rsidP="00493E2B">
      <w:pPr>
        <w:pStyle w:val="BodyText"/>
      </w:pPr>
      <w:r>
        <w:rPr>
          <w:b/>
        </w:rPr>
        <w:t>Future Objectives</w:t>
      </w:r>
    </w:p>
    <w:p w:rsidR="00493E2B" w:rsidRDefault="00493E2B" w:rsidP="00493E2B">
      <w:pPr>
        <w:pStyle w:val="BodyText"/>
        <w:numPr>
          <w:ilvl w:val="0"/>
          <w:numId w:val="17"/>
        </w:numPr>
      </w:pPr>
      <w:r>
        <w:t>Implement unit controller</w:t>
      </w:r>
    </w:p>
    <w:p w:rsidR="00B15023" w:rsidRDefault="00B15023" w:rsidP="00493E2B">
      <w:pPr>
        <w:pStyle w:val="BodyText"/>
        <w:numPr>
          <w:ilvl w:val="0"/>
          <w:numId w:val="17"/>
        </w:numPr>
      </w:pPr>
      <w:r>
        <w:t>Connect internal components for units</w:t>
      </w:r>
    </w:p>
    <w:p w:rsidR="00B15023" w:rsidRDefault="00B15023" w:rsidP="003D1004">
      <w:pPr>
        <w:pStyle w:val="BodyText"/>
        <w:numPr>
          <w:ilvl w:val="0"/>
          <w:numId w:val="17"/>
        </w:numPr>
      </w:pPr>
      <w:r>
        <w:t>Explore Programmable Logic and Processor communication</w:t>
      </w:r>
    </w:p>
    <w:p w:rsidR="00493E2B" w:rsidRDefault="00493E2B" w:rsidP="00493E2B">
      <w:pPr>
        <w:pStyle w:val="BodyText"/>
      </w:pPr>
      <w:r>
        <w:rPr>
          <w:b/>
        </w:rPr>
        <w:t>Final Objectives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Units finished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ARM programmed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connected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tested</w:t>
      </w:r>
    </w:p>
    <w:p w:rsidR="00493E2B" w:rsidRDefault="00493E2B" w:rsidP="00493E2B">
      <w:pPr>
        <w:pStyle w:val="BodyText"/>
      </w:pPr>
      <w:r>
        <w:rPr>
          <w:b/>
        </w:rPr>
        <w:t>Red Flags</w:t>
      </w:r>
    </w:p>
    <w:p w:rsidR="00461C97" w:rsidRDefault="00F1717D" w:rsidP="00493E2B">
      <w:pPr>
        <w:pStyle w:val="BodyText"/>
        <w:numPr>
          <w:ilvl w:val="0"/>
          <w:numId w:val="19"/>
        </w:numPr>
      </w:pPr>
      <w:r>
        <w:t>Behind on Zync data, no additional information come with boards</w:t>
      </w:r>
    </w:p>
    <w:p w:rsidR="00F1717D" w:rsidRDefault="00F1717D" w:rsidP="00493E2B">
      <w:pPr>
        <w:pStyle w:val="BodyText"/>
        <w:numPr>
          <w:ilvl w:val="0"/>
          <w:numId w:val="19"/>
        </w:numPr>
      </w:pPr>
      <w:r>
        <w:t>Senior Design Symposium on Wednesday</w:t>
      </w:r>
      <w:bookmarkStart w:id="0" w:name="_GoBack"/>
      <w:bookmarkEnd w:id="0"/>
    </w:p>
    <w:sectPr w:rsidR="00F1717D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38" w:rsidRDefault="00060838">
      <w:r>
        <w:separator/>
      </w:r>
    </w:p>
  </w:endnote>
  <w:endnote w:type="continuationSeparator" w:id="0">
    <w:p w:rsidR="00060838" w:rsidRDefault="0006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F1717D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38" w:rsidRDefault="00060838">
      <w:r>
        <w:separator/>
      </w:r>
    </w:p>
  </w:footnote>
  <w:footnote w:type="continuationSeparator" w:id="0">
    <w:p w:rsidR="00060838" w:rsidRDefault="0006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0242"/>
    <w:multiLevelType w:val="hybridMultilevel"/>
    <w:tmpl w:val="7F84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ED0304"/>
    <w:multiLevelType w:val="hybridMultilevel"/>
    <w:tmpl w:val="C0C0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3F0F46"/>
    <w:multiLevelType w:val="hybridMultilevel"/>
    <w:tmpl w:val="4988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DD10D0"/>
    <w:multiLevelType w:val="hybridMultilevel"/>
    <w:tmpl w:val="729A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753ADC"/>
    <w:multiLevelType w:val="hybridMultilevel"/>
    <w:tmpl w:val="8DE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>
    <w:nsid w:val="5DAA1C4E"/>
    <w:multiLevelType w:val="hybridMultilevel"/>
    <w:tmpl w:val="0B26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611F39"/>
    <w:multiLevelType w:val="hybridMultilevel"/>
    <w:tmpl w:val="2084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4"/>
  </w:num>
  <w:num w:numId="16">
    <w:abstractNumId w:val="13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A"/>
    <w:rsid w:val="00060838"/>
    <w:rsid w:val="00110B88"/>
    <w:rsid w:val="001A096C"/>
    <w:rsid w:val="003B4CDB"/>
    <w:rsid w:val="00461C97"/>
    <w:rsid w:val="00493E2B"/>
    <w:rsid w:val="004A6DCE"/>
    <w:rsid w:val="004F2030"/>
    <w:rsid w:val="007F78F8"/>
    <w:rsid w:val="00865BB2"/>
    <w:rsid w:val="0088185F"/>
    <w:rsid w:val="0091062B"/>
    <w:rsid w:val="00A43994"/>
    <w:rsid w:val="00AC264F"/>
    <w:rsid w:val="00B11373"/>
    <w:rsid w:val="00B15023"/>
    <w:rsid w:val="00BB745C"/>
    <w:rsid w:val="00BD1E60"/>
    <w:rsid w:val="00D80AF0"/>
    <w:rsid w:val="00DE2E8B"/>
    <w:rsid w:val="00E0003B"/>
    <w:rsid w:val="00E442BF"/>
    <w:rsid w:val="00EB7062"/>
    <w:rsid w:val="00F1717D"/>
    <w:rsid w:val="00F1775A"/>
    <w:rsid w:val="00F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143D4-DA38-40CD-B335-8A6AEAF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hertjp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85653C392D476E9E54354395A1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7B8F-28F5-4516-91C7-90C75C289662}"/>
      </w:docPartPr>
      <w:docPartBody>
        <w:p w:rsidR="009A3A27" w:rsidRDefault="006D723A">
          <w:pPr>
            <w:pStyle w:val="AA85653C392D476E9E54354395A1133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3A"/>
    <w:rsid w:val="00074ACC"/>
    <w:rsid w:val="006D723A"/>
    <w:rsid w:val="009A3A27"/>
    <w:rsid w:val="00A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0E133489F4076AB44027D4D1D04B7">
    <w:name w:val="4280E133489F4076AB44027D4D1D04B7"/>
  </w:style>
  <w:style w:type="paragraph" w:customStyle="1" w:styleId="798F2E77A3384C02A67D0E8731207CCD">
    <w:name w:val="798F2E77A3384C02A67D0E8731207CCD"/>
  </w:style>
  <w:style w:type="paragraph" w:customStyle="1" w:styleId="A2F787E3331144379FA939397EA0EE72">
    <w:name w:val="A2F787E3331144379FA939397EA0EE72"/>
  </w:style>
  <w:style w:type="paragraph" w:customStyle="1" w:styleId="78F81FDDAE174A5292342C31758285AE">
    <w:name w:val="78F81FDDAE174A5292342C31758285AE"/>
  </w:style>
  <w:style w:type="paragraph" w:customStyle="1" w:styleId="AA85653C392D476E9E54354395A11331">
    <w:name w:val="AA85653C392D476E9E54354395A11331"/>
  </w:style>
  <w:style w:type="paragraph" w:customStyle="1" w:styleId="7D5F9003553E43888D54B340B59CDBC4">
    <w:name w:val="7D5F9003553E43888D54B340B59CDBC4"/>
  </w:style>
  <w:style w:type="paragraph" w:customStyle="1" w:styleId="423E40A15B7A48AB8BFFA1775C0323A8">
    <w:name w:val="423E40A15B7A48AB8BFFA1775C03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33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Joseph P Doherty</dc:creator>
  <cp:keywords/>
  <cp:lastModifiedBy>Joseph P Doherty</cp:lastModifiedBy>
  <cp:revision>3</cp:revision>
  <dcterms:created xsi:type="dcterms:W3CDTF">2014-04-14T17:13:00Z</dcterms:created>
  <dcterms:modified xsi:type="dcterms:W3CDTF">2014-04-14T17:45:00Z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