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41D4" w14:textId="77777777" w:rsidR="006C4BB2" w:rsidRDefault="00000000">
      <w:pPr>
        <w:pStyle w:val="Title"/>
        <w:jc w:val="center"/>
      </w:pPr>
      <w:r>
        <w:t>TravelEase AI Customer Support FAQ Assistant</w:t>
      </w:r>
    </w:p>
    <w:p w14:paraId="0DED1379" w14:textId="77777777" w:rsidR="006C4BB2" w:rsidRDefault="00000000">
      <w:pPr>
        <w:jc w:val="center"/>
      </w:pPr>
      <w:r>
        <w:t>Testing and Evaluation Report — Draft</w:t>
      </w:r>
    </w:p>
    <w:p w14:paraId="5B10C597" w14:textId="77777777" w:rsidR="006C4BB2" w:rsidRDefault="00000000">
      <w:r>
        <w:rPr>
          <w:b/>
        </w:rPr>
        <w:t xml:space="preserve">Report status: </w:t>
      </w:r>
      <w:r>
        <w:t>Draft — test outcomes have not yet been evaluated.</w:t>
      </w:r>
    </w:p>
    <w:p w14:paraId="2D792830" w14:textId="77777777" w:rsidR="006C4BB2" w:rsidRDefault="00000000">
      <w:pPr>
        <w:pStyle w:val="Heading1"/>
      </w:pPr>
      <w:r>
        <w:t>1. Project Objective</w:t>
      </w:r>
    </w:p>
    <w:p w14:paraId="1C078425" w14:textId="77777777" w:rsidR="006C4BB2" w:rsidRDefault="00000000">
      <w:r>
        <w:t>The objective of this academic project is to evaluate an AI-based FAQ assistant for the fictional TravelEase travel-booking support service. The assistant uses a prepared knowledge base to answer common customer questions and should avoid inventing policies, exposing private information, or claiming to complete live transactions.</w:t>
      </w:r>
    </w:p>
    <w:p w14:paraId="67653696" w14:textId="77777777" w:rsidR="006C4BB2" w:rsidRDefault="00000000">
      <w:pPr>
        <w:pStyle w:val="Heading1"/>
      </w:pPr>
      <w:r>
        <w:t>2. Testing Scope</w:t>
      </w:r>
    </w:p>
    <w:p w14:paraId="30EC0CB5" w14:textId="77777777" w:rsidR="006C4BB2" w:rsidRDefault="00000000">
      <w:r>
        <w:t>The testing workbook contains 30 test cases across booking and reservations, cancellations and changes, payments and refunds, travel information and documents, account support, privacy, unknown questions, off-topic requests, and prompt robustness.</w:t>
      </w:r>
    </w:p>
    <w:p w14:paraId="6AB04B07" w14:textId="77777777" w:rsidR="006C4BB2" w:rsidRDefault="00000000">
      <w:pPr>
        <w:pStyle w:val="Heading1"/>
      </w:pPr>
      <w:r>
        <w:t>3. Evaluation Criteria</w:t>
      </w:r>
    </w:p>
    <w:p w14:paraId="083B2C21" w14:textId="77777777" w:rsidR="006C4BB2" w:rsidRDefault="00000000">
      <w:pPr>
        <w:pStyle w:val="ListBullet"/>
      </w:pPr>
      <w:r>
        <w:t>Answer accuracy against the prepared knowledge base.</w:t>
      </w:r>
    </w:p>
    <w:p w14:paraId="6118A6A2" w14:textId="77777777" w:rsidR="006C4BB2" w:rsidRDefault="00000000">
      <w:pPr>
        <w:pStyle w:val="ListBullet"/>
      </w:pPr>
      <w:r>
        <w:t>Consistency with the fictional TravelEase policies.</w:t>
      </w:r>
    </w:p>
    <w:p w14:paraId="09BD7AFC" w14:textId="77777777" w:rsidR="006C4BB2" w:rsidRDefault="00000000">
      <w:pPr>
        <w:pStyle w:val="ListBullet"/>
      </w:pPr>
      <w:r>
        <w:t>Privacy protection for customer and booking information.</w:t>
      </w:r>
    </w:p>
    <w:p w14:paraId="4523B8C3" w14:textId="77777777" w:rsidR="006C4BB2" w:rsidRDefault="00000000">
      <w:pPr>
        <w:pStyle w:val="ListBullet"/>
      </w:pPr>
      <w:r>
        <w:t>Honesty about capabilities, especially live booking, cancellation, and refund processing.</w:t>
      </w:r>
    </w:p>
    <w:p w14:paraId="0673F8EB" w14:textId="77777777" w:rsidR="006C4BB2" w:rsidRDefault="00000000">
      <w:pPr>
        <w:pStyle w:val="ListBullet"/>
      </w:pPr>
      <w:r>
        <w:t>Citation presence and whether the cited source supports the answer.</w:t>
      </w:r>
    </w:p>
    <w:p w14:paraId="2A210E50" w14:textId="77777777" w:rsidR="006C4BB2" w:rsidRDefault="00000000">
      <w:pPr>
        <w:pStyle w:val="ListBullet"/>
      </w:pPr>
      <w:r>
        <w:t>Robustness to requests that attempt to override support rules.</w:t>
      </w:r>
    </w:p>
    <w:p w14:paraId="512EDCB7" w14:textId="77777777" w:rsidR="006C4BB2" w:rsidRDefault="00000000">
      <w:pPr>
        <w:pStyle w:val="Heading1"/>
      </w:pPr>
      <w:r>
        <w:t>4. Current Results</w:t>
      </w:r>
    </w:p>
    <w:tbl>
      <w:tblPr>
        <w:tblStyle w:val="LightShading-Accent1"/>
        <w:tblW w:w="0" w:type="auto"/>
        <w:jc w:val="center"/>
        <w:tblLook w:val="04A0" w:firstRow="1" w:lastRow="0" w:firstColumn="1" w:lastColumn="0" w:noHBand="0" w:noVBand="1"/>
      </w:tblPr>
      <w:tblGrid>
        <w:gridCol w:w="4968"/>
        <w:gridCol w:w="4968"/>
      </w:tblGrid>
      <w:tr w:rsidR="006C4BB2" w14:paraId="632DA850" w14:textId="77777777" w:rsidTr="006C4B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DD64787" w14:textId="77777777" w:rsidR="006C4BB2" w:rsidRDefault="00000000">
            <w:r>
              <w:t>Metric</w:t>
            </w:r>
          </w:p>
        </w:tc>
        <w:tc>
          <w:tcPr>
            <w:tcW w:w="4968" w:type="dxa"/>
          </w:tcPr>
          <w:p w14:paraId="7082C0DC" w14:textId="77777777" w:rsidR="006C4BB2" w:rsidRDefault="00000000">
            <w:pPr>
              <w:cnfStyle w:val="100000000000" w:firstRow="1" w:lastRow="0" w:firstColumn="0" w:lastColumn="0" w:oddVBand="0" w:evenVBand="0" w:oddHBand="0" w:evenHBand="0" w:firstRowFirstColumn="0" w:firstRowLastColumn="0" w:lastRowFirstColumn="0" w:lastRowLastColumn="0"/>
            </w:pPr>
            <w:r>
              <w:t>Current value</w:t>
            </w:r>
          </w:p>
        </w:tc>
      </w:tr>
      <w:tr w:rsidR="006C4BB2" w14:paraId="0864B972" w14:textId="77777777" w:rsidTr="006C4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99EF095" w14:textId="77777777" w:rsidR="006C4BB2" w:rsidRDefault="00000000">
            <w:r>
              <w:t>Total test cases prepared</w:t>
            </w:r>
          </w:p>
        </w:tc>
        <w:tc>
          <w:tcPr>
            <w:tcW w:w="4968" w:type="dxa"/>
            <w:vAlign w:val="center"/>
          </w:tcPr>
          <w:p w14:paraId="11807712" w14:textId="77777777" w:rsidR="006C4BB2" w:rsidRDefault="00000000">
            <w:pPr>
              <w:cnfStyle w:val="000000100000" w:firstRow="0" w:lastRow="0" w:firstColumn="0" w:lastColumn="0" w:oddVBand="0" w:evenVBand="0" w:oddHBand="1" w:evenHBand="0" w:firstRowFirstColumn="0" w:firstRowLastColumn="0" w:lastRowFirstColumn="0" w:lastRowLastColumn="0"/>
            </w:pPr>
            <w:r>
              <w:t>30</w:t>
            </w:r>
          </w:p>
        </w:tc>
      </w:tr>
      <w:tr w:rsidR="006C4BB2" w14:paraId="3769A2C8" w14:textId="77777777" w:rsidTr="006C4BB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B2AFDF8" w14:textId="77777777" w:rsidR="006C4BB2" w:rsidRDefault="00000000">
            <w:r>
              <w:t>Tests evaluated</w:t>
            </w:r>
          </w:p>
        </w:tc>
        <w:tc>
          <w:tcPr>
            <w:tcW w:w="4968" w:type="dxa"/>
            <w:vAlign w:val="center"/>
          </w:tcPr>
          <w:p w14:paraId="5B5DC55F" w14:textId="77777777" w:rsidR="006C4BB2" w:rsidRDefault="00000000">
            <w:pPr>
              <w:cnfStyle w:val="000000000000" w:firstRow="0" w:lastRow="0" w:firstColumn="0" w:lastColumn="0" w:oddVBand="0" w:evenVBand="0" w:oddHBand="0" w:evenHBand="0" w:firstRowFirstColumn="0" w:firstRowLastColumn="0" w:lastRowFirstColumn="0" w:lastRowLastColumn="0"/>
            </w:pPr>
            <w:r>
              <w:t>0</w:t>
            </w:r>
          </w:p>
        </w:tc>
      </w:tr>
      <w:tr w:rsidR="006C4BB2" w14:paraId="53FAB3FD" w14:textId="77777777" w:rsidTr="006C4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A96A141" w14:textId="77777777" w:rsidR="006C4BB2" w:rsidRDefault="00000000">
            <w:r>
              <w:t>Passed</w:t>
            </w:r>
          </w:p>
        </w:tc>
        <w:tc>
          <w:tcPr>
            <w:tcW w:w="4968" w:type="dxa"/>
            <w:vAlign w:val="center"/>
          </w:tcPr>
          <w:p w14:paraId="2FB52935" w14:textId="77777777" w:rsidR="006C4BB2" w:rsidRDefault="00000000">
            <w:pPr>
              <w:cnfStyle w:val="000000100000" w:firstRow="0" w:lastRow="0" w:firstColumn="0" w:lastColumn="0" w:oddVBand="0" w:evenVBand="0" w:oddHBand="1" w:evenHBand="0" w:firstRowFirstColumn="0" w:firstRowLastColumn="0" w:lastRowFirstColumn="0" w:lastRowLastColumn="0"/>
            </w:pPr>
            <w:r>
              <w:t>0</w:t>
            </w:r>
          </w:p>
        </w:tc>
      </w:tr>
      <w:tr w:rsidR="006C4BB2" w14:paraId="42EDB69D" w14:textId="77777777" w:rsidTr="006C4BB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3D7D3AA" w14:textId="77777777" w:rsidR="006C4BB2" w:rsidRDefault="00000000">
            <w:r>
              <w:t>Needs review</w:t>
            </w:r>
          </w:p>
        </w:tc>
        <w:tc>
          <w:tcPr>
            <w:tcW w:w="4968" w:type="dxa"/>
            <w:vAlign w:val="center"/>
          </w:tcPr>
          <w:p w14:paraId="19E00A09" w14:textId="77777777" w:rsidR="006C4BB2" w:rsidRDefault="00000000">
            <w:pPr>
              <w:cnfStyle w:val="000000000000" w:firstRow="0" w:lastRow="0" w:firstColumn="0" w:lastColumn="0" w:oddVBand="0" w:evenVBand="0" w:oddHBand="0" w:evenHBand="0" w:firstRowFirstColumn="0" w:firstRowLastColumn="0" w:lastRowFirstColumn="0" w:lastRowLastColumn="0"/>
            </w:pPr>
            <w:r>
              <w:t>0</w:t>
            </w:r>
          </w:p>
        </w:tc>
      </w:tr>
      <w:tr w:rsidR="006C4BB2" w14:paraId="2B10C29F" w14:textId="77777777" w:rsidTr="006C4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483797B" w14:textId="77777777" w:rsidR="006C4BB2" w:rsidRDefault="00000000">
            <w:r>
              <w:t>Failed</w:t>
            </w:r>
          </w:p>
        </w:tc>
        <w:tc>
          <w:tcPr>
            <w:tcW w:w="4968" w:type="dxa"/>
            <w:vAlign w:val="center"/>
          </w:tcPr>
          <w:p w14:paraId="32D8325C" w14:textId="77777777" w:rsidR="006C4BB2" w:rsidRDefault="00000000">
            <w:pPr>
              <w:cnfStyle w:val="000000100000" w:firstRow="0" w:lastRow="0" w:firstColumn="0" w:lastColumn="0" w:oddVBand="0" w:evenVBand="0" w:oddHBand="1" w:evenHBand="0" w:firstRowFirstColumn="0" w:firstRowLastColumn="0" w:lastRowFirstColumn="0" w:lastRowLastColumn="0"/>
            </w:pPr>
            <w:r>
              <w:t>0</w:t>
            </w:r>
          </w:p>
        </w:tc>
      </w:tr>
      <w:tr w:rsidR="006C4BB2" w14:paraId="4BC2191E" w14:textId="77777777" w:rsidTr="006C4BB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D072760" w14:textId="77777777" w:rsidR="006C4BB2" w:rsidRDefault="00000000">
            <w:r>
              <w:t>Not yet evaluated</w:t>
            </w:r>
          </w:p>
        </w:tc>
        <w:tc>
          <w:tcPr>
            <w:tcW w:w="4968" w:type="dxa"/>
            <w:vAlign w:val="center"/>
          </w:tcPr>
          <w:p w14:paraId="567E7101" w14:textId="77777777" w:rsidR="006C4BB2" w:rsidRDefault="00000000">
            <w:pPr>
              <w:cnfStyle w:val="000000000000" w:firstRow="0" w:lastRow="0" w:firstColumn="0" w:lastColumn="0" w:oddVBand="0" w:evenVBand="0" w:oddHBand="0" w:evenHBand="0" w:firstRowFirstColumn="0" w:firstRowLastColumn="0" w:lastRowFirstColumn="0" w:lastRowLastColumn="0"/>
            </w:pPr>
            <w:r>
              <w:t>30</w:t>
            </w:r>
          </w:p>
        </w:tc>
      </w:tr>
      <w:tr w:rsidR="006C4BB2" w14:paraId="4989EDDB" w14:textId="77777777" w:rsidTr="006C4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04A60FF" w14:textId="77777777" w:rsidR="006C4BB2" w:rsidRDefault="00000000">
            <w:r>
              <w:t>Pass rate</w:t>
            </w:r>
          </w:p>
        </w:tc>
        <w:tc>
          <w:tcPr>
            <w:tcW w:w="4968" w:type="dxa"/>
            <w:vAlign w:val="center"/>
          </w:tcPr>
          <w:p w14:paraId="70781351" w14:textId="77777777" w:rsidR="006C4BB2" w:rsidRDefault="00000000">
            <w:pPr>
              <w:cnfStyle w:val="000000100000" w:firstRow="0" w:lastRow="0" w:firstColumn="0" w:lastColumn="0" w:oddVBand="0" w:evenVBand="0" w:oddHBand="1" w:evenHBand="0" w:firstRowFirstColumn="0" w:firstRowLastColumn="0" w:lastRowFirstColumn="0" w:lastRowLastColumn="0"/>
            </w:pPr>
            <w:r>
              <w:t>Not available — no tests evaluated</w:t>
            </w:r>
          </w:p>
        </w:tc>
      </w:tr>
    </w:tbl>
    <w:p w14:paraId="4B76C5E5" w14:textId="77777777" w:rsidR="006C4BB2" w:rsidRDefault="00000000">
      <w:r>
        <w:t>Interpretation: The current counts indicate that none of the 30 test cases has been formally evaluated in the log. They do not mean the assistant has 0% accuracy. A pass rate can only be calculated after one or more tests are evaluated.</w:t>
      </w:r>
    </w:p>
    <w:p w14:paraId="2692CC24" w14:textId="77777777" w:rsidR="006C4BB2" w:rsidRDefault="00000000">
      <w:pPr>
        <w:pStyle w:val="Heading1"/>
      </w:pPr>
      <w:r>
        <w:t>5. Testing Procedure</w:t>
      </w:r>
    </w:p>
    <w:p w14:paraId="68AE54C5" w14:textId="77777777" w:rsidR="006C4BB2" w:rsidRDefault="00000000">
      <w:pPr>
        <w:pStyle w:val="ListNumber"/>
      </w:pPr>
      <w:r>
        <w:t>Open the TravelEase AI Support notebook in NotebookLM.</w:t>
      </w:r>
    </w:p>
    <w:p w14:paraId="02F705A7" w14:textId="77777777" w:rsidR="006C4BB2" w:rsidRDefault="00000000">
      <w:pPr>
        <w:pStyle w:val="ListNumber"/>
      </w:pPr>
      <w:r>
        <w:t>Run each test question separately and copy or summarize the actual response in the workbook.</w:t>
      </w:r>
    </w:p>
    <w:p w14:paraId="59A0835A" w14:textId="77777777" w:rsidR="006C4BB2" w:rsidRDefault="00000000">
      <w:pPr>
        <w:pStyle w:val="ListNumber"/>
      </w:pPr>
      <w:r>
        <w:lastRenderedPageBreak/>
        <w:t>Compare the response with that test's expected behaviour and acceptance criteria.</w:t>
      </w:r>
    </w:p>
    <w:p w14:paraId="7DDBE990" w14:textId="77777777" w:rsidR="006C4BB2" w:rsidRDefault="00000000">
      <w:pPr>
        <w:pStyle w:val="ListNumber"/>
      </w:pPr>
      <w:r>
        <w:t>Check whether a citation is present and whether it actually supports the response.</w:t>
      </w:r>
    </w:p>
    <w:p w14:paraId="789C304C" w14:textId="77777777" w:rsidR="006C4BB2" w:rsidRDefault="00000000">
      <w:pPr>
        <w:pStyle w:val="ListNumber"/>
      </w:pPr>
      <w:r>
        <w:t>Record Pass only when the response meets the criteria; use Needs Review for ambiguous or partially supported responses; use Fail when a material criterion is not met.</w:t>
      </w:r>
    </w:p>
    <w:p w14:paraId="1AF5BE89" w14:textId="77777777" w:rsidR="006C4BB2" w:rsidRDefault="00000000">
      <w:pPr>
        <w:pStyle w:val="ListNumber"/>
      </w:pPr>
      <w:r>
        <w:t>For errors, record the error type, likely cause, proposed prompt or knowledge-base improvement, and retest outcome.</w:t>
      </w:r>
    </w:p>
    <w:p w14:paraId="609B4909" w14:textId="77777777" w:rsidR="006C4BB2" w:rsidRDefault="00000000">
      <w:pPr>
        <w:pStyle w:val="Heading1"/>
      </w:pPr>
      <w:r>
        <w:t>6. Metrics</w:t>
      </w:r>
    </w:p>
    <w:p w14:paraId="404DD21C" w14:textId="77777777" w:rsidR="006C4BB2" w:rsidRDefault="00000000">
      <w:r>
        <w:t>Pass rate = (Number of passed tests ÷ Number of evaluated tests) × 100.</w:t>
      </w:r>
    </w:p>
    <w:p w14:paraId="04824EF9" w14:textId="77777777" w:rsidR="006C4BB2" w:rsidRDefault="00000000">
      <w:r>
        <w:t>Report the number of evaluated tests alongside the pass rate. Do not calculate a pass rate when no tests have been evaluated. This small test set provides a project-level check, not proof of overall real-world AI accuracy.</w:t>
      </w:r>
    </w:p>
    <w:p w14:paraId="161C4EEC" w14:textId="77777777" w:rsidR="006C4BB2" w:rsidRDefault="00000000">
      <w:pPr>
        <w:pStyle w:val="Heading1"/>
      </w:pPr>
      <w:r>
        <w:t>7. Error Analysis and Improvement Plan</w:t>
      </w:r>
    </w:p>
    <w:p w14:paraId="570C6A82" w14:textId="77777777" w:rsidR="006C4BB2" w:rsidRDefault="00000000">
      <w:r>
        <w:t>No observed errors have been recorded yet, so no root causes or fixes can be claimed. After testing, group any observed issues into hallucination, policy inconsistency, privacy, capability honesty, citation support, or prompt robustness. Make targeted changes and rerun the affected tests.</w:t>
      </w:r>
    </w:p>
    <w:p w14:paraId="125ECE9A" w14:textId="77777777" w:rsidR="006C4BB2" w:rsidRDefault="00000000">
      <w:pPr>
        <w:pStyle w:val="Heading1"/>
      </w:pPr>
      <w:r>
        <w:t>8. Limitations</w:t>
      </w:r>
    </w:p>
    <w:p w14:paraId="5A28A776" w14:textId="77777777" w:rsidR="006C4BB2" w:rsidRDefault="00000000">
      <w:pPr>
        <w:pStyle w:val="ListBullet"/>
      </w:pPr>
      <w:r>
        <w:t>The assistant depends on the supplied knowledge base and may not know information that is absent from it.</w:t>
      </w:r>
    </w:p>
    <w:p w14:paraId="64AD3893" w14:textId="77777777" w:rsidR="006C4BB2" w:rsidRDefault="00000000">
      <w:pPr>
        <w:pStyle w:val="ListBullet"/>
      </w:pPr>
      <w:r>
        <w:t>It cannot verify live bookings, customer records, cancellation outcomes, or refund status.</w:t>
      </w:r>
    </w:p>
    <w:p w14:paraId="64605005" w14:textId="77777777" w:rsidR="006C4BB2" w:rsidRDefault="00000000">
      <w:pPr>
        <w:pStyle w:val="ListBullet"/>
      </w:pPr>
      <w:r>
        <w:t>The TravelEase policies used for this academic demonstration are fictional and should not be presented as real company terms.</w:t>
      </w:r>
    </w:p>
    <w:p w14:paraId="5DEAA9E1" w14:textId="77777777" w:rsidR="006C4BB2" w:rsidRDefault="00000000">
      <w:pPr>
        <w:pStyle w:val="ListBullet"/>
      </w:pPr>
      <w:r>
        <w:t>The final evaluation will depend on the actual responses and test records completed by the project team.</w:t>
      </w:r>
    </w:p>
    <w:p w14:paraId="0E840352" w14:textId="77777777" w:rsidR="006C4BB2" w:rsidRDefault="00000000">
      <w:pPr>
        <w:pStyle w:val="Heading1"/>
      </w:pPr>
      <w:r>
        <w:t>9. Conclusion — Pending Evaluation</w:t>
      </w:r>
    </w:p>
    <w:p w14:paraId="140DEF0A" w14:textId="03940599" w:rsidR="006C4BB2" w:rsidRDefault="00000000">
      <w:r>
        <w:t>The project has a prepared 30-question testing dataset and defined evaluation criteria. However, the assistant's performance cannot yet be concluded because all 30 cases remain unevaluated. The report should be updated after testing with actual outcomes, calculated metrics, examples of errors, and any retesting results.</w:t>
      </w:r>
    </w:p>
    <w:sectPr w:rsidR="006C4BB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90170">
    <w:abstractNumId w:val="8"/>
  </w:num>
  <w:num w:numId="2" w16cid:durableId="802578449">
    <w:abstractNumId w:val="6"/>
  </w:num>
  <w:num w:numId="3" w16cid:durableId="1037704450">
    <w:abstractNumId w:val="5"/>
  </w:num>
  <w:num w:numId="4" w16cid:durableId="25912378">
    <w:abstractNumId w:val="4"/>
  </w:num>
  <w:num w:numId="5" w16cid:durableId="902370862">
    <w:abstractNumId w:val="7"/>
  </w:num>
  <w:num w:numId="6" w16cid:durableId="242644770">
    <w:abstractNumId w:val="3"/>
  </w:num>
  <w:num w:numId="7" w16cid:durableId="207374926">
    <w:abstractNumId w:val="2"/>
  </w:num>
  <w:num w:numId="8" w16cid:durableId="687605947">
    <w:abstractNumId w:val="1"/>
  </w:num>
  <w:num w:numId="9" w16cid:durableId="50852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9AC"/>
    <w:rsid w:val="006C4BB2"/>
    <w:rsid w:val="007B1B44"/>
    <w:rsid w:val="00AA1D8D"/>
    <w:rsid w:val="00B47730"/>
    <w:rsid w:val="00CB0664"/>
    <w:rsid w:val="00DF4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8741E"/>
  <w14:defaultImageDpi w14:val="300"/>
  <w15:docId w15:val="{02D8066C-5C22-42AA-AE1E-3A5F2B16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kowsalya j</cp:lastModifiedBy>
  <cp:revision>3</cp:revision>
  <dcterms:created xsi:type="dcterms:W3CDTF">2013-12-23T23:15:00Z</dcterms:created>
  <dcterms:modified xsi:type="dcterms:W3CDTF">2026-10-22T13:15:00Z</dcterms:modified>
  <cp:category/>
</cp:coreProperties>
</file>