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78CB5" w14:textId="75512C5A" w:rsidR="00857542" w:rsidRPr="00857542" w:rsidRDefault="00857542" w:rsidP="00857542">
      <w:pPr>
        <w:rPr>
          <w:b/>
          <w:bCs/>
          <w:sz w:val="28"/>
          <w:szCs w:val="28"/>
          <w:u w:val="single"/>
        </w:rPr>
      </w:pPr>
      <w:r w:rsidRPr="00857542">
        <w:rPr>
          <w:b/>
          <w:bCs/>
          <w:sz w:val="28"/>
          <w:szCs w:val="28"/>
          <w:u w:val="single"/>
        </w:rPr>
        <w:t>PERFORMANCE ANALYSIS AND INSIGHTS SUMMARY</w:t>
      </w:r>
    </w:p>
    <w:p w14:paraId="690DCFF9" w14:textId="77777777" w:rsidR="00857542" w:rsidRPr="00857542" w:rsidRDefault="00857542" w:rsidP="00857542">
      <w:pPr>
        <w:rPr>
          <w:b/>
          <w:bCs/>
          <w:sz w:val="24"/>
          <w:szCs w:val="24"/>
        </w:rPr>
      </w:pPr>
      <w:r w:rsidRPr="00857542">
        <w:rPr>
          <w:b/>
          <w:bCs/>
          <w:sz w:val="24"/>
          <w:szCs w:val="24"/>
        </w:rPr>
        <w:t>1. PERFORMANCE METRICS</w:t>
      </w:r>
    </w:p>
    <w:p w14:paraId="0E29736C" w14:textId="77777777" w:rsidR="00857542" w:rsidRDefault="00857542" w:rsidP="00857542">
      <w:r>
        <w:t>• Overall accuracy: 85%</w:t>
      </w:r>
    </w:p>
    <w:p w14:paraId="673DA85C" w14:textId="77777777" w:rsidR="00857542" w:rsidRDefault="00857542" w:rsidP="00857542">
      <w:r>
        <w:t>• Improvement rate: +15% in last month</w:t>
      </w:r>
    </w:p>
    <w:p w14:paraId="4370BF1E" w14:textId="77777777" w:rsidR="00857542" w:rsidRDefault="00857542" w:rsidP="00857542">
      <w:r>
        <w:t>• Topics mastered: 5</w:t>
      </w:r>
    </w:p>
    <w:p w14:paraId="349C1882" w14:textId="461F69C3" w:rsidR="00857542" w:rsidRDefault="00857542" w:rsidP="00857542">
      <w:r>
        <w:t>• Total quizzes completed: 14</w:t>
      </w:r>
    </w:p>
    <w:p w14:paraId="3297062F" w14:textId="7C94F9FA" w:rsidR="00857542" w:rsidRPr="00857542" w:rsidRDefault="00857542" w:rsidP="00857542">
      <w:pPr>
        <w:rPr>
          <w:b/>
          <w:bCs/>
          <w:sz w:val="24"/>
          <w:szCs w:val="24"/>
        </w:rPr>
      </w:pPr>
      <w:r w:rsidRPr="00857542">
        <w:rPr>
          <w:b/>
          <w:bCs/>
          <w:sz w:val="24"/>
          <w:szCs w:val="24"/>
        </w:rPr>
        <w:t>2. VISUALIZATION INSIGHTS</w:t>
      </w:r>
    </w:p>
    <w:p w14:paraId="66D4F83D" w14:textId="4BE679C8" w:rsidR="00857542" w:rsidRDefault="00857542" w:rsidP="00857542">
      <w:r w:rsidRPr="00857542">
        <w:drawing>
          <wp:inline distT="0" distB="0" distL="0" distR="0" wp14:anchorId="63DAD20F" wp14:editId="310CC363">
            <wp:extent cx="5731510" cy="3650615"/>
            <wp:effectExtent l="0" t="0" r="2540" b="6985"/>
            <wp:docPr id="404283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2831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41AB9" w14:textId="77777777" w:rsidR="00857542" w:rsidRPr="00857542" w:rsidRDefault="00857542" w:rsidP="00857542">
      <w:pPr>
        <w:rPr>
          <w:b/>
          <w:bCs/>
        </w:rPr>
      </w:pPr>
      <w:r w:rsidRPr="00857542">
        <w:rPr>
          <w:b/>
          <w:bCs/>
        </w:rPr>
        <w:t>A. Accuracy Trend Analysis:</w:t>
      </w:r>
    </w:p>
    <w:p w14:paraId="36C1E786" w14:textId="77777777" w:rsidR="00857542" w:rsidRDefault="00857542" w:rsidP="00857542">
      <w:r>
        <w:t>- Initial decline until late December 2024</w:t>
      </w:r>
    </w:p>
    <w:p w14:paraId="47DBE1FC" w14:textId="77777777" w:rsidR="00857542" w:rsidRDefault="00857542" w:rsidP="00857542">
      <w:r>
        <w:t>- Sharp upward trend in January 2025</w:t>
      </w:r>
    </w:p>
    <w:p w14:paraId="59796660" w14:textId="77777777" w:rsidR="00857542" w:rsidRDefault="00857542" w:rsidP="00857542">
      <w:r>
        <w:t>- Peak performance reaching nearly 100%</w:t>
      </w:r>
    </w:p>
    <w:p w14:paraId="74CA0F4F" w14:textId="3E293B6D" w:rsidR="00857542" w:rsidRDefault="00857542" w:rsidP="00857542">
      <w:r>
        <w:t>- Shows successful learning adaptation</w:t>
      </w:r>
    </w:p>
    <w:p w14:paraId="177477FB" w14:textId="77777777" w:rsidR="00857542" w:rsidRPr="00857542" w:rsidRDefault="00857542" w:rsidP="00857542">
      <w:pPr>
        <w:rPr>
          <w:b/>
          <w:bCs/>
        </w:rPr>
      </w:pPr>
      <w:r w:rsidRPr="00857542">
        <w:rPr>
          <w:b/>
          <w:bCs/>
        </w:rPr>
        <w:t>B. Speed vs Accuracy Analysis:</w:t>
      </w:r>
    </w:p>
    <w:p w14:paraId="6A2B898F" w14:textId="77777777" w:rsidR="00857542" w:rsidRDefault="00857542" w:rsidP="00857542">
      <w:r>
        <w:t>- Variable performance across attempts</w:t>
      </w:r>
    </w:p>
    <w:p w14:paraId="234927B1" w14:textId="77777777" w:rsidR="00857542" w:rsidRDefault="00857542" w:rsidP="00857542">
      <w:r>
        <w:t>- No direct correlation between speed and accuracy</w:t>
      </w:r>
    </w:p>
    <w:p w14:paraId="488464A0" w14:textId="77777777" w:rsidR="00857542" w:rsidRDefault="00857542" w:rsidP="00857542">
      <w:r>
        <w:t>- Scores range from 30% to 100%</w:t>
      </w:r>
    </w:p>
    <w:p w14:paraId="71CCEC22" w14:textId="77777777" w:rsidR="00857542" w:rsidRDefault="00857542" w:rsidP="00857542">
      <w:r>
        <w:t>- Suggests focus on accuracy over speed</w:t>
      </w:r>
    </w:p>
    <w:p w14:paraId="0CEB0B16" w14:textId="0CDF6907" w:rsidR="00857542" w:rsidRPr="00857542" w:rsidRDefault="00857542" w:rsidP="00857542">
      <w:r w:rsidRPr="00857542">
        <w:rPr>
          <w:b/>
          <w:bCs/>
        </w:rPr>
        <w:lastRenderedPageBreak/>
        <w:t>C. Mistake Distribution:</w:t>
      </w:r>
    </w:p>
    <w:p w14:paraId="3014F76D" w14:textId="77777777" w:rsidR="00857542" w:rsidRDefault="00857542" w:rsidP="00857542">
      <w:r>
        <w:t>- Primary cluster of errors in 0-5 range</w:t>
      </w:r>
    </w:p>
    <w:p w14:paraId="2F64DF6C" w14:textId="77777777" w:rsidR="00857542" w:rsidRDefault="00857542" w:rsidP="00857542">
      <w:r>
        <w:t>- Secondary cluster around 15-20</w:t>
      </w:r>
    </w:p>
    <w:p w14:paraId="4BDC0F5F" w14:textId="77777777" w:rsidR="00857542" w:rsidRDefault="00857542" w:rsidP="00857542">
      <w:r>
        <w:t>- Indicates consistent performance with occasional challenges</w:t>
      </w:r>
    </w:p>
    <w:p w14:paraId="544680E2" w14:textId="77777777" w:rsidR="00857542" w:rsidRDefault="00857542" w:rsidP="00857542"/>
    <w:p w14:paraId="2FCB41FB" w14:textId="77777777" w:rsidR="00857542" w:rsidRPr="00857542" w:rsidRDefault="00857542" w:rsidP="00857542">
      <w:pPr>
        <w:rPr>
          <w:b/>
          <w:bCs/>
          <w:sz w:val="24"/>
          <w:szCs w:val="24"/>
        </w:rPr>
      </w:pPr>
      <w:r w:rsidRPr="00857542">
        <w:rPr>
          <w:b/>
          <w:bCs/>
          <w:sz w:val="24"/>
          <w:szCs w:val="24"/>
        </w:rPr>
        <w:t>3. TOPIC BREAKDOWN</w:t>
      </w:r>
    </w:p>
    <w:p w14:paraId="0F5AD373" w14:textId="77777777" w:rsidR="00857542" w:rsidRPr="00857542" w:rsidRDefault="00857542" w:rsidP="00857542">
      <w:pPr>
        <w:rPr>
          <w:b/>
          <w:bCs/>
        </w:rPr>
      </w:pPr>
      <w:r w:rsidRPr="00857542">
        <w:rPr>
          <w:b/>
          <w:bCs/>
        </w:rPr>
        <w:t>STRONG TOPICS:</w:t>
      </w:r>
    </w:p>
    <w:p w14:paraId="2A6E967B" w14:textId="77777777" w:rsidR="00857542" w:rsidRDefault="00857542" w:rsidP="00857542">
      <w:r>
        <w:t>• Body Fluids and Circulation</w:t>
      </w:r>
    </w:p>
    <w:p w14:paraId="6F8FACE5" w14:textId="77777777" w:rsidR="00857542" w:rsidRDefault="00857542" w:rsidP="00857542">
      <w:r>
        <w:t>• Reproductive Health</w:t>
      </w:r>
    </w:p>
    <w:p w14:paraId="75E8C094" w14:textId="77777777" w:rsidR="00857542" w:rsidRDefault="00857542" w:rsidP="00857542">
      <w:r>
        <w:t>• Human Health and Disease</w:t>
      </w:r>
    </w:p>
    <w:p w14:paraId="5793A6F2" w14:textId="3275C2E4" w:rsidR="00857542" w:rsidRDefault="00857542" w:rsidP="00857542">
      <w:r>
        <w:t>• Microbes in Human Welfare</w:t>
      </w:r>
    </w:p>
    <w:p w14:paraId="567873D8" w14:textId="77777777" w:rsidR="00857542" w:rsidRPr="00857542" w:rsidRDefault="00857542" w:rsidP="00857542">
      <w:pPr>
        <w:rPr>
          <w:b/>
          <w:bCs/>
        </w:rPr>
      </w:pPr>
      <w:r w:rsidRPr="00857542">
        <w:rPr>
          <w:b/>
          <w:bCs/>
        </w:rPr>
        <w:t>NEEDS IMPROVEMENT:</w:t>
      </w:r>
    </w:p>
    <w:p w14:paraId="66010ED1" w14:textId="77777777" w:rsidR="00857542" w:rsidRDefault="00857542" w:rsidP="00857542">
      <w:r>
        <w:t>• Principles of Inheritance and Variation</w:t>
      </w:r>
    </w:p>
    <w:p w14:paraId="51A2509A" w14:textId="77777777" w:rsidR="00857542" w:rsidRDefault="00857542" w:rsidP="00857542">
      <w:r>
        <w:t>• Human Reproduction</w:t>
      </w:r>
    </w:p>
    <w:p w14:paraId="5AFAF444" w14:textId="77777777" w:rsidR="00857542" w:rsidRDefault="00857542" w:rsidP="00857542">
      <w:r>
        <w:t>• Reproductive Health</w:t>
      </w:r>
    </w:p>
    <w:p w14:paraId="6879CA1D" w14:textId="77777777" w:rsidR="00857542" w:rsidRDefault="00857542" w:rsidP="00857542"/>
    <w:p w14:paraId="234BAC94" w14:textId="77777777" w:rsidR="00857542" w:rsidRPr="00857542" w:rsidRDefault="00857542" w:rsidP="00857542">
      <w:pPr>
        <w:rPr>
          <w:b/>
          <w:bCs/>
        </w:rPr>
      </w:pPr>
      <w:r w:rsidRPr="00857542">
        <w:rPr>
          <w:b/>
          <w:bCs/>
        </w:rPr>
        <w:t>4. STUDENT PROFILE</w:t>
      </w:r>
    </w:p>
    <w:p w14:paraId="0F2E86F0" w14:textId="77777777" w:rsidR="00857542" w:rsidRDefault="00857542" w:rsidP="00857542">
      <w:r>
        <w:t>• Learning Style: Visual Learner</w:t>
      </w:r>
    </w:p>
    <w:p w14:paraId="06FB52F9" w14:textId="77777777" w:rsidR="00857542" w:rsidRDefault="00857542" w:rsidP="00857542">
      <w:r>
        <w:t>• Progress Rate: Steady Improver</w:t>
      </w:r>
    </w:p>
    <w:p w14:paraId="72AACD41" w14:textId="77777777" w:rsidR="00857542" w:rsidRDefault="00857542" w:rsidP="00857542">
      <w:r>
        <w:t>• Difficulty Level: Intermediate</w:t>
      </w:r>
    </w:p>
    <w:p w14:paraId="468307D3" w14:textId="2BD0043E" w:rsidR="00857542" w:rsidRPr="00857542" w:rsidRDefault="00857542" w:rsidP="00857542">
      <w:r>
        <w:t>• Core Strengths: Data Structures, Algorithms</w:t>
      </w:r>
    </w:p>
    <w:p w14:paraId="7EB119F8" w14:textId="77777777" w:rsidR="00857542" w:rsidRDefault="00857542" w:rsidP="00857542">
      <w:pPr>
        <w:rPr>
          <w:b/>
          <w:bCs/>
        </w:rPr>
      </w:pPr>
      <w:r w:rsidRPr="00857542">
        <w:rPr>
          <w:b/>
          <w:bCs/>
        </w:rPr>
        <w:lastRenderedPageBreak/>
        <w:t>5. KEY RECOMMENDATIONS</w:t>
      </w:r>
      <w:r w:rsidRPr="00857542">
        <w:drawing>
          <wp:inline distT="0" distB="0" distL="0" distR="0" wp14:anchorId="336B158D" wp14:editId="65F29CEC">
            <wp:extent cx="5731510" cy="2863215"/>
            <wp:effectExtent l="0" t="0" r="2540" b="0"/>
            <wp:docPr id="896203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2031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E1550" w14:textId="7D3F4117" w:rsidR="00857542" w:rsidRPr="00857542" w:rsidRDefault="00857542" w:rsidP="00857542">
      <w:pPr>
        <w:rPr>
          <w:b/>
          <w:bCs/>
        </w:rPr>
      </w:pPr>
      <w:r>
        <w:t>1. Maintain current performance in strong topics</w:t>
      </w:r>
    </w:p>
    <w:p w14:paraId="49E46A90" w14:textId="77777777" w:rsidR="00857542" w:rsidRDefault="00857542" w:rsidP="00857542">
      <w:r>
        <w:t>2. Increase practice in weak areas</w:t>
      </w:r>
    </w:p>
    <w:p w14:paraId="5AD9019C" w14:textId="77777777" w:rsidR="00857542" w:rsidRDefault="00857542" w:rsidP="00857542">
      <w:r>
        <w:t>3. Current cumulative accuracy: 72.21% - Continue upward trend</w:t>
      </w:r>
    </w:p>
    <w:p w14:paraId="521F9BB5" w14:textId="77777777" w:rsidR="00857542" w:rsidRDefault="00857542" w:rsidP="00857542">
      <w:r>
        <w:t>4. Focus on consistent performance across all topics</w:t>
      </w:r>
    </w:p>
    <w:p w14:paraId="4E4895C5" w14:textId="77777777" w:rsidR="00857542" w:rsidRDefault="00857542" w:rsidP="00857542"/>
    <w:p w14:paraId="21A54706" w14:textId="3D2AB13C" w:rsidR="00857542" w:rsidRPr="00857542" w:rsidRDefault="00857542" w:rsidP="00857542">
      <w:pPr>
        <w:rPr>
          <w:b/>
          <w:bCs/>
        </w:rPr>
      </w:pPr>
      <w:r w:rsidRPr="00857542">
        <w:rPr>
          <w:b/>
          <w:bCs/>
        </w:rPr>
        <w:drawing>
          <wp:inline distT="0" distB="0" distL="0" distR="0" wp14:anchorId="29DE1B32" wp14:editId="6A666582">
            <wp:extent cx="5731510" cy="2686050"/>
            <wp:effectExtent l="0" t="0" r="2540" b="0"/>
            <wp:docPr id="1448809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8098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2639B" w14:textId="77777777" w:rsidR="00857542" w:rsidRPr="00857542" w:rsidRDefault="00857542" w:rsidP="00857542">
      <w:pPr>
        <w:rPr>
          <w:b/>
          <w:bCs/>
          <w:sz w:val="24"/>
          <w:szCs w:val="24"/>
        </w:rPr>
      </w:pPr>
      <w:r w:rsidRPr="00857542">
        <w:rPr>
          <w:b/>
          <w:bCs/>
          <w:sz w:val="24"/>
          <w:szCs w:val="24"/>
        </w:rPr>
        <w:t>6. RECENT ACHIEVEMENTS</w:t>
      </w:r>
    </w:p>
    <w:p w14:paraId="4F23D24F" w14:textId="77777777" w:rsidR="00857542" w:rsidRDefault="00857542" w:rsidP="00857542">
      <w:r>
        <w:t>• Completed Advanced SQL Module</w:t>
      </w:r>
    </w:p>
    <w:p w14:paraId="2C48100B" w14:textId="77777777" w:rsidR="00857542" w:rsidRDefault="00857542" w:rsidP="00857542">
      <w:r>
        <w:t>• Achieved 90%+ in Algorithm Challenges</w:t>
      </w:r>
    </w:p>
    <w:p w14:paraId="639C4CB0" w14:textId="77777777" w:rsidR="00857542" w:rsidRDefault="00857542" w:rsidP="00857542">
      <w:r>
        <w:t>• Consistent Performance in Data Structures</w:t>
      </w:r>
    </w:p>
    <w:p w14:paraId="7E36DBD8" w14:textId="77777777" w:rsidR="00857542" w:rsidRDefault="00857542" w:rsidP="00857542"/>
    <w:p w14:paraId="199CDA7E" w14:textId="77777777" w:rsidR="00857542" w:rsidRPr="00857542" w:rsidRDefault="00857542" w:rsidP="00857542">
      <w:pPr>
        <w:rPr>
          <w:b/>
          <w:bCs/>
          <w:sz w:val="24"/>
          <w:szCs w:val="24"/>
        </w:rPr>
      </w:pPr>
      <w:r w:rsidRPr="00857542">
        <w:rPr>
          <w:b/>
          <w:bCs/>
          <w:sz w:val="24"/>
          <w:szCs w:val="24"/>
        </w:rPr>
        <w:lastRenderedPageBreak/>
        <w:t>7. CONCLUSION</w:t>
      </w:r>
    </w:p>
    <w:p w14:paraId="0F69186E" w14:textId="367020C8" w:rsidR="00E8648F" w:rsidRDefault="00857542" w:rsidP="00857542">
      <w:r>
        <w:t>Student shows promising progress with clear strengths and identifiable areas for improvement. Recent performance trends indicate effective learning strategies and good potential for continued growth.</w:t>
      </w:r>
    </w:p>
    <w:sectPr w:rsidR="00E8648F" w:rsidSect="00857542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542"/>
    <w:rsid w:val="005554E5"/>
    <w:rsid w:val="00686DDF"/>
    <w:rsid w:val="008342DF"/>
    <w:rsid w:val="00857542"/>
    <w:rsid w:val="00E8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925C7"/>
  <w15:chartTrackingRefBased/>
  <w15:docId w15:val="{87687C7B-9B84-4C9C-9B98-34D855CEA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5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5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5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5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5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5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5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5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5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5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5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5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5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5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5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5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5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5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5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5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5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5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5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5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5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5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5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5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5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Kowshik Velaga</dc:creator>
  <cp:keywords/>
  <dc:description/>
  <cp:lastModifiedBy>Sai Krishna Kowshik Velaga</cp:lastModifiedBy>
  <cp:revision>1</cp:revision>
  <dcterms:created xsi:type="dcterms:W3CDTF">2025-01-26T17:00:00Z</dcterms:created>
  <dcterms:modified xsi:type="dcterms:W3CDTF">2025-01-26T17:08:00Z</dcterms:modified>
</cp:coreProperties>
</file>