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4A" w:rsidRPr="00E4234A" w:rsidRDefault="00E4234A" w:rsidP="00E423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ICDAR OCR Datasets:</w:t>
      </w:r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ICDAR 2019 MLT (Multi-Lingual Text) OCR Dataset (14.47 GB, images + annotations):</w:t>
      </w: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>Download page: </w:t>
      </w:r>
      <w:hyperlink r:id="rId8" w:tgtFrame="_blank" w:history="1">
        <w:r w:rsidRPr="00E4234A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https://rrc.cvc.uab.es/?ch=15</w:t>
        </w:r>
      </w:hyperlink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proofErr w:type="spellStart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Kaggle</w:t>
      </w:r>
      <w:proofErr w:type="spellEnd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mirror: </w:t>
      </w:r>
      <w:hyperlink r:id="rId9" w:tgtFrame="_blank" w:history="1">
        <w:r w:rsidRPr="00E4234A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https://www.kaggle.com/datasets/zubairalibhutto/mlt-19-ocr-dataset</w:t>
        </w:r>
      </w:hyperlink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ICDAR 2019 Post-OCR Text Correction Dataset (</w:t>
      </w:r>
      <w:proofErr w:type="spellStart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approx</w:t>
      </w:r>
      <w:proofErr w:type="spellEnd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4.8 GB for Finnish </w:t>
      </w:r>
      <w:proofErr w:type="spellStart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Fraktur</w:t>
      </w:r>
      <w:proofErr w:type="spellEnd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, others vary):</w:t>
      </w: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proofErr w:type="spellStart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Zenodo</w:t>
      </w:r>
      <w:proofErr w:type="spellEnd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link: </w:t>
      </w:r>
      <w:hyperlink r:id="rId10" w:tgtFrame="_blank" w:history="1">
        <w:r w:rsidRPr="00E4234A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https://zenodo.org/records/3515403</w:t>
        </w:r>
      </w:hyperlink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ICDAR 2021 Datasets (various, organized by challenge specifics):</w:t>
      </w: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  <w:t>General download portal: </w:t>
      </w:r>
      <w:hyperlink r:id="rId11" w:tgtFrame="_blank" w:history="1">
        <w:r w:rsidRPr="00E4234A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https://tc11.cvc.uab.es/datasets/publ/24</w:t>
        </w:r>
      </w:hyperlink>
    </w:p>
    <w:p w:rsidR="00E4234A" w:rsidRPr="00E4234A" w:rsidRDefault="00E4234A" w:rsidP="00E423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IIIT 5K-Word Dataset:</w:t>
      </w:r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Official site with dataset and annotations:</w:t>
      </w: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2" w:tgtFrame="_blank" w:history="1">
        <w:r w:rsidRPr="00E4234A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http://cvit.iiit.ac.in/projects/SceneTextUnderstanding/IIIT5K.html</w:t>
        </w:r>
      </w:hyperlink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Direct dataset page (TC-11 site):</w:t>
      </w: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3" w:tgtFrame="_blank" w:history="1">
        <w:r w:rsidRPr="00E4234A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https://tc11.cvc.uab.es/datasets/IIIT%205K-Word_1</w:t>
        </w:r>
      </w:hyperlink>
    </w:p>
    <w:p w:rsidR="00E4234A" w:rsidRPr="00E4234A" w:rsidRDefault="00E4234A" w:rsidP="00E423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Google Research OCR Dataset (</w:t>
      </w:r>
      <w:proofErr w:type="spellStart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HierText</w:t>
      </w:r>
      <w:proofErr w:type="spellEnd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with word, line, paragraph annotations):</w:t>
      </w:r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proofErr w:type="spellStart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GitHub</w:t>
      </w:r>
      <w:proofErr w:type="spellEnd"/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 xml:space="preserve"> repository with instructions and download command:</w:t>
      </w: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4" w:tgtFrame="_blank" w:history="1">
        <w:r w:rsidRPr="00E4234A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https://github.com/google-research-datasets/hiertext</w:t>
        </w:r>
      </w:hyperlink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Download images hosted on AWS S3 (requires AWS CLI):</w:t>
      </w:r>
    </w:p>
    <w:p w:rsidR="00E4234A" w:rsidRPr="00E4234A" w:rsidRDefault="00E4234A" w:rsidP="00E423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/>
        </w:rPr>
      </w:pPr>
      <w:proofErr w:type="gramStart"/>
      <w:r w:rsidRPr="00E4234A">
        <w:rPr>
          <w:rFonts w:ascii="Courier New" w:eastAsia="Times New Roman" w:hAnsi="Courier New" w:cs="Courier New"/>
          <w:spacing w:val="2"/>
          <w:sz w:val="20"/>
          <w:szCs w:val="20"/>
          <w:lang w:eastAsia="en-IN"/>
        </w:rPr>
        <w:t>text</w:t>
      </w:r>
      <w:proofErr w:type="gramEnd"/>
    </w:p>
    <w:p w:rsidR="00E4234A" w:rsidRPr="00E4234A" w:rsidRDefault="00E4234A" w:rsidP="00E423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</w:pPr>
      <w:proofErr w:type="spellStart"/>
      <w:proofErr w:type="gramStart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  <w:t>aws</w:t>
      </w:r>
      <w:proofErr w:type="spellEnd"/>
      <w:proofErr w:type="gramEnd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  <w:t xml:space="preserve"> s3 --no-sign-request </w:t>
      </w:r>
      <w:proofErr w:type="spellStart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  <w:t>cp</w:t>
      </w:r>
      <w:proofErr w:type="spellEnd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  <w:t xml:space="preserve"> s3://open-images-dataset/ocr/train.tgz .</w:t>
      </w:r>
    </w:p>
    <w:p w:rsidR="00E4234A" w:rsidRPr="00E4234A" w:rsidRDefault="00E4234A" w:rsidP="00E423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proofErr w:type="spellStart"/>
      <w:proofErr w:type="gramStart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aws</w:t>
      </w:r>
      <w:proofErr w:type="spellEnd"/>
      <w:proofErr w:type="gramEnd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s3 --no-sign-request </w:t>
      </w:r>
      <w:proofErr w:type="spellStart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cp</w:t>
      </w:r>
      <w:proofErr w:type="spellEnd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s3://open-images-dataset/ocr/validation.tgz .</w:t>
      </w:r>
    </w:p>
    <w:p w:rsidR="00E4234A" w:rsidRPr="00E4234A" w:rsidRDefault="00E4234A" w:rsidP="00E423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proofErr w:type="spellStart"/>
      <w:proofErr w:type="gramStart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aws</w:t>
      </w:r>
      <w:proofErr w:type="spellEnd"/>
      <w:proofErr w:type="gramEnd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s3 --no-sign-request </w:t>
      </w:r>
      <w:proofErr w:type="spellStart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cp</w:t>
      </w:r>
      <w:proofErr w:type="spellEnd"/>
      <w:r w:rsidRPr="00E4234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s3://open-images-dataset/ocr/test.tgz .</w:t>
      </w:r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Decompress the tar files after downloading.</w:t>
      </w:r>
    </w:p>
    <w:p w:rsidR="00E4234A" w:rsidRPr="00E4234A" w:rsidRDefault="00E4234A" w:rsidP="00E423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UW English Document Image Database:</w:t>
      </w:r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Detailed description and some access details in this manual:</w:t>
      </w: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5" w:tgtFrame="_blank" w:history="1">
        <w:r w:rsidRPr="00E4234A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https://citeseerx.ist.psu.edu/document?repid=rep1&amp;type=pdf&amp;doi=04746c4c5e546b818de1a6ad351ed0055f1d77c9</w:t>
        </w:r>
      </w:hyperlink>
    </w:p>
    <w:p w:rsidR="00E4234A" w:rsidRPr="00E4234A" w:rsidRDefault="00E4234A" w:rsidP="00E4234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Public digital collections at UW Libraries (may require specific access or scraping/documented download):</w:t>
      </w:r>
      <w:r w:rsidRPr="00E4234A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br/>
      </w:r>
      <w:hyperlink r:id="rId16" w:tgtFrame="_blank" w:history="1">
        <w:r w:rsidRPr="00E4234A">
          <w:rPr>
            <w:rFonts w:ascii="Segoe UI" w:eastAsia="Times New Roman" w:hAnsi="Segoe UI" w:cs="Segoe UI"/>
            <w:color w:val="0000FF"/>
            <w:spacing w:val="2"/>
            <w:sz w:val="24"/>
            <w:szCs w:val="24"/>
            <w:u w:val="single"/>
            <w:bdr w:val="single" w:sz="2" w:space="0" w:color="auto" w:frame="1"/>
            <w:lang w:eastAsia="en-IN"/>
          </w:rPr>
          <w:t>https://content.lib.washington.edu</w:t>
        </w:r>
      </w:hyperlink>
    </w:p>
    <w:p w:rsidR="00856F05" w:rsidRDefault="00856F05"/>
    <w:sectPr w:rsidR="00856F0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E95" w:rsidRDefault="00BB0E95" w:rsidP="00E4234A">
      <w:pPr>
        <w:spacing w:after="0" w:line="240" w:lineRule="auto"/>
      </w:pPr>
      <w:r>
        <w:separator/>
      </w:r>
    </w:p>
  </w:endnote>
  <w:endnote w:type="continuationSeparator" w:id="0">
    <w:p w:rsidR="00BB0E95" w:rsidRDefault="00BB0E95" w:rsidP="00E4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4A" w:rsidRDefault="00E423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4A" w:rsidRDefault="00E423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4A" w:rsidRDefault="00E423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E95" w:rsidRDefault="00BB0E95" w:rsidP="00E4234A">
      <w:pPr>
        <w:spacing w:after="0" w:line="240" w:lineRule="auto"/>
      </w:pPr>
      <w:r>
        <w:separator/>
      </w:r>
    </w:p>
  </w:footnote>
  <w:footnote w:type="continuationSeparator" w:id="0">
    <w:p w:rsidR="00BB0E95" w:rsidRDefault="00BB0E95" w:rsidP="00E4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4A" w:rsidRDefault="00E423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4A" w:rsidRPr="00E4234A" w:rsidRDefault="00E4234A" w:rsidP="00E4234A">
    <w:pPr>
      <w:spacing w:before="100" w:beforeAutospacing="1" w:after="100" w:afterAutospacing="1" w:line="240" w:lineRule="auto"/>
      <w:outlineLvl w:val="1"/>
      <w:rPr>
        <w:rFonts w:ascii="Times New Roman" w:eastAsia="Times New Roman" w:hAnsi="Times New Roman" w:cs="Times New Roman"/>
        <w:b/>
        <w:bCs/>
        <w:sz w:val="36"/>
        <w:szCs w:val="36"/>
        <w:lang w:eastAsia="en-IN"/>
      </w:rPr>
    </w:pPr>
    <w:r w:rsidRPr="00E4234A">
      <w:rPr>
        <w:rFonts w:ascii="Times New Roman" w:eastAsia="Times New Roman" w:hAnsi="Times New Roman" w:cs="Times New Roman"/>
        <w:b/>
        <w:bCs/>
        <w:sz w:val="36"/>
        <w:szCs w:val="36"/>
        <w:lang w:eastAsia="en-IN"/>
      </w:rPr>
      <w:t>OCR &amp; Text Processing</w:t>
    </w:r>
  </w:p>
  <w:p w:rsidR="00E4234A" w:rsidRPr="00E4234A" w:rsidRDefault="00E4234A" w:rsidP="00E4234A">
    <w:pPr>
      <w:numPr>
        <w:ilvl w:val="0"/>
        <w:numId w:val="2"/>
      </w:numPr>
      <w:spacing w:before="100" w:beforeAutospacing="1" w:after="100" w:afterAutospacing="1" w:line="240" w:lineRule="auto"/>
      <w:rPr>
        <w:rFonts w:ascii="Times New Roman" w:eastAsia="Times New Roman" w:hAnsi="Times New Roman" w:cs="Times New Roman"/>
        <w:sz w:val="24"/>
        <w:szCs w:val="24"/>
        <w:lang w:eastAsia="en-IN"/>
      </w:rPr>
    </w:pPr>
    <w:proofErr w:type="spellStart"/>
    <w:r w:rsidRPr="00E4234A">
      <w:rPr>
        <w:rFonts w:ascii="Times New Roman" w:eastAsia="Times New Roman" w:hAnsi="Times New Roman" w:cs="Times New Roman"/>
        <w:b/>
        <w:bCs/>
        <w:sz w:val="24"/>
        <w:szCs w:val="24"/>
        <w:lang w:eastAsia="en-IN"/>
      </w:rPr>
      <w:t>PaddleOCR</w:t>
    </w:r>
    <w:proofErr w:type="spellEnd"/>
    <w:r w:rsidRPr="00E4234A">
      <w:rPr>
        <w:rFonts w:ascii="Times New Roman" w:eastAsia="Times New Roman" w:hAnsi="Times New Roman" w:cs="Times New Roman"/>
        <w:b/>
        <w:bCs/>
        <w:sz w:val="24"/>
        <w:szCs w:val="24"/>
        <w:lang w:eastAsia="en-IN"/>
      </w:rPr>
      <w:t xml:space="preserve">, </w:t>
    </w:r>
    <w:proofErr w:type="spellStart"/>
    <w:r w:rsidRPr="00E4234A">
      <w:rPr>
        <w:rFonts w:ascii="Times New Roman" w:eastAsia="Times New Roman" w:hAnsi="Times New Roman" w:cs="Times New Roman"/>
        <w:b/>
        <w:bCs/>
        <w:sz w:val="24"/>
        <w:szCs w:val="24"/>
        <w:lang w:eastAsia="en-IN"/>
      </w:rPr>
      <w:t>Tesseract</w:t>
    </w:r>
    <w:proofErr w:type="spellEnd"/>
    <w:r w:rsidRPr="00E4234A">
      <w:rPr>
        <w:rFonts w:ascii="Times New Roman" w:eastAsia="Times New Roman" w:hAnsi="Times New Roman" w:cs="Times New Roman"/>
        <w:b/>
        <w:bCs/>
        <w:sz w:val="24"/>
        <w:szCs w:val="24"/>
        <w:lang w:eastAsia="en-IN"/>
      </w:rPr>
      <w:t xml:space="preserve"> OCR</w:t>
    </w:r>
  </w:p>
  <w:p w:rsidR="00E4234A" w:rsidRPr="00E4234A" w:rsidRDefault="00E4234A" w:rsidP="00E4234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34A" w:rsidRDefault="00E423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30B0E"/>
    <w:multiLevelType w:val="multilevel"/>
    <w:tmpl w:val="A444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2E66F6"/>
    <w:multiLevelType w:val="multilevel"/>
    <w:tmpl w:val="5B20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4A"/>
    <w:rsid w:val="00856F05"/>
    <w:rsid w:val="00BB0E95"/>
    <w:rsid w:val="00E4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E4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23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234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2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34A"/>
  </w:style>
  <w:style w:type="paragraph" w:styleId="Footer">
    <w:name w:val="footer"/>
    <w:basedOn w:val="Normal"/>
    <w:link w:val="FooterChar"/>
    <w:uiPriority w:val="99"/>
    <w:unhideWhenUsed/>
    <w:rsid w:val="00E42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34A"/>
  </w:style>
  <w:style w:type="character" w:customStyle="1" w:styleId="Heading2Char">
    <w:name w:val="Heading 2 Char"/>
    <w:basedOn w:val="DefaultParagraphFont"/>
    <w:link w:val="Heading2"/>
    <w:uiPriority w:val="9"/>
    <w:rsid w:val="00E42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423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2">
    <w:name w:val="my-2"/>
    <w:basedOn w:val="Normal"/>
    <w:rsid w:val="00E4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23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3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234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2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34A"/>
  </w:style>
  <w:style w:type="paragraph" w:styleId="Footer">
    <w:name w:val="footer"/>
    <w:basedOn w:val="Normal"/>
    <w:link w:val="FooterChar"/>
    <w:uiPriority w:val="99"/>
    <w:unhideWhenUsed/>
    <w:rsid w:val="00E42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34A"/>
  </w:style>
  <w:style w:type="character" w:customStyle="1" w:styleId="Heading2Char">
    <w:name w:val="Heading 2 Char"/>
    <w:basedOn w:val="DefaultParagraphFont"/>
    <w:link w:val="Heading2"/>
    <w:uiPriority w:val="9"/>
    <w:rsid w:val="00E423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423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72593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28201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831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961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5046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rc.cvc.uab.es/?ch=15" TargetMode="External"/><Relationship Id="rId13" Type="http://schemas.openxmlformats.org/officeDocument/2006/relationships/hyperlink" Target="https://tc11.cvc.uab.es/datasets/IIIT%205K-Word_1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cvit.iiit.ac.in/projects/SceneTextUnderstanding/IIIT5K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ntent.lib.washington.edu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c11.cvc.uab.es/datasets/publ/2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iteseerx.ist.psu.edu/document?repid=rep1&amp;type=pdf&amp;doi=04746c4c5e546b818de1a6ad351ed0055f1d77c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zenodo.org/records/351540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zubairalibhutto/mlt-19-ocr-dataset" TargetMode="External"/><Relationship Id="rId14" Type="http://schemas.openxmlformats.org/officeDocument/2006/relationships/hyperlink" Target="https://github.com/google-research-datasets/hiertex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745 G6</dc:creator>
  <cp:lastModifiedBy>HP 745 G6</cp:lastModifiedBy>
  <cp:revision>1</cp:revision>
  <dcterms:created xsi:type="dcterms:W3CDTF">2025-09-05T12:50:00Z</dcterms:created>
  <dcterms:modified xsi:type="dcterms:W3CDTF">2025-09-05T12:51:00Z</dcterms:modified>
</cp:coreProperties>
</file>