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F29" w:rsidRPr="00600F29" w:rsidRDefault="00600F29" w:rsidP="00600F29">
      <w:pPr>
        <w:ind w:left="2880"/>
        <w:rPr>
          <w:rStyle w:val="apple-style-span"/>
          <w:rFonts w:cs="Arial"/>
          <w:sz w:val="36"/>
          <w:u w:val="single"/>
        </w:rPr>
      </w:pPr>
      <w:r w:rsidRPr="00600F29">
        <w:rPr>
          <w:rStyle w:val="apple-style-span"/>
          <w:rFonts w:cs="Arial"/>
          <w:sz w:val="36"/>
          <w:u w:val="single"/>
        </w:rPr>
        <w:t>Energy Crisis</w:t>
      </w:r>
    </w:p>
    <w:p w:rsidR="00421D86" w:rsidRPr="00600F29" w:rsidRDefault="00600F29" w:rsidP="00873761">
      <w:pPr>
        <w:jc w:val="both"/>
        <w:rPr>
          <w:rStyle w:val="apple-style-span"/>
          <w:rFonts w:cs="Arial"/>
          <w:sz w:val="28"/>
          <w:szCs w:val="28"/>
        </w:rPr>
      </w:pPr>
      <w:r w:rsidRPr="00600F29">
        <w:rPr>
          <w:rStyle w:val="apple-style-span"/>
          <w:rFonts w:cs="Arial"/>
          <w:sz w:val="28"/>
          <w:szCs w:val="28"/>
        </w:rPr>
        <w:t>An</w:t>
      </w:r>
      <w:r w:rsidRPr="00600F29">
        <w:rPr>
          <w:rStyle w:val="apple-converted-space"/>
          <w:rFonts w:cs="Arial"/>
          <w:sz w:val="28"/>
          <w:szCs w:val="28"/>
        </w:rPr>
        <w:t> </w:t>
      </w:r>
      <w:r w:rsidRPr="00600F29">
        <w:rPr>
          <w:rStyle w:val="apple-style-span"/>
          <w:rFonts w:cs="Arial"/>
          <w:b/>
          <w:bCs/>
          <w:sz w:val="28"/>
          <w:szCs w:val="28"/>
        </w:rPr>
        <w:t>energy crisis</w:t>
      </w:r>
      <w:r w:rsidRPr="00600F29">
        <w:rPr>
          <w:rStyle w:val="apple-converted-space"/>
          <w:rFonts w:cs="Arial"/>
          <w:sz w:val="28"/>
          <w:szCs w:val="28"/>
        </w:rPr>
        <w:t> </w:t>
      </w:r>
      <w:r w:rsidR="00873761">
        <w:rPr>
          <w:rStyle w:val="apple-style-span"/>
          <w:rFonts w:cs="Arial"/>
          <w:sz w:val="28"/>
          <w:szCs w:val="28"/>
        </w:rPr>
        <w:t>is any</w:t>
      </w:r>
      <w:r w:rsidRPr="00600F29">
        <w:rPr>
          <w:rStyle w:val="apple-style-span"/>
          <w:rFonts w:cs="Arial"/>
          <w:sz w:val="28"/>
          <w:szCs w:val="28"/>
        </w:rPr>
        <w:t xml:space="preserve"> great</w:t>
      </w:r>
      <w:r w:rsidRPr="00600F29">
        <w:rPr>
          <w:rStyle w:val="apple-converted-space"/>
          <w:rFonts w:cs="Arial"/>
          <w:sz w:val="28"/>
          <w:szCs w:val="28"/>
        </w:rPr>
        <w:t> </w:t>
      </w:r>
      <w:hyperlink r:id="rId5" w:tooltip="Bottleneck (logistics)" w:history="1">
        <w:r w:rsidRPr="00600F29">
          <w:rPr>
            <w:rStyle w:val="Hyperlink"/>
            <w:rFonts w:cs="Arial"/>
            <w:color w:val="auto"/>
            <w:sz w:val="28"/>
            <w:szCs w:val="28"/>
            <w:u w:val="none"/>
          </w:rPr>
          <w:t>bottleneck</w:t>
        </w:r>
      </w:hyperlink>
      <w:r w:rsidRPr="00600F29">
        <w:rPr>
          <w:rStyle w:val="apple-converted-space"/>
          <w:rFonts w:cs="Arial"/>
          <w:sz w:val="28"/>
          <w:szCs w:val="28"/>
        </w:rPr>
        <w:t> </w:t>
      </w:r>
      <w:r w:rsidRPr="00600F29">
        <w:rPr>
          <w:rStyle w:val="apple-style-span"/>
          <w:rFonts w:cs="Arial"/>
          <w:sz w:val="28"/>
          <w:szCs w:val="28"/>
        </w:rPr>
        <w:t>(or price rise) in the supply of</w:t>
      </w:r>
      <w:r w:rsidRPr="00600F29">
        <w:rPr>
          <w:rStyle w:val="apple-converted-space"/>
          <w:rFonts w:cs="Arial"/>
          <w:sz w:val="28"/>
          <w:szCs w:val="28"/>
        </w:rPr>
        <w:t> </w:t>
      </w:r>
      <w:hyperlink r:id="rId6" w:tooltip="Energy" w:history="1">
        <w:r w:rsidRPr="00600F29">
          <w:rPr>
            <w:rStyle w:val="Hyperlink"/>
            <w:rFonts w:cs="Arial"/>
            <w:color w:val="auto"/>
            <w:sz w:val="28"/>
            <w:szCs w:val="28"/>
            <w:u w:val="none"/>
          </w:rPr>
          <w:t>energy</w:t>
        </w:r>
      </w:hyperlink>
      <w:r w:rsidRPr="00600F29">
        <w:rPr>
          <w:rStyle w:val="apple-converted-space"/>
          <w:rFonts w:cs="Arial"/>
          <w:sz w:val="28"/>
          <w:szCs w:val="28"/>
        </w:rPr>
        <w:t> </w:t>
      </w:r>
      <w:r w:rsidRPr="00600F29">
        <w:rPr>
          <w:rStyle w:val="apple-style-span"/>
          <w:rFonts w:cs="Arial"/>
          <w:sz w:val="28"/>
          <w:szCs w:val="28"/>
        </w:rPr>
        <w:t>resources to an</w:t>
      </w:r>
      <w:r w:rsidRPr="00600F29">
        <w:rPr>
          <w:rStyle w:val="apple-converted-space"/>
          <w:rFonts w:cs="Arial"/>
          <w:sz w:val="28"/>
          <w:szCs w:val="28"/>
        </w:rPr>
        <w:t> </w:t>
      </w:r>
      <w:hyperlink r:id="rId7" w:tooltip="Economics" w:history="1">
        <w:r w:rsidRPr="00600F29">
          <w:rPr>
            <w:rStyle w:val="Hyperlink"/>
            <w:rFonts w:cs="Arial"/>
            <w:color w:val="auto"/>
            <w:sz w:val="28"/>
            <w:szCs w:val="28"/>
            <w:u w:val="none"/>
          </w:rPr>
          <w:t>economy</w:t>
        </w:r>
      </w:hyperlink>
      <w:r w:rsidR="00873761">
        <w:rPr>
          <w:rStyle w:val="apple-style-span"/>
          <w:rFonts w:cs="Arial"/>
          <w:sz w:val="28"/>
          <w:szCs w:val="28"/>
        </w:rPr>
        <w:t xml:space="preserve">. </w:t>
      </w:r>
    </w:p>
    <w:p w:rsidR="00600F29" w:rsidRPr="00600F29" w:rsidRDefault="00873761" w:rsidP="00600F29">
      <w:pPr>
        <w:spacing w:before="96" w:beforeAutospacing="0" w:after="120" w:afterAutospacing="0" w:line="360" w:lineRule="atLeast"/>
        <w:rPr>
          <w:rFonts w:eastAsia="Times New Roman" w:cs="Arial"/>
          <w:sz w:val="32"/>
          <w:szCs w:val="24"/>
          <w:u w:val="single"/>
        </w:rPr>
      </w:pPr>
      <w:r w:rsidRPr="00600F29">
        <w:rPr>
          <w:rFonts w:eastAsia="Times New Roman" w:cs="Arial"/>
          <w:sz w:val="32"/>
          <w:szCs w:val="24"/>
          <w:u w:val="single"/>
        </w:rPr>
        <w:t>Causes</w:t>
      </w:r>
    </w:p>
    <w:p w:rsidR="00600F29" w:rsidRPr="00600F29" w:rsidRDefault="0025798B" w:rsidP="00600F29">
      <w:pPr>
        <w:spacing w:before="96" w:beforeAutospacing="0" w:after="120" w:afterAutospacing="0" w:line="360" w:lineRule="atLeast"/>
        <w:jc w:val="both"/>
        <w:rPr>
          <w:rFonts w:eastAsia="Times New Roman" w:cs="Arial"/>
          <w:sz w:val="28"/>
          <w:szCs w:val="28"/>
        </w:rPr>
      </w:pPr>
      <w:hyperlink r:id="rId8" w:tooltip="Market failure" w:history="1">
        <w:r w:rsidR="00600F29" w:rsidRPr="00600F29">
          <w:rPr>
            <w:rFonts w:eastAsia="Times New Roman" w:cs="Arial"/>
            <w:sz w:val="28"/>
            <w:szCs w:val="28"/>
          </w:rPr>
          <w:t>Market failure</w:t>
        </w:r>
      </w:hyperlink>
      <w:r w:rsidR="00600F29" w:rsidRPr="00600F29">
        <w:rPr>
          <w:rFonts w:eastAsia="Times New Roman" w:cs="Arial"/>
          <w:sz w:val="28"/>
          <w:szCs w:val="28"/>
        </w:rPr>
        <w:t> is possible when </w:t>
      </w:r>
      <w:hyperlink r:id="rId9" w:tooltip="Monopoly" w:history="1">
        <w:r w:rsidR="00600F29" w:rsidRPr="00600F29">
          <w:rPr>
            <w:rFonts w:eastAsia="Times New Roman" w:cs="Arial"/>
            <w:sz w:val="28"/>
            <w:szCs w:val="28"/>
          </w:rPr>
          <w:t>monopoly</w:t>
        </w:r>
      </w:hyperlink>
      <w:r w:rsidR="00600F29" w:rsidRPr="00600F29">
        <w:rPr>
          <w:rFonts w:eastAsia="Times New Roman" w:cs="Arial"/>
          <w:sz w:val="28"/>
          <w:szCs w:val="28"/>
        </w:rPr>
        <w:t> manipulation of markets occurs. A crisis can develop due to industrial actions like union organized </w:t>
      </w:r>
      <w:hyperlink r:id="rId10" w:tooltip="Strike action" w:history="1">
        <w:r w:rsidR="00600F29" w:rsidRPr="00600F29">
          <w:rPr>
            <w:rFonts w:eastAsia="Times New Roman" w:cs="Arial"/>
            <w:sz w:val="28"/>
            <w:szCs w:val="28"/>
          </w:rPr>
          <w:t>strikes</w:t>
        </w:r>
      </w:hyperlink>
      <w:r w:rsidR="00600F29" w:rsidRPr="00600F29">
        <w:rPr>
          <w:rFonts w:eastAsia="Times New Roman" w:cs="Arial"/>
          <w:sz w:val="28"/>
          <w:szCs w:val="28"/>
        </w:rPr>
        <w:t> and government embargoes. The cause may be </w:t>
      </w:r>
      <w:hyperlink r:id="rId11" w:tooltip="Over-consumption" w:history="1">
        <w:r w:rsidR="00600F29" w:rsidRPr="00600F29">
          <w:rPr>
            <w:rFonts w:eastAsia="Times New Roman" w:cs="Arial"/>
            <w:sz w:val="28"/>
            <w:szCs w:val="28"/>
          </w:rPr>
          <w:t>over-consumption</w:t>
        </w:r>
      </w:hyperlink>
      <w:r w:rsidR="00600F29" w:rsidRPr="00600F29">
        <w:rPr>
          <w:rFonts w:eastAsia="Times New Roman" w:cs="Arial"/>
          <w:sz w:val="28"/>
          <w:szCs w:val="28"/>
        </w:rPr>
        <w:t>, aging </w:t>
      </w:r>
      <w:hyperlink r:id="rId12" w:tooltip="Infrastructure" w:history="1">
        <w:r w:rsidR="00600F29" w:rsidRPr="00600F29">
          <w:rPr>
            <w:rFonts w:eastAsia="Times New Roman" w:cs="Arial"/>
            <w:sz w:val="28"/>
            <w:szCs w:val="28"/>
          </w:rPr>
          <w:t>infrastructure</w:t>
        </w:r>
      </w:hyperlink>
      <w:r w:rsidR="00600F29" w:rsidRPr="00600F29">
        <w:rPr>
          <w:rFonts w:eastAsia="Times New Roman" w:cs="Arial"/>
          <w:sz w:val="28"/>
          <w:szCs w:val="28"/>
        </w:rPr>
        <w:t>, </w:t>
      </w:r>
      <w:hyperlink r:id="rId13" w:tooltip="Choke point" w:history="1">
        <w:r w:rsidR="00600F29" w:rsidRPr="00600F29">
          <w:rPr>
            <w:rFonts w:eastAsia="Times New Roman" w:cs="Arial"/>
            <w:sz w:val="28"/>
            <w:szCs w:val="28"/>
          </w:rPr>
          <w:t>choke point</w:t>
        </w:r>
      </w:hyperlink>
      <w:r w:rsidR="00600F29" w:rsidRPr="00600F29">
        <w:rPr>
          <w:rFonts w:eastAsia="Times New Roman" w:cs="Arial"/>
          <w:sz w:val="28"/>
          <w:szCs w:val="28"/>
        </w:rPr>
        <w:t> disruption or bottlenecks at </w:t>
      </w:r>
      <w:hyperlink r:id="rId14" w:tooltip="Oil refinery" w:history="1">
        <w:r w:rsidR="00600F29" w:rsidRPr="00600F29">
          <w:rPr>
            <w:rFonts w:eastAsia="Times New Roman" w:cs="Arial"/>
            <w:sz w:val="28"/>
            <w:szCs w:val="28"/>
          </w:rPr>
          <w:t>oil refineries</w:t>
        </w:r>
      </w:hyperlink>
      <w:r w:rsidR="00600F29" w:rsidRPr="00600F29">
        <w:rPr>
          <w:rFonts w:eastAsia="Times New Roman" w:cs="Arial"/>
          <w:sz w:val="28"/>
          <w:szCs w:val="28"/>
        </w:rPr>
        <w:t> and port facilities that restrict fuel supply. An emergency may emerge during unusually cold winters due to increased consumption of energy.</w:t>
      </w:r>
    </w:p>
    <w:p w:rsidR="00600F29" w:rsidRPr="00600F29" w:rsidRDefault="00600F29" w:rsidP="00600F29">
      <w:pPr>
        <w:spacing w:before="96" w:beforeAutospacing="0" w:after="120" w:afterAutospacing="0" w:line="360" w:lineRule="atLeast"/>
        <w:jc w:val="both"/>
        <w:rPr>
          <w:rFonts w:eastAsia="Times New Roman" w:cs="Arial"/>
          <w:sz w:val="28"/>
          <w:szCs w:val="28"/>
        </w:rPr>
      </w:pPr>
      <w:r w:rsidRPr="00600F29">
        <w:rPr>
          <w:rFonts w:eastAsia="Times New Roman" w:cs="Arial"/>
          <w:sz w:val="28"/>
          <w:szCs w:val="28"/>
        </w:rPr>
        <w:t>Pipeline failures and other accidents may cause minor interruptions to energy supplies. A crisis could possibly emerge after infrastructure damage from </w:t>
      </w:r>
      <w:hyperlink r:id="rId15" w:tooltip="Severe weather" w:history="1">
        <w:r w:rsidRPr="00600F29">
          <w:rPr>
            <w:rFonts w:eastAsia="Times New Roman" w:cs="Arial"/>
            <w:sz w:val="28"/>
            <w:szCs w:val="28"/>
          </w:rPr>
          <w:t>severe weather</w:t>
        </w:r>
      </w:hyperlink>
      <w:r w:rsidRPr="00600F29">
        <w:rPr>
          <w:rFonts w:eastAsia="Times New Roman" w:cs="Arial"/>
          <w:sz w:val="28"/>
          <w:szCs w:val="28"/>
        </w:rPr>
        <w:t>. Attacks by terrorists or </w:t>
      </w:r>
      <w:hyperlink r:id="rId16" w:tooltip="Militia" w:history="1">
        <w:r w:rsidRPr="00600F29">
          <w:rPr>
            <w:rFonts w:eastAsia="Times New Roman" w:cs="Arial"/>
            <w:sz w:val="28"/>
            <w:szCs w:val="28"/>
          </w:rPr>
          <w:t>militia</w:t>
        </w:r>
      </w:hyperlink>
      <w:r w:rsidRPr="00600F29">
        <w:rPr>
          <w:rFonts w:eastAsia="Times New Roman" w:cs="Arial"/>
          <w:sz w:val="28"/>
          <w:szCs w:val="28"/>
        </w:rPr>
        <w:t> on important infrastructure are a possible problem for energy consumers, with a successful strike on a </w:t>
      </w:r>
      <w:hyperlink r:id="rId17" w:tooltip="Middle East" w:history="1">
        <w:r w:rsidRPr="00600F29">
          <w:rPr>
            <w:rFonts w:eastAsia="Times New Roman" w:cs="Arial"/>
            <w:sz w:val="28"/>
            <w:szCs w:val="28"/>
          </w:rPr>
          <w:t>Middle East</w:t>
        </w:r>
      </w:hyperlink>
      <w:r w:rsidRPr="00600F29">
        <w:rPr>
          <w:rFonts w:eastAsia="Times New Roman" w:cs="Arial"/>
          <w:sz w:val="28"/>
          <w:szCs w:val="28"/>
        </w:rPr>
        <w:t> facility potentially causing global shortages. Political events, for example, when governments change due to regime change, monarchy collapse, </w:t>
      </w:r>
      <w:hyperlink r:id="rId18" w:tooltip="Military occupation" w:history="1">
        <w:r w:rsidRPr="00600F29">
          <w:rPr>
            <w:rFonts w:eastAsia="Times New Roman" w:cs="Arial"/>
            <w:sz w:val="28"/>
            <w:szCs w:val="28"/>
          </w:rPr>
          <w:t>military occupation</w:t>
        </w:r>
      </w:hyperlink>
      <w:r w:rsidRPr="00600F29">
        <w:rPr>
          <w:rFonts w:eastAsia="Times New Roman" w:cs="Arial"/>
          <w:sz w:val="28"/>
          <w:szCs w:val="28"/>
        </w:rPr>
        <w:t>, and </w:t>
      </w:r>
      <w:hyperlink r:id="rId19" w:tooltip="Coup d'état" w:history="1">
        <w:r w:rsidRPr="00600F29">
          <w:rPr>
            <w:rFonts w:eastAsia="Times New Roman" w:cs="Arial"/>
            <w:sz w:val="28"/>
            <w:szCs w:val="28"/>
          </w:rPr>
          <w:t>coup</w:t>
        </w:r>
      </w:hyperlink>
      <w:r w:rsidRPr="00600F29">
        <w:rPr>
          <w:rFonts w:eastAsia="Times New Roman" w:cs="Arial"/>
          <w:sz w:val="28"/>
          <w:szCs w:val="28"/>
        </w:rPr>
        <w:t> may disrupt oil and gas production and create shortages.</w:t>
      </w:r>
    </w:p>
    <w:p w:rsidR="00600F29" w:rsidRPr="00600F29" w:rsidRDefault="00600F29">
      <w:pPr>
        <w:rPr>
          <w:sz w:val="32"/>
          <w:u w:val="single"/>
        </w:rPr>
      </w:pPr>
      <w:r w:rsidRPr="00600F29">
        <w:rPr>
          <w:sz w:val="32"/>
          <w:u w:val="single"/>
        </w:rPr>
        <w:t>Social and economic effects</w:t>
      </w:r>
    </w:p>
    <w:p w:rsidR="00600F29" w:rsidRPr="00600F29" w:rsidRDefault="00600F29" w:rsidP="00600F29">
      <w:pPr>
        <w:pStyle w:val="NormalWeb"/>
        <w:spacing w:before="96" w:beforeAutospacing="0" w:after="120" w:afterAutospacing="0" w:line="360" w:lineRule="atLeast"/>
        <w:jc w:val="both"/>
        <w:rPr>
          <w:rFonts w:asciiTheme="minorHAnsi" w:hAnsiTheme="minorHAnsi" w:cs="Arial"/>
          <w:sz w:val="28"/>
          <w:szCs w:val="28"/>
        </w:rPr>
      </w:pPr>
      <w:r w:rsidRPr="00CC6792">
        <w:rPr>
          <w:rFonts w:asciiTheme="minorHAnsi" w:hAnsiTheme="minorHAnsi" w:cs="Arial"/>
          <w:sz w:val="28"/>
          <w:szCs w:val="28"/>
        </w:rPr>
        <w:t>The</w:t>
      </w:r>
      <w:r w:rsidRPr="00600F29">
        <w:rPr>
          <w:rStyle w:val="apple-converted-space"/>
          <w:rFonts w:asciiTheme="minorHAnsi" w:hAnsiTheme="minorHAnsi" w:cs="Arial"/>
          <w:sz w:val="28"/>
          <w:szCs w:val="28"/>
        </w:rPr>
        <w:t> </w:t>
      </w:r>
      <w:hyperlink r:id="rId20" w:tooltip="Energy and the Macroeconomy" w:history="1">
        <w:r w:rsidRPr="00600F29">
          <w:rPr>
            <w:rStyle w:val="Hyperlink"/>
            <w:rFonts w:asciiTheme="minorHAnsi" w:hAnsiTheme="minorHAnsi" w:cs="Arial"/>
            <w:color w:val="auto"/>
            <w:sz w:val="28"/>
            <w:szCs w:val="28"/>
            <w:u w:val="none"/>
          </w:rPr>
          <w:t>macroeconomic</w:t>
        </w:r>
      </w:hyperlink>
      <w:r w:rsidRPr="00600F29">
        <w:rPr>
          <w:rStyle w:val="apple-converted-space"/>
          <w:rFonts w:asciiTheme="minorHAnsi" w:hAnsiTheme="minorHAnsi" w:cs="Arial"/>
          <w:sz w:val="28"/>
          <w:szCs w:val="28"/>
        </w:rPr>
        <w:t> </w:t>
      </w:r>
      <w:r w:rsidRPr="00600F29">
        <w:rPr>
          <w:rFonts w:asciiTheme="minorHAnsi" w:hAnsiTheme="minorHAnsi" w:cs="Arial"/>
          <w:sz w:val="28"/>
          <w:szCs w:val="28"/>
        </w:rPr>
        <w:t>implications of a</w:t>
      </w:r>
      <w:r w:rsidRPr="00600F29">
        <w:rPr>
          <w:rStyle w:val="apple-converted-space"/>
          <w:rFonts w:asciiTheme="minorHAnsi" w:hAnsiTheme="minorHAnsi" w:cs="Arial"/>
          <w:sz w:val="28"/>
          <w:szCs w:val="28"/>
        </w:rPr>
        <w:t> </w:t>
      </w:r>
      <w:hyperlink r:id="rId21" w:tooltip="Supply shock" w:history="1">
        <w:r w:rsidRPr="00600F29">
          <w:rPr>
            <w:rStyle w:val="Hyperlink"/>
            <w:rFonts w:asciiTheme="minorHAnsi" w:hAnsiTheme="minorHAnsi" w:cs="Arial"/>
            <w:color w:val="auto"/>
            <w:sz w:val="28"/>
            <w:szCs w:val="28"/>
            <w:u w:val="none"/>
          </w:rPr>
          <w:t>supply shock</w:t>
        </w:r>
      </w:hyperlink>
      <w:r w:rsidRPr="00600F29">
        <w:rPr>
          <w:rFonts w:asciiTheme="minorHAnsi" w:hAnsiTheme="minorHAnsi" w:cs="Arial"/>
          <w:sz w:val="28"/>
          <w:szCs w:val="28"/>
        </w:rPr>
        <w:t>-induced energy crisis are large, because energy is the resource used to exploit all other resources. When</w:t>
      </w:r>
      <w:r w:rsidRPr="00600F29">
        <w:rPr>
          <w:rStyle w:val="apple-converted-space"/>
          <w:rFonts w:asciiTheme="minorHAnsi" w:hAnsiTheme="minorHAnsi" w:cs="Arial"/>
          <w:sz w:val="28"/>
          <w:szCs w:val="28"/>
        </w:rPr>
        <w:t> </w:t>
      </w:r>
      <w:hyperlink r:id="rId22" w:tooltip="Energy market" w:history="1">
        <w:r w:rsidRPr="00600F29">
          <w:rPr>
            <w:rStyle w:val="Hyperlink"/>
            <w:rFonts w:asciiTheme="minorHAnsi" w:hAnsiTheme="minorHAnsi" w:cs="Arial"/>
            <w:color w:val="auto"/>
            <w:sz w:val="28"/>
            <w:szCs w:val="28"/>
            <w:u w:val="none"/>
          </w:rPr>
          <w:t>energy markets</w:t>
        </w:r>
      </w:hyperlink>
      <w:r w:rsidRPr="00600F29">
        <w:rPr>
          <w:rStyle w:val="apple-converted-space"/>
          <w:rFonts w:asciiTheme="minorHAnsi" w:hAnsiTheme="minorHAnsi" w:cs="Arial"/>
          <w:sz w:val="28"/>
          <w:szCs w:val="28"/>
        </w:rPr>
        <w:t> </w:t>
      </w:r>
      <w:r w:rsidRPr="00600F29">
        <w:rPr>
          <w:rFonts w:asciiTheme="minorHAnsi" w:hAnsiTheme="minorHAnsi" w:cs="Arial"/>
          <w:sz w:val="28"/>
          <w:szCs w:val="28"/>
        </w:rPr>
        <w:t>fail, an energy shortage develops. Electricity consumers may experience intentionally-engineered</w:t>
      </w:r>
      <w:r w:rsidRPr="00600F29">
        <w:rPr>
          <w:rStyle w:val="apple-converted-space"/>
          <w:rFonts w:asciiTheme="minorHAnsi" w:hAnsiTheme="minorHAnsi" w:cs="Arial"/>
          <w:sz w:val="28"/>
          <w:szCs w:val="28"/>
        </w:rPr>
        <w:t> </w:t>
      </w:r>
      <w:hyperlink r:id="rId23" w:tooltip="Rolling blackout" w:history="1">
        <w:r w:rsidRPr="00600F29">
          <w:rPr>
            <w:rStyle w:val="Hyperlink"/>
            <w:rFonts w:asciiTheme="minorHAnsi" w:hAnsiTheme="minorHAnsi" w:cs="Arial"/>
            <w:color w:val="auto"/>
            <w:sz w:val="28"/>
            <w:szCs w:val="28"/>
            <w:u w:val="none"/>
          </w:rPr>
          <w:t>rolling blackouts</w:t>
        </w:r>
      </w:hyperlink>
      <w:r w:rsidRPr="00600F29">
        <w:rPr>
          <w:rStyle w:val="apple-converted-space"/>
          <w:rFonts w:asciiTheme="minorHAnsi" w:hAnsiTheme="minorHAnsi" w:cs="Arial"/>
          <w:sz w:val="28"/>
          <w:szCs w:val="28"/>
        </w:rPr>
        <w:t> </w:t>
      </w:r>
      <w:r w:rsidRPr="00600F29">
        <w:rPr>
          <w:rFonts w:asciiTheme="minorHAnsi" w:hAnsiTheme="minorHAnsi" w:cs="Arial"/>
          <w:sz w:val="28"/>
          <w:szCs w:val="28"/>
        </w:rPr>
        <w:t>which are released during periods of insufficient supply or unexpected</w:t>
      </w:r>
      <w:r w:rsidRPr="00600F29">
        <w:rPr>
          <w:rStyle w:val="apple-converted-space"/>
          <w:rFonts w:asciiTheme="minorHAnsi" w:hAnsiTheme="minorHAnsi" w:cs="Arial"/>
          <w:sz w:val="28"/>
          <w:szCs w:val="28"/>
        </w:rPr>
        <w:t> </w:t>
      </w:r>
      <w:hyperlink r:id="rId24" w:tooltip="Power outage" w:history="1">
        <w:r w:rsidRPr="00600F29">
          <w:rPr>
            <w:rStyle w:val="Hyperlink"/>
            <w:rFonts w:asciiTheme="minorHAnsi" w:hAnsiTheme="minorHAnsi" w:cs="Arial"/>
            <w:color w:val="auto"/>
            <w:sz w:val="28"/>
            <w:szCs w:val="28"/>
            <w:u w:val="none"/>
          </w:rPr>
          <w:t>power outages</w:t>
        </w:r>
      </w:hyperlink>
      <w:r w:rsidRPr="00600F29">
        <w:rPr>
          <w:rFonts w:asciiTheme="minorHAnsi" w:hAnsiTheme="minorHAnsi" w:cs="Arial"/>
          <w:sz w:val="28"/>
          <w:szCs w:val="28"/>
        </w:rPr>
        <w:t>, regardless of the cause.</w:t>
      </w:r>
    </w:p>
    <w:p w:rsidR="00600F29" w:rsidRPr="00600F29" w:rsidRDefault="00600F29" w:rsidP="00600F29">
      <w:pPr>
        <w:pStyle w:val="NormalWeb"/>
        <w:spacing w:before="96" w:beforeAutospacing="0" w:after="120" w:afterAutospacing="0" w:line="360" w:lineRule="atLeast"/>
        <w:jc w:val="both"/>
        <w:rPr>
          <w:rFonts w:asciiTheme="minorHAnsi" w:hAnsiTheme="minorHAnsi" w:cs="Arial"/>
          <w:sz w:val="28"/>
          <w:szCs w:val="28"/>
        </w:rPr>
      </w:pPr>
      <w:r w:rsidRPr="00600F29">
        <w:rPr>
          <w:rFonts w:asciiTheme="minorHAnsi" w:hAnsiTheme="minorHAnsi" w:cs="Arial"/>
          <w:sz w:val="28"/>
          <w:szCs w:val="28"/>
        </w:rPr>
        <w:t>Industrialized nations are dependent on oil, and efforts to restrict the supply of oil would have an adverse effect on the economies of oil producers. For the consumer, the price of</w:t>
      </w:r>
      <w:r w:rsidRPr="00600F29">
        <w:rPr>
          <w:rStyle w:val="apple-converted-space"/>
          <w:rFonts w:asciiTheme="minorHAnsi" w:hAnsiTheme="minorHAnsi" w:cs="Arial"/>
          <w:sz w:val="28"/>
          <w:szCs w:val="28"/>
        </w:rPr>
        <w:t> </w:t>
      </w:r>
      <w:hyperlink r:id="rId25" w:tooltip="Natural gas prices" w:history="1">
        <w:r w:rsidRPr="00600F29">
          <w:rPr>
            <w:rStyle w:val="Hyperlink"/>
            <w:rFonts w:asciiTheme="minorHAnsi" w:hAnsiTheme="minorHAnsi" w:cs="Arial"/>
            <w:color w:val="auto"/>
            <w:sz w:val="28"/>
            <w:szCs w:val="28"/>
            <w:u w:val="none"/>
          </w:rPr>
          <w:t>natural gas</w:t>
        </w:r>
      </w:hyperlink>
      <w:r w:rsidRPr="00600F29">
        <w:rPr>
          <w:rFonts w:asciiTheme="minorHAnsi" w:hAnsiTheme="minorHAnsi" w:cs="Arial"/>
          <w:sz w:val="28"/>
          <w:szCs w:val="28"/>
        </w:rPr>
        <w:t>,</w:t>
      </w:r>
      <w:r w:rsidRPr="00600F29">
        <w:rPr>
          <w:rStyle w:val="apple-converted-space"/>
          <w:rFonts w:asciiTheme="minorHAnsi" w:hAnsiTheme="minorHAnsi" w:cs="Arial"/>
          <w:sz w:val="28"/>
          <w:szCs w:val="28"/>
        </w:rPr>
        <w:t> </w:t>
      </w:r>
      <w:hyperlink r:id="rId26" w:tooltip="Price of petroleum" w:history="1">
        <w:r w:rsidRPr="00600F29">
          <w:rPr>
            <w:rStyle w:val="Hyperlink"/>
            <w:rFonts w:asciiTheme="minorHAnsi" w:hAnsiTheme="minorHAnsi" w:cs="Arial"/>
            <w:color w:val="auto"/>
            <w:sz w:val="28"/>
            <w:szCs w:val="28"/>
            <w:u w:val="none"/>
          </w:rPr>
          <w:t>gasoline</w:t>
        </w:r>
      </w:hyperlink>
      <w:r w:rsidRPr="00600F29">
        <w:rPr>
          <w:rStyle w:val="apple-converted-space"/>
          <w:rFonts w:asciiTheme="minorHAnsi" w:hAnsiTheme="minorHAnsi" w:cs="Arial"/>
          <w:sz w:val="28"/>
          <w:szCs w:val="28"/>
        </w:rPr>
        <w:t> </w:t>
      </w:r>
      <w:r w:rsidRPr="00600F29">
        <w:rPr>
          <w:rFonts w:asciiTheme="minorHAnsi" w:hAnsiTheme="minorHAnsi" w:cs="Arial"/>
          <w:sz w:val="28"/>
          <w:szCs w:val="28"/>
        </w:rPr>
        <w:t>(petrol) and</w:t>
      </w:r>
      <w:r w:rsidRPr="00600F29">
        <w:rPr>
          <w:rStyle w:val="apple-converted-space"/>
          <w:rFonts w:asciiTheme="minorHAnsi" w:hAnsiTheme="minorHAnsi" w:cs="Arial"/>
          <w:sz w:val="28"/>
          <w:szCs w:val="28"/>
        </w:rPr>
        <w:t> </w:t>
      </w:r>
      <w:hyperlink r:id="rId27" w:tooltip="Diesel fuel" w:history="1">
        <w:r w:rsidRPr="00600F29">
          <w:rPr>
            <w:rStyle w:val="Hyperlink"/>
            <w:rFonts w:asciiTheme="minorHAnsi" w:hAnsiTheme="minorHAnsi" w:cs="Arial"/>
            <w:color w:val="auto"/>
            <w:sz w:val="28"/>
            <w:szCs w:val="28"/>
            <w:u w:val="none"/>
          </w:rPr>
          <w:t>diesel</w:t>
        </w:r>
      </w:hyperlink>
      <w:r w:rsidRPr="00600F29">
        <w:rPr>
          <w:rStyle w:val="apple-converted-space"/>
          <w:rFonts w:asciiTheme="minorHAnsi" w:hAnsiTheme="minorHAnsi" w:cs="Arial"/>
          <w:sz w:val="28"/>
          <w:szCs w:val="28"/>
        </w:rPr>
        <w:t> </w:t>
      </w:r>
      <w:r w:rsidRPr="00600F29">
        <w:rPr>
          <w:rFonts w:asciiTheme="minorHAnsi" w:hAnsiTheme="minorHAnsi" w:cs="Arial"/>
          <w:sz w:val="28"/>
          <w:szCs w:val="28"/>
        </w:rPr>
        <w:t>for cars and other vehicles rises. An early response from stakeholders is the call for reports, investigations and commissions into the price of fuels. There are also movements towards the development of more</w:t>
      </w:r>
      <w:r w:rsidRPr="00600F29">
        <w:rPr>
          <w:rStyle w:val="apple-converted-space"/>
          <w:rFonts w:asciiTheme="minorHAnsi" w:hAnsiTheme="minorHAnsi" w:cs="Arial"/>
          <w:sz w:val="28"/>
          <w:szCs w:val="28"/>
        </w:rPr>
        <w:t> </w:t>
      </w:r>
      <w:hyperlink r:id="rId28" w:tooltip="Sustainable urban infrastructure" w:history="1">
        <w:r w:rsidRPr="00600F29">
          <w:rPr>
            <w:rStyle w:val="Hyperlink"/>
            <w:rFonts w:asciiTheme="minorHAnsi" w:hAnsiTheme="minorHAnsi" w:cs="Arial"/>
            <w:color w:val="auto"/>
            <w:sz w:val="28"/>
            <w:szCs w:val="28"/>
            <w:u w:val="none"/>
          </w:rPr>
          <w:t>sustainable urban infrastructure</w:t>
        </w:r>
      </w:hyperlink>
      <w:r w:rsidRPr="00600F29">
        <w:rPr>
          <w:rFonts w:asciiTheme="minorHAnsi" w:hAnsiTheme="minorHAnsi" w:cs="Arial"/>
          <w:sz w:val="28"/>
          <w:szCs w:val="28"/>
        </w:rPr>
        <w:t>.</w:t>
      </w:r>
    </w:p>
    <w:p w:rsidR="00600F29" w:rsidRPr="00600F29" w:rsidRDefault="00600F29" w:rsidP="00600F29">
      <w:pPr>
        <w:spacing w:before="96" w:beforeAutospacing="0" w:after="120" w:afterAutospacing="0" w:line="360" w:lineRule="atLeast"/>
        <w:jc w:val="both"/>
        <w:rPr>
          <w:rFonts w:eastAsia="Times New Roman" w:cs="Arial"/>
          <w:sz w:val="28"/>
          <w:szCs w:val="28"/>
        </w:rPr>
      </w:pPr>
      <w:r w:rsidRPr="00600F29">
        <w:rPr>
          <w:rFonts w:eastAsia="Times New Roman" w:cs="Arial"/>
          <w:sz w:val="28"/>
          <w:szCs w:val="28"/>
        </w:rPr>
        <w:lastRenderedPageBreak/>
        <w:t>In the market, new technology and </w:t>
      </w:r>
      <w:hyperlink r:id="rId29" w:tooltip="Energy efficiency" w:history="1">
        <w:r w:rsidRPr="00600F29">
          <w:rPr>
            <w:rFonts w:eastAsia="Times New Roman" w:cs="Arial"/>
            <w:sz w:val="28"/>
            <w:szCs w:val="28"/>
          </w:rPr>
          <w:t>energy efficiency</w:t>
        </w:r>
      </w:hyperlink>
      <w:r w:rsidRPr="00600F29">
        <w:rPr>
          <w:rFonts w:eastAsia="Times New Roman" w:cs="Arial"/>
          <w:sz w:val="28"/>
          <w:szCs w:val="28"/>
        </w:rPr>
        <w:t> measures become desirable for consumers seeking to decrease transport costs.</w:t>
      </w:r>
      <w:hyperlink r:id="rId30" w:anchor="cite_note-8" w:history="1">
        <w:r w:rsidRPr="00600F29">
          <w:rPr>
            <w:rFonts w:eastAsia="Times New Roman" w:cs="Arial"/>
            <w:sz w:val="28"/>
            <w:szCs w:val="28"/>
            <w:vertAlign w:val="superscript"/>
          </w:rPr>
          <w:t>[9</w:t>
        </w:r>
        <w:proofErr w:type="gramStart"/>
        <w:r w:rsidRPr="00600F29">
          <w:rPr>
            <w:rFonts w:eastAsia="Times New Roman" w:cs="Arial"/>
            <w:sz w:val="28"/>
            <w:szCs w:val="28"/>
            <w:vertAlign w:val="superscript"/>
          </w:rPr>
          <w:t>]</w:t>
        </w:r>
        <w:proofErr w:type="gramEnd"/>
      </w:hyperlink>
      <w:r w:rsidRPr="00600F29">
        <w:rPr>
          <w:rFonts w:eastAsia="Times New Roman" w:cs="Arial"/>
          <w:sz w:val="28"/>
          <w:szCs w:val="28"/>
        </w:rPr>
        <w:t>Examples include:</w:t>
      </w:r>
    </w:p>
    <w:p w:rsidR="00600F29" w:rsidRPr="00600F29" w:rsidRDefault="00600F29" w:rsidP="00600F29">
      <w:pPr>
        <w:numPr>
          <w:ilvl w:val="0"/>
          <w:numId w:val="1"/>
        </w:numPr>
        <w:spacing w:after="24" w:afterAutospacing="0" w:line="360" w:lineRule="atLeast"/>
        <w:ind w:left="360"/>
        <w:jc w:val="both"/>
        <w:rPr>
          <w:rFonts w:eastAsia="Times New Roman" w:cs="Arial"/>
          <w:sz w:val="28"/>
          <w:szCs w:val="28"/>
        </w:rPr>
      </w:pPr>
      <w:r w:rsidRPr="00600F29">
        <w:rPr>
          <w:rFonts w:eastAsia="Times New Roman" w:cs="Arial"/>
          <w:sz w:val="28"/>
          <w:szCs w:val="28"/>
        </w:rPr>
        <w:t>In 1980 </w:t>
      </w:r>
      <w:hyperlink r:id="rId31" w:tooltip="Briggs &amp; Stratton" w:history="1">
        <w:r w:rsidRPr="00600F29">
          <w:rPr>
            <w:rFonts w:eastAsia="Times New Roman" w:cs="Arial"/>
            <w:sz w:val="28"/>
            <w:szCs w:val="28"/>
          </w:rPr>
          <w:t>Briggs &amp; Stratton</w:t>
        </w:r>
      </w:hyperlink>
      <w:r w:rsidRPr="00600F29">
        <w:rPr>
          <w:rFonts w:eastAsia="Times New Roman" w:cs="Arial"/>
          <w:sz w:val="28"/>
          <w:szCs w:val="28"/>
        </w:rPr>
        <w:t> developed the first gasoline </w:t>
      </w:r>
      <w:hyperlink r:id="rId32" w:tooltip="Hybrid electric automobile" w:history="1">
        <w:r w:rsidRPr="00600F29">
          <w:rPr>
            <w:rFonts w:eastAsia="Times New Roman" w:cs="Arial"/>
            <w:sz w:val="28"/>
            <w:szCs w:val="28"/>
          </w:rPr>
          <w:t>hybrid electric automobile</w:t>
        </w:r>
      </w:hyperlink>
      <w:r w:rsidRPr="00600F29">
        <w:rPr>
          <w:rFonts w:eastAsia="Times New Roman" w:cs="Arial"/>
          <w:sz w:val="28"/>
          <w:szCs w:val="28"/>
        </w:rPr>
        <w:t>; also are appearing </w:t>
      </w:r>
      <w:hyperlink r:id="rId33" w:tooltip="Plug-in hybrid" w:history="1">
        <w:r w:rsidRPr="00600F29">
          <w:rPr>
            <w:rFonts w:eastAsia="Times New Roman" w:cs="Arial"/>
            <w:sz w:val="28"/>
            <w:szCs w:val="28"/>
          </w:rPr>
          <w:t>plug-in hybrids</w:t>
        </w:r>
      </w:hyperlink>
      <w:r w:rsidRPr="00600F29">
        <w:rPr>
          <w:rFonts w:eastAsia="Times New Roman" w:cs="Arial"/>
          <w:sz w:val="28"/>
          <w:szCs w:val="28"/>
        </w:rPr>
        <w:t>.</w:t>
      </w:r>
    </w:p>
    <w:p w:rsidR="00600F29" w:rsidRPr="00600F29" w:rsidRDefault="00600F29" w:rsidP="00600F29">
      <w:pPr>
        <w:numPr>
          <w:ilvl w:val="0"/>
          <w:numId w:val="1"/>
        </w:numPr>
        <w:spacing w:after="24" w:afterAutospacing="0" w:line="360" w:lineRule="atLeast"/>
        <w:ind w:left="360"/>
        <w:jc w:val="both"/>
        <w:rPr>
          <w:rFonts w:eastAsia="Times New Roman" w:cs="Arial"/>
          <w:sz w:val="28"/>
          <w:szCs w:val="28"/>
        </w:rPr>
      </w:pPr>
      <w:proofErr w:type="gramStart"/>
      <w:r w:rsidRPr="00600F29">
        <w:rPr>
          <w:rFonts w:eastAsia="Times New Roman" w:cs="Arial"/>
          <w:sz w:val="28"/>
          <w:szCs w:val="28"/>
        </w:rPr>
        <w:t>the</w:t>
      </w:r>
      <w:proofErr w:type="gramEnd"/>
      <w:r w:rsidRPr="00600F29">
        <w:rPr>
          <w:rFonts w:eastAsia="Times New Roman" w:cs="Arial"/>
          <w:sz w:val="28"/>
          <w:szCs w:val="28"/>
        </w:rPr>
        <w:t xml:space="preserve"> growth of </w:t>
      </w:r>
      <w:hyperlink r:id="rId34" w:tooltip="Advanced biofuel" w:history="1">
        <w:r w:rsidRPr="00600F29">
          <w:rPr>
            <w:rFonts w:eastAsia="Times New Roman" w:cs="Arial"/>
            <w:sz w:val="28"/>
            <w:szCs w:val="28"/>
          </w:rPr>
          <w:t xml:space="preserve">advanced </w:t>
        </w:r>
        <w:proofErr w:type="spellStart"/>
        <w:r w:rsidRPr="00600F29">
          <w:rPr>
            <w:rFonts w:eastAsia="Times New Roman" w:cs="Arial"/>
            <w:sz w:val="28"/>
            <w:szCs w:val="28"/>
          </w:rPr>
          <w:t>biofuels</w:t>
        </w:r>
        <w:proofErr w:type="spellEnd"/>
      </w:hyperlink>
      <w:r w:rsidRPr="00600F29">
        <w:rPr>
          <w:rFonts w:eastAsia="Times New Roman" w:cs="Arial"/>
          <w:sz w:val="28"/>
          <w:szCs w:val="28"/>
        </w:rPr>
        <w:t>.</w:t>
      </w:r>
    </w:p>
    <w:p w:rsidR="00600F29" w:rsidRPr="00600F29" w:rsidRDefault="0025798B" w:rsidP="00600F29">
      <w:pPr>
        <w:numPr>
          <w:ilvl w:val="0"/>
          <w:numId w:val="1"/>
        </w:numPr>
        <w:spacing w:after="24" w:afterAutospacing="0" w:line="360" w:lineRule="atLeast"/>
        <w:ind w:left="360"/>
        <w:jc w:val="both"/>
        <w:rPr>
          <w:rFonts w:eastAsia="Times New Roman" w:cs="Arial"/>
          <w:sz w:val="28"/>
          <w:szCs w:val="28"/>
        </w:rPr>
      </w:pPr>
      <w:hyperlink r:id="rId35" w:tooltip="Innovation" w:history="1">
        <w:r w:rsidR="00600F29" w:rsidRPr="00600F29">
          <w:rPr>
            <w:rFonts w:eastAsia="Times New Roman" w:cs="Arial"/>
            <w:sz w:val="28"/>
            <w:szCs w:val="28"/>
          </w:rPr>
          <w:t>innovations</w:t>
        </w:r>
      </w:hyperlink>
      <w:r w:rsidR="00600F29" w:rsidRPr="00600F29">
        <w:rPr>
          <w:rFonts w:eastAsia="Times New Roman" w:cs="Arial"/>
          <w:sz w:val="28"/>
          <w:szCs w:val="28"/>
        </w:rPr>
        <w:t> like the </w:t>
      </w:r>
      <w:proofErr w:type="spellStart"/>
      <w:r w:rsidRPr="00600F29">
        <w:rPr>
          <w:rFonts w:eastAsia="Times New Roman" w:cs="Arial"/>
          <w:sz w:val="28"/>
          <w:szCs w:val="28"/>
        </w:rPr>
        <w:fldChar w:fldCharType="begin"/>
      </w:r>
      <w:r w:rsidR="00600F29" w:rsidRPr="00600F29">
        <w:rPr>
          <w:rFonts w:eastAsia="Times New Roman" w:cs="Arial"/>
          <w:sz w:val="28"/>
          <w:szCs w:val="28"/>
        </w:rPr>
        <w:instrText xml:space="preserve"> HYPERLINK "http://en.wikipedia.org/wiki/Dahon" \o "Dahon" </w:instrText>
      </w:r>
      <w:r w:rsidRPr="00600F29">
        <w:rPr>
          <w:rFonts w:eastAsia="Times New Roman" w:cs="Arial"/>
          <w:sz w:val="28"/>
          <w:szCs w:val="28"/>
        </w:rPr>
        <w:fldChar w:fldCharType="separate"/>
      </w:r>
      <w:r w:rsidR="00600F29" w:rsidRPr="00600F29">
        <w:rPr>
          <w:rFonts w:eastAsia="Times New Roman" w:cs="Arial"/>
          <w:sz w:val="28"/>
          <w:szCs w:val="28"/>
        </w:rPr>
        <w:t>Dahon</w:t>
      </w:r>
      <w:proofErr w:type="spellEnd"/>
      <w:r w:rsidRPr="00600F29">
        <w:rPr>
          <w:rFonts w:eastAsia="Times New Roman" w:cs="Arial"/>
          <w:sz w:val="28"/>
          <w:szCs w:val="28"/>
        </w:rPr>
        <w:fldChar w:fldCharType="end"/>
      </w:r>
      <w:r w:rsidR="00600F29" w:rsidRPr="00600F29">
        <w:rPr>
          <w:rFonts w:eastAsia="Times New Roman" w:cs="Arial"/>
          <w:sz w:val="28"/>
          <w:szCs w:val="28"/>
        </w:rPr>
        <w:t>, a folding bicycle</w:t>
      </w:r>
    </w:p>
    <w:p w:rsidR="00600F29" w:rsidRPr="00600F29" w:rsidRDefault="00600F29" w:rsidP="00600F29">
      <w:pPr>
        <w:numPr>
          <w:ilvl w:val="0"/>
          <w:numId w:val="1"/>
        </w:numPr>
        <w:spacing w:after="24" w:afterAutospacing="0" w:line="360" w:lineRule="atLeast"/>
        <w:ind w:left="360"/>
        <w:jc w:val="both"/>
        <w:rPr>
          <w:rFonts w:eastAsia="Times New Roman" w:cs="Arial"/>
          <w:sz w:val="28"/>
          <w:szCs w:val="28"/>
        </w:rPr>
      </w:pPr>
      <w:r w:rsidRPr="00600F29">
        <w:rPr>
          <w:rFonts w:eastAsia="Times New Roman" w:cs="Arial"/>
          <w:sz w:val="28"/>
          <w:szCs w:val="28"/>
        </w:rPr>
        <w:t>modernized and electrifying passenger transport</w:t>
      </w:r>
    </w:p>
    <w:p w:rsidR="00600F29" w:rsidRPr="00600F29" w:rsidRDefault="0025798B" w:rsidP="00600F29">
      <w:pPr>
        <w:numPr>
          <w:ilvl w:val="0"/>
          <w:numId w:val="1"/>
        </w:numPr>
        <w:spacing w:after="24" w:afterAutospacing="0" w:line="360" w:lineRule="atLeast"/>
        <w:ind w:left="360"/>
        <w:jc w:val="both"/>
        <w:rPr>
          <w:rFonts w:eastAsia="Times New Roman" w:cs="Arial"/>
          <w:sz w:val="28"/>
          <w:szCs w:val="28"/>
        </w:rPr>
      </w:pPr>
      <w:hyperlink r:id="rId36" w:tooltip="Railway electrification system" w:history="1">
        <w:r w:rsidR="00600F29" w:rsidRPr="00600F29">
          <w:rPr>
            <w:rFonts w:eastAsia="Times New Roman" w:cs="Arial"/>
            <w:sz w:val="28"/>
            <w:szCs w:val="28"/>
          </w:rPr>
          <w:t>Railway electrification systems</w:t>
        </w:r>
      </w:hyperlink>
      <w:r w:rsidR="00600F29" w:rsidRPr="00600F29">
        <w:rPr>
          <w:rFonts w:eastAsia="Times New Roman" w:cs="Arial"/>
          <w:sz w:val="28"/>
          <w:szCs w:val="28"/>
        </w:rPr>
        <w:t> and new engines such as the </w:t>
      </w:r>
      <w:proofErr w:type="spellStart"/>
      <w:r w:rsidRPr="00600F29">
        <w:rPr>
          <w:rFonts w:eastAsia="Times New Roman" w:cs="Arial"/>
          <w:sz w:val="28"/>
          <w:szCs w:val="28"/>
        </w:rPr>
        <w:fldChar w:fldCharType="begin"/>
      </w:r>
      <w:r w:rsidR="00600F29" w:rsidRPr="00600F29">
        <w:rPr>
          <w:rFonts w:eastAsia="Times New Roman" w:cs="Arial"/>
          <w:sz w:val="28"/>
          <w:szCs w:val="28"/>
        </w:rPr>
        <w:instrText xml:space="preserve"> HYPERLINK "http://en.wikipedia.org/wiki/Ganz-Mavag" \o "Ganz-Mavag" </w:instrText>
      </w:r>
      <w:r w:rsidRPr="00600F29">
        <w:rPr>
          <w:rFonts w:eastAsia="Times New Roman" w:cs="Arial"/>
          <w:sz w:val="28"/>
          <w:szCs w:val="28"/>
        </w:rPr>
        <w:fldChar w:fldCharType="separate"/>
      </w:r>
      <w:r w:rsidR="00600F29" w:rsidRPr="00600F29">
        <w:rPr>
          <w:rFonts w:eastAsia="Times New Roman" w:cs="Arial"/>
          <w:sz w:val="28"/>
          <w:szCs w:val="28"/>
        </w:rPr>
        <w:t>Ganz-Mavag</w:t>
      </w:r>
      <w:proofErr w:type="spellEnd"/>
      <w:r w:rsidRPr="00600F29">
        <w:rPr>
          <w:rFonts w:eastAsia="Times New Roman" w:cs="Arial"/>
          <w:sz w:val="28"/>
          <w:szCs w:val="28"/>
        </w:rPr>
        <w:fldChar w:fldCharType="end"/>
      </w:r>
      <w:r w:rsidR="00600F29" w:rsidRPr="00600F29">
        <w:rPr>
          <w:rFonts w:eastAsia="Times New Roman" w:cs="Arial"/>
          <w:sz w:val="28"/>
          <w:szCs w:val="28"/>
        </w:rPr>
        <w:t> locomotive</w:t>
      </w:r>
    </w:p>
    <w:p w:rsidR="00600F29" w:rsidRPr="00600F29" w:rsidRDefault="0025798B" w:rsidP="00600F29">
      <w:pPr>
        <w:numPr>
          <w:ilvl w:val="0"/>
          <w:numId w:val="1"/>
        </w:numPr>
        <w:spacing w:after="24" w:afterAutospacing="0" w:line="360" w:lineRule="atLeast"/>
        <w:ind w:left="360"/>
        <w:jc w:val="both"/>
        <w:rPr>
          <w:rFonts w:eastAsia="Times New Roman" w:cs="Arial"/>
          <w:sz w:val="28"/>
          <w:szCs w:val="28"/>
        </w:rPr>
      </w:pPr>
      <w:hyperlink r:id="rId37" w:tooltip="Variable compression ratio" w:history="1">
        <w:r w:rsidR="00600F29" w:rsidRPr="00600F29">
          <w:rPr>
            <w:rFonts w:eastAsia="Times New Roman" w:cs="Arial"/>
            <w:sz w:val="28"/>
            <w:szCs w:val="28"/>
          </w:rPr>
          <w:t>variable compression ratio</w:t>
        </w:r>
      </w:hyperlink>
      <w:r w:rsidR="00600F29" w:rsidRPr="00600F29">
        <w:rPr>
          <w:rFonts w:eastAsia="Times New Roman" w:cs="Arial"/>
          <w:sz w:val="28"/>
          <w:szCs w:val="28"/>
        </w:rPr>
        <w:t> for vehicles</w:t>
      </w:r>
    </w:p>
    <w:p w:rsidR="00600F29" w:rsidRPr="00600F29" w:rsidRDefault="00600F29" w:rsidP="00600F29">
      <w:pPr>
        <w:spacing w:before="96" w:beforeAutospacing="0" w:after="120" w:afterAutospacing="0" w:line="360" w:lineRule="atLeast"/>
        <w:jc w:val="both"/>
        <w:rPr>
          <w:rFonts w:eastAsia="Times New Roman" w:cs="Arial"/>
          <w:sz w:val="28"/>
          <w:szCs w:val="28"/>
        </w:rPr>
      </w:pPr>
      <w:r w:rsidRPr="00600F29">
        <w:rPr>
          <w:rFonts w:eastAsia="Times New Roman" w:cs="Arial"/>
          <w:sz w:val="28"/>
          <w:szCs w:val="28"/>
        </w:rPr>
        <w:t>Other responses include the development of </w:t>
      </w:r>
      <w:hyperlink r:id="rId38" w:tooltip="Unconventional oil" w:history="1">
        <w:r w:rsidRPr="00600F29">
          <w:rPr>
            <w:rFonts w:eastAsia="Times New Roman" w:cs="Arial"/>
            <w:sz w:val="28"/>
            <w:szCs w:val="28"/>
          </w:rPr>
          <w:t>unconventional oil</w:t>
        </w:r>
      </w:hyperlink>
      <w:r w:rsidRPr="00600F29">
        <w:rPr>
          <w:rFonts w:eastAsia="Times New Roman" w:cs="Arial"/>
          <w:sz w:val="28"/>
          <w:szCs w:val="28"/>
        </w:rPr>
        <w:t> sources such as </w:t>
      </w:r>
      <w:hyperlink r:id="rId39" w:tooltip="Synthetic fuel" w:history="1">
        <w:r w:rsidRPr="00600F29">
          <w:rPr>
            <w:rFonts w:eastAsia="Times New Roman" w:cs="Arial"/>
            <w:sz w:val="28"/>
            <w:szCs w:val="28"/>
          </w:rPr>
          <w:t>synthetic fuel</w:t>
        </w:r>
      </w:hyperlink>
      <w:r w:rsidRPr="00600F29">
        <w:rPr>
          <w:rFonts w:eastAsia="Times New Roman" w:cs="Arial"/>
          <w:sz w:val="28"/>
          <w:szCs w:val="28"/>
        </w:rPr>
        <w:t> from places like the </w:t>
      </w:r>
      <w:hyperlink r:id="rId40" w:tooltip="Athabasca Oil Sands" w:history="1">
        <w:r w:rsidRPr="00600F29">
          <w:rPr>
            <w:rFonts w:eastAsia="Times New Roman" w:cs="Arial"/>
            <w:sz w:val="28"/>
            <w:szCs w:val="28"/>
          </w:rPr>
          <w:t>Athabasca Oil Sands</w:t>
        </w:r>
      </w:hyperlink>
      <w:r w:rsidRPr="00600F29">
        <w:rPr>
          <w:rFonts w:eastAsia="Times New Roman" w:cs="Arial"/>
          <w:sz w:val="28"/>
          <w:szCs w:val="28"/>
        </w:rPr>
        <w:t xml:space="preserve">, </w:t>
      </w:r>
      <w:proofErr w:type="spellStart"/>
      <w:r w:rsidRPr="00600F29">
        <w:rPr>
          <w:rFonts w:eastAsia="Times New Roman" w:cs="Arial"/>
          <w:sz w:val="28"/>
          <w:szCs w:val="28"/>
        </w:rPr>
        <w:t>more</w:t>
      </w:r>
      <w:hyperlink r:id="rId41" w:tooltip="Renewable energy commercialization" w:history="1">
        <w:r w:rsidRPr="00600F29">
          <w:rPr>
            <w:rFonts w:eastAsia="Times New Roman" w:cs="Arial"/>
            <w:sz w:val="28"/>
            <w:szCs w:val="28"/>
          </w:rPr>
          <w:t>renewable</w:t>
        </w:r>
        <w:proofErr w:type="spellEnd"/>
        <w:r w:rsidRPr="00600F29">
          <w:rPr>
            <w:rFonts w:eastAsia="Times New Roman" w:cs="Arial"/>
            <w:sz w:val="28"/>
            <w:szCs w:val="28"/>
          </w:rPr>
          <w:t xml:space="preserve"> energy commercialization</w:t>
        </w:r>
      </w:hyperlink>
      <w:r w:rsidRPr="00600F29">
        <w:rPr>
          <w:rFonts w:eastAsia="Times New Roman" w:cs="Arial"/>
          <w:sz w:val="28"/>
          <w:szCs w:val="28"/>
        </w:rPr>
        <w:t> and use of </w:t>
      </w:r>
      <w:hyperlink r:id="rId42" w:tooltip="Alternative propulsion" w:history="1">
        <w:r w:rsidRPr="00600F29">
          <w:rPr>
            <w:rFonts w:eastAsia="Times New Roman" w:cs="Arial"/>
            <w:sz w:val="28"/>
            <w:szCs w:val="28"/>
          </w:rPr>
          <w:t>alternative propulsion</w:t>
        </w:r>
      </w:hyperlink>
      <w:r w:rsidRPr="00600F29">
        <w:rPr>
          <w:rFonts w:eastAsia="Times New Roman" w:cs="Arial"/>
          <w:sz w:val="28"/>
          <w:szCs w:val="28"/>
        </w:rPr>
        <w:t>. There may be a </w:t>
      </w:r>
      <w:hyperlink r:id="rId43" w:tooltip="Localism (politics)" w:history="1">
        <w:r w:rsidRPr="00600F29">
          <w:rPr>
            <w:rFonts w:eastAsia="Times New Roman" w:cs="Arial"/>
            <w:sz w:val="28"/>
            <w:szCs w:val="28"/>
          </w:rPr>
          <w:t>Relocation</w:t>
        </w:r>
      </w:hyperlink>
      <w:r w:rsidRPr="00600F29">
        <w:rPr>
          <w:rFonts w:eastAsia="Times New Roman" w:cs="Arial"/>
          <w:sz w:val="28"/>
          <w:szCs w:val="28"/>
        </w:rPr>
        <w:t> trend towards </w:t>
      </w:r>
      <w:hyperlink r:id="rId44" w:tooltip="Local food" w:history="1">
        <w:r w:rsidRPr="00600F29">
          <w:rPr>
            <w:rFonts w:eastAsia="Times New Roman" w:cs="Arial"/>
            <w:sz w:val="28"/>
            <w:szCs w:val="28"/>
          </w:rPr>
          <w:t>local foods</w:t>
        </w:r>
      </w:hyperlink>
      <w:r w:rsidRPr="00600F29">
        <w:rPr>
          <w:rFonts w:eastAsia="Times New Roman" w:cs="Arial"/>
          <w:sz w:val="28"/>
          <w:szCs w:val="28"/>
        </w:rPr>
        <w:t xml:space="preserve"> and </w:t>
      </w:r>
      <w:proofErr w:type="spellStart"/>
      <w:r w:rsidRPr="00600F29">
        <w:rPr>
          <w:rFonts w:eastAsia="Times New Roman" w:cs="Arial"/>
          <w:sz w:val="28"/>
          <w:szCs w:val="28"/>
        </w:rPr>
        <w:t>possibly</w:t>
      </w:r>
      <w:hyperlink r:id="rId45" w:tooltip="Microgeneration" w:history="1">
        <w:r w:rsidRPr="00600F29">
          <w:rPr>
            <w:rFonts w:eastAsia="Times New Roman" w:cs="Arial"/>
            <w:sz w:val="28"/>
            <w:szCs w:val="28"/>
          </w:rPr>
          <w:t>microgeneration</w:t>
        </w:r>
        <w:proofErr w:type="spellEnd"/>
      </w:hyperlink>
      <w:r w:rsidRPr="00600F29">
        <w:rPr>
          <w:rFonts w:eastAsia="Times New Roman" w:cs="Arial"/>
          <w:sz w:val="28"/>
          <w:szCs w:val="28"/>
        </w:rPr>
        <w:t>, </w:t>
      </w:r>
      <w:hyperlink r:id="rId46" w:tooltip="Solar thermal collector" w:history="1">
        <w:r w:rsidRPr="00600F29">
          <w:rPr>
            <w:rFonts w:eastAsia="Times New Roman" w:cs="Arial"/>
            <w:sz w:val="28"/>
            <w:szCs w:val="28"/>
          </w:rPr>
          <w:t>solar thermal collectors</w:t>
        </w:r>
      </w:hyperlink>
      <w:r w:rsidRPr="00600F29">
        <w:rPr>
          <w:rFonts w:eastAsia="Times New Roman" w:cs="Arial"/>
          <w:sz w:val="28"/>
          <w:szCs w:val="28"/>
        </w:rPr>
        <w:t> and other </w:t>
      </w:r>
      <w:hyperlink r:id="rId47" w:tooltip="Green energy" w:history="1">
        <w:r w:rsidRPr="00600F29">
          <w:rPr>
            <w:rFonts w:eastAsia="Times New Roman" w:cs="Arial"/>
            <w:sz w:val="28"/>
            <w:szCs w:val="28"/>
          </w:rPr>
          <w:t>green energy</w:t>
        </w:r>
      </w:hyperlink>
      <w:r w:rsidRPr="00600F29">
        <w:rPr>
          <w:rFonts w:eastAsia="Times New Roman" w:cs="Arial"/>
          <w:sz w:val="28"/>
          <w:szCs w:val="28"/>
        </w:rPr>
        <w:t> sources.</w:t>
      </w:r>
    </w:p>
    <w:p w:rsidR="00600F29" w:rsidRPr="00600F29" w:rsidRDefault="0025798B" w:rsidP="00600F29">
      <w:pPr>
        <w:spacing w:before="96" w:beforeAutospacing="0" w:after="120" w:afterAutospacing="0" w:line="360" w:lineRule="atLeast"/>
        <w:jc w:val="both"/>
        <w:rPr>
          <w:rFonts w:eastAsia="Times New Roman" w:cs="Arial"/>
          <w:sz w:val="28"/>
          <w:szCs w:val="28"/>
        </w:rPr>
      </w:pPr>
      <w:hyperlink r:id="rId48" w:tooltip="Tourism" w:history="1">
        <w:r w:rsidR="00600F29" w:rsidRPr="00600F29">
          <w:rPr>
            <w:rFonts w:eastAsia="Times New Roman" w:cs="Arial"/>
            <w:sz w:val="28"/>
            <w:szCs w:val="28"/>
          </w:rPr>
          <w:t>Tourism</w:t>
        </w:r>
      </w:hyperlink>
      <w:r w:rsidR="00600F29" w:rsidRPr="00600F29">
        <w:rPr>
          <w:rFonts w:eastAsia="Times New Roman" w:cs="Arial"/>
          <w:sz w:val="28"/>
          <w:szCs w:val="28"/>
        </w:rPr>
        <w:t> trends change and ownership of </w:t>
      </w:r>
      <w:hyperlink r:id="rId49" w:tooltip="Gas-guzzler" w:history="1">
        <w:r w:rsidR="00600F29" w:rsidRPr="00600F29">
          <w:rPr>
            <w:rFonts w:eastAsia="Times New Roman" w:cs="Arial"/>
            <w:sz w:val="28"/>
            <w:szCs w:val="28"/>
          </w:rPr>
          <w:t>gas-guzzlers</w:t>
        </w:r>
      </w:hyperlink>
      <w:r w:rsidR="00600F29" w:rsidRPr="00600F29">
        <w:rPr>
          <w:rFonts w:eastAsia="Times New Roman" w:cs="Arial"/>
          <w:sz w:val="28"/>
          <w:szCs w:val="28"/>
        </w:rPr>
        <w:t xml:space="preserve"> vary, both because of increases to fuel costs which are passed on to customers. Items which were not so popular gain </w:t>
      </w:r>
      <w:proofErr w:type="spellStart"/>
      <w:r w:rsidR="00600F29" w:rsidRPr="00600F29">
        <w:rPr>
          <w:rFonts w:eastAsia="Times New Roman" w:cs="Arial"/>
          <w:sz w:val="28"/>
          <w:szCs w:val="28"/>
        </w:rPr>
        <w:t>favour</w:t>
      </w:r>
      <w:proofErr w:type="spellEnd"/>
      <w:r w:rsidR="00600F29" w:rsidRPr="00600F29">
        <w:rPr>
          <w:rFonts w:eastAsia="Times New Roman" w:cs="Arial"/>
          <w:sz w:val="28"/>
          <w:szCs w:val="28"/>
        </w:rPr>
        <w:t>, such as </w:t>
      </w:r>
      <w:hyperlink r:id="rId50" w:tooltip="Nuclear power plants" w:history="1">
        <w:r w:rsidR="00600F29" w:rsidRPr="00600F29">
          <w:rPr>
            <w:rFonts w:eastAsia="Times New Roman" w:cs="Arial"/>
            <w:sz w:val="28"/>
            <w:szCs w:val="28"/>
          </w:rPr>
          <w:t>nuclear power plants</w:t>
        </w:r>
      </w:hyperlink>
      <w:r w:rsidR="00600F29" w:rsidRPr="00600F29">
        <w:rPr>
          <w:rFonts w:eastAsia="Times New Roman" w:cs="Arial"/>
          <w:sz w:val="28"/>
          <w:szCs w:val="28"/>
        </w:rPr>
        <w:t> and the </w:t>
      </w:r>
      <w:hyperlink r:id="rId51" w:tooltip="Blanket sleeper" w:history="1">
        <w:r w:rsidR="00600F29" w:rsidRPr="00600F29">
          <w:rPr>
            <w:rFonts w:eastAsia="Times New Roman" w:cs="Arial"/>
            <w:sz w:val="28"/>
            <w:szCs w:val="28"/>
          </w:rPr>
          <w:t>blanket sleeper</w:t>
        </w:r>
      </w:hyperlink>
      <w:r w:rsidR="00600F29" w:rsidRPr="00600F29">
        <w:rPr>
          <w:rFonts w:eastAsia="Times New Roman" w:cs="Arial"/>
          <w:sz w:val="28"/>
          <w:szCs w:val="28"/>
        </w:rPr>
        <w:t>, a garment to keep children warm. Building </w:t>
      </w:r>
      <w:hyperlink r:id="rId52" w:tooltip="Construction" w:history="1">
        <w:r w:rsidR="00600F29" w:rsidRPr="00600F29">
          <w:rPr>
            <w:rFonts w:eastAsia="Times New Roman" w:cs="Arial"/>
            <w:sz w:val="28"/>
            <w:szCs w:val="28"/>
          </w:rPr>
          <w:t>construction</w:t>
        </w:r>
      </w:hyperlink>
      <w:r w:rsidR="00600F29" w:rsidRPr="00600F29">
        <w:rPr>
          <w:rFonts w:eastAsia="Times New Roman" w:cs="Arial"/>
          <w:sz w:val="28"/>
          <w:szCs w:val="28"/>
        </w:rPr>
        <w:t> techniques change to reduce heating costs, potentially through increased </w:t>
      </w:r>
      <w:hyperlink r:id="rId53" w:tooltip="Building insulation" w:history="1">
        <w:r w:rsidR="00600F29" w:rsidRPr="00600F29">
          <w:rPr>
            <w:rFonts w:eastAsia="Times New Roman" w:cs="Arial"/>
            <w:sz w:val="28"/>
            <w:szCs w:val="28"/>
          </w:rPr>
          <w:t>insulation</w:t>
        </w:r>
      </w:hyperlink>
      <w:r w:rsidR="00600F29" w:rsidRPr="00600F29">
        <w:rPr>
          <w:rFonts w:eastAsia="Times New Roman" w:cs="Arial"/>
          <w:sz w:val="28"/>
          <w:szCs w:val="28"/>
        </w:rPr>
        <w:t>.</w:t>
      </w:r>
    </w:p>
    <w:p w:rsidR="00600F29" w:rsidRPr="00600F29" w:rsidRDefault="00600F29" w:rsidP="00600F29">
      <w:pPr>
        <w:pStyle w:val="Heading3"/>
        <w:spacing w:before="0" w:beforeAutospacing="0" w:after="72" w:afterAutospacing="0" w:line="355" w:lineRule="atLeast"/>
        <w:rPr>
          <w:rFonts w:ascii="Calibri" w:hAnsi="Calibri" w:cs="Arial"/>
          <w:b w:val="0"/>
          <w:bCs w:val="0"/>
          <w:color w:val="000000"/>
          <w:sz w:val="32"/>
          <w:szCs w:val="32"/>
          <w:u w:val="single"/>
        </w:rPr>
      </w:pPr>
      <w:r w:rsidRPr="00600F29">
        <w:rPr>
          <w:rStyle w:val="mw-headline"/>
          <w:rFonts w:ascii="Calibri" w:hAnsi="Calibri" w:cs="Arial"/>
          <w:b w:val="0"/>
          <w:bCs w:val="0"/>
          <w:color w:val="000000"/>
          <w:sz w:val="32"/>
          <w:szCs w:val="32"/>
          <w:u w:val="single"/>
        </w:rPr>
        <w:t>Future and alternative energy sources</w:t>
      </w:r>
    </w:p>
    <w:p w:rsidR="00600F29" w:rsidRPr="00600F29" w:rsidRDefault="00600F29" w:rsidP="00CC6792">
      <w:pPr>
        <w:pStyle w:val="NormalWeb"/>
        <w:spacing w:before="96" w:beforeAutospacing="0" w:after="120" w:afterAutospacing="0" w:line="360" w:lineRule="atLeast"/>
        <w:jc w:val="both"/>
        <w:rPr>
          <w:rFonts w:ascii="Calibri" w:hAnsi="Calibri" w:cs="Arial"/>
          <w:sz w:val="28"/>
          <w:szCs w:val="28"/>
        </w:rPr>
      </w:pPr>
      <w:r w:rsidRPr="00600F29">
        <w:rPr>
          <w:rFonts w:ascii="Calibri" w:hAnsi="Calibri" w:cs="Arial"/>
          <w:sz w:val="28"/>
          <w:szCs w:val="28"/>
        </w:rPr>
        <w:t>In response to the petroleum crisis, the principles of</w:t>
      </w:r>
      <w:r w:rsidRPr="00600F29">
        <w:rPr>
          <w:rStyle w:val="apple-converted-space"/>
          <w:rFonts w:ascii="Calibri" w:hAnsi="Calibri" w:cs="Arial"/>
          <w:sz w:val="28"/>
          <w:szCs w:val="28"/>
        </w:rPr>
        <w:t> </w:t>
      </w:r>
      <w:hyperlink r:id="rId54" w:tooltip="Green energy" w:history="1">
        <w:r w:rsidRPr="00600F29">
          <w:rPr>
            <w:rStyle w:val="Hyperlink"/>
            <w:rFonts w:ascii="Calibri" w:hAnsi="Calibri" w:cs="Arial"/>
            <w:color w:val="auto"/>
            <w:sz w:val="28"/>
            <w:szCs w:val="28"/>
            <w:u w:val="none"/>
          </w:rPr>
          <w:t>green energy</w:t>
        </w:r>
      </w:hyperlink>
      <w:r w:rsidRPr="00600F29">
        <w:rPr>
          <w:rStyle w:val="apple-converted-space"/>
          <w:rFonts w:ascii="Calibri" w:hAnsi="Calibri" w:cs="Arial"/>
          <w:sz w:val="28"/>
          <w:szCs w:val="28"/>
        </w:rPr>
        <w:t> </w:t>
      </w:r>
      <w:r w:rsidRPr="00600F29">
        <w:rPr>
          <w:rFonts w:ascii="Calibri" w:hAnsi="Calibri" w:cs="Arial"/>
          <w:sz w:val="28"/>
          <w:szCs w:val="28"/>
        </w:rPr>
        <w:t>and</w:t>
      </w:r>
      <w:r w:rsidRPr="00600F29">
        <w:rPr>
          <w:rStyle w:val="apple-converted-space"/>
          <w:rFonts w:ascii="Calibri" w:hAnsi="Calibri" w:cs="Arial"/>
          <w:sz w:val="28"/>
          <w:szCs w:val="28"/>
        </w:rPr>
        <w:t> </w:t>
      </w:r>
      <w:hyperlink r:id="rId55" w:tooltip="Sustainable living" w:history="1">
        <w:r w:rsidRPr="00600F29">
          <w:rPr>
            <w:rStyle w:val="Hyperlink"/>
            <w:rFonts w:ascii="Calibri" w:hAnsi="Calibri" w:cs="Arial"/>
            <w:color w:val="auto"/>
            <w:sz w:val="28"/>
            <w:szCs w:val="28"/>
            <w:u w:val="none"/>
          </w:rPr>
          <w:t>sustainable living</w:t>
        </w:r>
      </w:hyperlink>
      <w:r w:rsidRPr="00600F29">
        <w:rPr>
          <w:rStyle w:val="apple-converted-space"/>
          <w:rFonts w:ascii="Calibri" w:hAnsi="Calibri" w:cs="Arial"/>
          <w:sz w:val="28"/>
          <w:szCs w:val="28"/>
        </w:rPr>
        <w:t> </w:t>
      </w:r>
      <w:r w:rsidRPr="00600F29">
        <w:rPr>
          <w:rFonts w:ascii="Calibri" w:hAnsi="Calibri" w:cs="Arial"/>
          <w:sz w:val="28"/>
          <w:szCs w:val="28"/>
        </w:rPr>
        <w:t>movements gain popularity. This has led to increasing interest in alternate power/fuel research such as</w:t>
      </w:r>
      <w:r w:rsidRPr="00600F29">
        <w:rPr>
          <w:rStyle w:val="apple-converted-space"/>
          <w:rFonts w:ascii="Calibri" w:hAnsi="Calibri" w:cs="Arial"/>
          <w:sz w:val="28"/>
          <w:szCs w:val="28"/>
        </w:rPr>
        <w:t> </w:t>
      </w:r>
      <w:hyperlink r:id="rId56" w:tooltip="Fuel cell" w:history="1">
        <w:r w:rsidRPr="00CC6792">
          <w:rPr>
            <w:rStyle w:val="Hyperlink"/>
            <w:rFonts w:ascii="Calibri" w:hAnsi="Calibri" w:cs="Arial"/>
            <w:b/>
            <w:bCs/>
            <w:color w:val="auto"/>
            <w:sz w:val="28"/>
            <w:szCs w:val="28"/>
            <w:u w:val="none"/>
          </w:rPr>
          <w:t>fuel cell technology</w:t>
        </w:r>
      </w:hyperlink>
      <w:r w:rsidRPr="00CC6792">
        <w:rPr>
          <w:rFonts w:ascii="Calibri" w:hAnsi="Calibri" w:cs="Arial"/>
          <w:b/>
          <w:bCs/>
          <w:sz w:val="28"/>
          <w:szCs w:val="28"/>
        </w:rPr>
        <w:t>,</w:t>
      </w:r>
      <w:r w:rsidRPr="00CC6792">
        <w:rPr>
          <w:rStyle w:val="apple-converted-space"/>
          <w:rFonts w:ascii="Calibri" w:hAnsi="Calibri" w:cs="Arial"/>
          <w:b/>
          <w:bCs/>
          <w:sz w:val="28"/>
          <w:szCs w:val="28"/>
        </w:rPr>
        <w:t> </w:t>
      </w:r>
      <w:hyperlink r:id="rId57" w:tooltip="Liquid nitrogen economy" w:history="1">
        <w:r w:rsidRPr="00CC6792">
          <w:rPr>
            <w:rStyle w:val="Hyperlink"/>
            <w:rFonts w:ascii="Calibri" w:hAnsi="Calibri" w:cs="Arial"/>
            <w:b/>
            <w:bCs/>
            <w:color w:val="auto"/>
            <w:sz w:val="28"/>
            <w:szCs w:val="28"/>
            <w:u w:val="none"/>
          </w:rPr>
          <w:t>liquid nitrogen economy</w:t>
        </w:r>
      </w:hyperlink>
      <w:r w:rsidRPr="00CC6792">
        <w:rPr>
          <w:rFonts w:ascii="Calibri" w:hAnsi="Calibri" w:cs="Arial"/>
          <w:b/>
          <w:bCs/>
          <w:sz w:val="28"/>
          <w:szCs w:val="28"/>
        </w:rPr>
        <w:t>,</w:t>
      </w:r>
      <w:r w:rsidRPr="00CC6792">
        <w:rPr>
          <w:rStyle w:val="apple-converted-space"/>
          <w:rFonts w:ascii="Calibri" w:hAnsi="Calibri" w:cs="Arial"/>
          <w:b/>
          <w:bCs/>
          <w:sz w:val="28"/>
          <w:szCs w:val="28"/>
        </w:rPr>
        <w:t> </w:t>
      </w:r>
      <w:hyperlink r:id="rId58" w:tooltip="Hydrogen economy" w:history="1">
        <w:r w:rsidRPr="00CC6792">
          <w:rPr>
            <w:rStyle w:val="Hyperlink"/>
            <w:rFonts w:ascii="Calibri" w:hAnsi="Calibri" w:cs="Arial"/>
            <w:b/>
            <w:bCs/>
            <w:color w:val="auto"/>
            <w:sz w:val="28"/>
            <w:szCs w:val="28"/>
            <w:u w:val="none"/>
          </w:rPr>
          <w:t>hydrogen fuel</w:t>
        </w:r>
      </w:hyperlink>
      <w:r w:rsidRPr="00CC6792">
        <w:rPr>
          <w:rFonts w:ascii="Calibri" w:hAnsi="Calibri" w:cs="Arial"/>
          <w:b/>
          <w:bCs/>
          <w:sz w:val="28"/>
          <w:szCs w:val="28"/>
        </w:rPr>
        <w:t>,</w:t>
      </w:r>
      <w:r w:rsidRPr="00CC6792">
        <w:rPr>
          <w:rStyle w:val="apple-converted-space"/>
          <w:rFonts w:ascii="Calibri" w:hAnsi="Calibri" w:cs="Arial"/>
          <w:b/>
          <w:bCs/>
          <w:sz w:val="28"/>
          <w:szCs w:val="28"/>
        </w:rPr>
        <w:t> </w:t>
      </w:r>
      <w:hyperlink r:id="rId59" w:tooltip="Methanol economy" w:history="1">
        <w:r w:rsidRPr="00CC6792">
          <w:rPr>
            <w:rStyle w:val="Hyperlink"/>
            <w:rFonts w:ascii="Calibri" w:hAnsi="Calibri" w:cs="Arial"/>
            <w:b/>
            <w:bCs/>
            <w:color w:val="auto"/>
            <w:sz w:val="28"/>
            <w:szCs w:val="28"/>
            <w:u w:val="none"/>
          </w:rPr>
          <w:t>methanol</w:t>
        </w:r>
      </w:hyperlink>
      <w:r w:rsidRPr="00CC6792">
        <w:rPr>
          <w:rFonts w:ascii="Calibri" w:hAnsi="Calibri" w:cs="Arial"/>
          <w:b/>
          <w:bCs/>
          <w:sz w:val="28"/>
          <w:szCs w:val="28"/>
        </w:rPr>
        <w:t>,</w:t>
      </w:r>
      <w:r w:rsidRPr="00CC6792">
        <w:rPr>
          <w:rStyle w:val="apple-converted-space"/>
          <w:rFonts w:ascii="Calibri" w:hAnsi="Calibri" w:cs="Arial"/>
          <w:b/>
          <w:bCs/>
          <w:sz w:val="28"/>
          <w:szCs w:val="28"/>
        </w:rPr>
        <w:t> </w:t>
      </w:r>
      <w:hyperlink r:id="rId60" w:tooltip="Biodiesel" w:history="1">
        <w:r w:rsidRPr="00CC6792">
          <w:rPr>
            <w:rStyle w:val="Hyperlink"/>
            <w:rFonts w:ascii="Calibri" w:hAnsi="Calibri" w:cs="Arial"/>
            <w:b/>
            <w:bCs/>
            <w:color w:val="auto"/>
            <w:sz w:val="28"/>
            <w:szCs w:val="28"/>
            <w:u w:val="none"/>
          </w:rPr>
          <w:t>biodiesel</w:t>
        </w:r>
      </w:hyperlink>
      <w:r w:rsidRPr="00CC6792">
        <w:rPr>
          <w:rFonts w:ascii="Calibri" w:hAnsi="Calibri" w:cs="Arial"/>
          <w:b/>
          <w:bCs/>
          <w:sz w:val="28"/>
          <w:szCs w:val="28"/>
        </w:rPr>
        <w:t>,</w:t>
      </w:r>
      <w:r w:rsidRPr="00CC6792">
        <w:rPr>
          <w:rStyle w:val="apple-converted-space"/>
          <w:rFonts w:ascii="Calibri" w:hAnsi="Calibri" w:cs="Arial"/>
          <w:b/>
          <w:bCs/>
          <w:sz w:val="28"/>
          <w:szCs w:val="28"/>
        </w:rPr>
        <w:t> </w:t>
      </w:r>
      <w:proofErr w:type="spellStart"/>
      <w:r w:rsidR="0025798B" w:rsidRPr="00CC6792">
        <w:rPr>
          <w:rFonts w:ascii="Calibri" w:hAnsi="Calibri" w:cs="Arial"/>
          <w:b/>
          <w:bCs/>
          <w:sz w:val="28"/>
          <w:szCs w:val="28"/>
        </w:rPr>
        <w:fldChar w:fldCharType="begin"/>
      </w:r>
      <w:r w:rsidRPr="00CC6792">
        <w:rPr>
          <w:rFonts w:ascii="Calibri" w:hAnsi="Calibri" w:cs="Arial"/>
          <w:b/>
          <w:bCs/>
          <w:sz w:val="28"/>
          <w:szCs w:val="28"/>
        </w:rPr>
        <w:instrText xml:space="preserve"> HYPERLINK "http://en.wikipedia.org/wiki/Karrick_process" \o "Karrick process" </w:instrText>
      </w:r>
      <w:r w:rsidR="0025798B" w:rsidRPr="00CC6792">
        <w:rPr>
          <w:rFonts w:ascii="Calibri" w:hAnsi="Calibri" w:cs="Arial"/>
          <w:b/>
          <w:bCs/>
          <w:sz w:val="28"/>
          <w:szCs w:val="28"/>
        </w:rPr>
        <w:fldChar w:fldCharType="separate"/>
      </w:r>
      <w:r w:rsidRPr="00CC6792">
        <w:rPr>
          <w:rStyle w:val="Hyperlink"/>
          <w:rFonts w:ascii="Calibri" w:hAnsi="Calibri" w:cs="Arial"/>
          <w:b/>
          <w:bCs/>
          <w:color w:val="auto"/>
          <w:sz w:val="28"/>
          <w:szCs w:val="28"/>
          <w:u w:val="none"/>
        </w:rPr>
        <w:t>Karrick</w:t>
      </w:r>
      <w:proofErr w:type="spellEnd"/>
      <w:r w:rsidRPr="00CC6792">
        <w:rPr>
          <w:rStyle w:val="Hyperlink"/>
          <w:rFonts w:ascii="Calibri" w:hAnsi="Calibri" w:cs="Arial"/>
          <w:b/>
          <w:bCs/>
          <w:color w:val="auto"/>
          <w:sz w:val="28"/>
          <w:szCs w:val="28"/>
          <w:u w:val="none"/>
        </w:rPr>
        <w:t xml:space="preserve"> process</w:t>
      </w:r>
      <w:r w:rsidR="0025798B" w:rsidRPr="00CC6792">
        <w:rPr>
          <w:rFonts w:ascii="Calibri" w:hAnsi="Calibri" w:cs="Arial"/>
          <w:b/>
          <w:bCs/>
          <w:sz w:val="28"/>
          <w:szCs w:val="28"/>
        </w:rPr>
        <w:fldChar w:fldCharType="end"/>
      </w:r>
      <w:r w:rsidRPr="00CC6792">
        <w:rPr>
          <w:rFonts w:ascii="Calibri" w:hAnsi="Calibri" w:cs="Arial"/>
          <w:b/>
          <w:bCs/>
          <w:sz w:val="28"/>
          <w:szCs w:val="28"/>
        </w:rPr>
        <w:t>,</w:t>
      </w:r>
      <w:r w:rsidRPr="00CC6792">
        <w:rPr>
          <w:rStyle w:val="apple-converted-space"/>
          <w:rFonts w:ascii="Calibri" w:hAnsi="Calibri" w:cs="Arial"/>
          <w:b/>
          <w:bCs/>
          <w:sz w:val="28"/>
          <w:szCs w:val="28"/>
        </w:rPr>
        <w:t> </w:t>
      </w:r>
      <w:hyperlink r:id="rId61" w:tooltip="Solar energy" w:history="1">
        <w:r w:rsidRPr="00CC6792">
          <w:rPr>
            <w:rStyle w:val="Hyperlink"/>
            <w:rFonts w:ascii="Calibri" w:hAnsi="Calibri" w:cs="Arial"/>
            <w:b/>
            <w:bCs/>
            <w:color w:val="auto"/>
            <w:sz w:val="28"/>
            <w:szCs w:val="28"/>
            <w:u w:val="none"/>
          </w:rPr>
          <w:t>solar energy</w:t>
        </w:r>
      </w:hyperlink>
      <w:r w:rsidRPr="00CC6792">
        <w:rPr>
          <w:rFonts w:ascii="Calibri" w:hAnsi="Calibri" w:cs="Arial"/>
          <w:b/>
          <w:bCs/>
          <w:sz w:val="28"/>
          <w:szCs w:val="28"/>
        </w:rPr>
        <w:t>,</w:t>
      </w:r>
      <w:r w:rsidRPr="00CC6792">
        <w:rPr>
          <w:rStyle w:val="apple-converted-space"/>
          <w:rFonts w:ascii="Calibri" w:hAnsi="Calibri" w:cs="Arial"/>
          <w:b/>
          <w:bCs/>
          <w:sz w:val="28"/>
          <w:szCs w:val="28"/>
        </w:rPr>
        <w:t> </w:t>
      </w:r>
      <w:hyperlink r:id="rId62" w:tooltip="Geothermal energy" w:history="1">
        <w:r w:rsidRPr="00CC6792">
          <w:rPr>
            <w:rStyle w:val="Hyperlink"/>
            <w:rFonts w:ascii="Calibri" w:hAnsi="Calibri" w:cs="Arial"/>
            <w:b/>
            <w:bCs/>
            <w:color w:val="auto"/>
            <w:sz w:val="28"/>
            <w:szCs w:val="28"/>
            <w:u w:val="none"/>
          </w:rPr>
          <w:t>geothermal energy</w:t>
        </w:r>
      </w:hyperlink>
      <w:r w:rsidRPr="00CC6792">
        <w:rPr>
          <w:rFonts w:ascii="Calibri" w:hAnsi="Calibri" w:cs="Arial"/>
          <w:b/>
          <w:bCs/>
          <w:sz w:val="28"/>
          <w:szCs w:val="28"/>
        </w:rPr>
        <w:t>,</w:t>
      </w:r>
      <w:r w:rsidRPr="00CC6792">
        <w:rPr>
          <w:rStyle w:val="apple-converted-space"/>
          <w:rFonts w:ascii="Calibri" w:hAnsi="Calibri" w:cs="Arial"/>
          <w:b/>
          <w:bCs/>
          <w:sz w:val="28"/>
          <w:szCs w:val="28"/>
        </w:rPr>
        <w:t> </w:t>
      </w:r>
      <w:hyperlink r:id="rId63" w:tooltip="Tidal energy" w:history="1">
        <w:r w:rsidRPr="00CC6792">
          <w:rPr>
            <w:rStyle w:val="Hyperlink"/>
            <w:rFonts w:ascii="Calibri" w:hAnsi="Calibri" w:cs="Arial"/>
            <w:b/>
            <w:bCs/>
            <w:color w:val="auto"/>
            <w:sz w:val="28"/>
            <w:szCs w:val="28"/>
            <w:u w:val="none"/>
          </w:rPr>
          <w:t>tidal energy</w:t>
        </w:r>
      </w:hyperlink>
      <w:r w:rsidRPr="00CC6792">
        <w:rPr>
          <w:rFonts w:ascii="Calibri" w:hAnsi="Calibri" w:cs="Arial"/>
          <w:b/>
          <w:bCs/>
          <w:sz w:val="28"/>
          <w:szCs w:val="28"/>
        </w:rPr>
        <w:t>,</w:t>
      </w:r>
      <w:r w:rsidRPr="00CC6792">
        <w:rPr>
          <w:rStyle w:val="apple-converted-space"/>
          <w:rFonts w:ascii="Calibri" w:hAnsi="Calibri" w:cs="Arial"/>
          <w:b/>
          <w:bCs/>
          <w:sz w:val="28"/>
          <w:szCs w:val="28"/>
        </w:rPr>
        <w:t> </w:t>
      </w:r>
      <w:hyperlink r:id="rId64" w:tooltip="Wave power" w:history="1">
        <w:r w:rsidRPr="00CC6792">
          <w:rPr>
            <w:rStyle w:val="Hyperlink"/>
            <w:rFonts w:ascii="Calibri" w:hAnsi="Calibri" w:cs="Arial"/>
            <w:b/>
            <w:bCs/>
            <w:color w:val="auto"/>
            <w:sz w:val="28"/>
            <w:szCs w:val="28"/>
            <w:u w:val="none"/>
          </w:rPr>
          <w:t>wave power</w:t>
        </w:r>
      </w:hyperlink>
      <w:r w:rsidRPr="00CC6792">
        <w:rPr>
          <w:rFonts w:ascii="Calibri" w:hAnsi="Calibri" w:cs="Arial"/>
          <w:b/>
          <w:bCs/>
          <w:sz w:val="28"/>
          <w:szCs w:val="28"/>
        </w:rPr>
        <w:t>, and</w:t>
      </w:r>
      <w:r w:rsidRPr="00CC6792">
        <w:rPr>
          <w:rStyle w:val="apple-converted-space"/>
          <w:rFonts w:ascii="Calibri" w:hAnsi="Calibri" w:cs="Arial"/>
          <w:b/>
          <w:bCs/>
          <w:sz w:val="28"/>
          <w:szCs w:val="28"/>
        </w:rPr>
        <w:t> </w:t>
      </w:r>
      <w:hyperlink r:id="rId65" w:tooltip="Wind energy" w:history="1">
        <w:r w:rsidRPr="00CC6792">
          <w:rPr>
            <w:rStyle w:val="Hyperlink"/>
            <w:rFonts w:ascii="Calibri" w:hAnsi="Calibri" w:cs="Arial"/>
            <w:b/>
            <w:bCs/>
            <w:color w:val="auto"/>
            <w:sz w:val="28"/>
            <w:szCs w:val="28"/>
            <w:u w:val="none"/>
          </w:rPr>
          <w:t>wind energy</w:t>
        </w:r>
      </w:hyperlink>
      <w:r w:rsidRPr="00CC6792">
        <w:rPr>
          <w:rFonts w:ascii="Calibri" w:hAnsi="Calibri" w:cs="Arial"/>
          <w:b/>
          <w:bCs/>
          <w:sz w:val="28"/>
          <w:szCs w:val="28"/>
        </w:rPr>
        <w:t>, and</w:t>
      </w:r>
      <w:r w:rsidRPr="00CC6792">
        <w:rPr>
          <w:rStyle w:val="apple-converted-space"/>
          <w:rFonts w:ascii="Calibri" w:hAnsi="Calibri" w:cs="Arial"/>
          <w:b/>
          <w:bCs/>
          <w:sz w:val="28"/>
          <w:szCs w:val="28"/>
        </w:rPr>
        <w:t> </w:t>
      </w:r>
      <w:hyperlink r:id="rId66" w:tooltip="Fusion power" w:history="1">
        <w:r w:rsidRPr="00CC6792">
          <w:rPr>
            <w:rStyle w:val="Hyperlink"/>
            <w:rFonts w:ascii="Calibri" w:hAnsi="Calibri" w:cs="Arial"/>
            <w:b/>
            <w:bCs/>
            <w:color w:val="auto"/>
            <w:sz w:val="28"/>
            <w:szCs w:val="28"/>
            <w:u w:val="none"/>
          </w:rPr>
          <w:t>fusion power</w:t>
        </w:r>
      </w:hyperlink>
      <w:r w:rsidRPr="00600F29">
        <w:rPr>
          <w:rFonts w:ascii="Calibri" w:hAnsi="Calibri" w:cs="Arial"/>
          <w:sz w:val="28"/>
          <w:szCs w:val="28"/>
        </w:rPr>
        <w:t>. To date, only</w:t>
      </w:r>
      <w:r w:rsidRPr="00600F29">
        <w:rPr>
          <w:rStyle w:val="apple-converted-space"/>
          <w:rFonts w:ascii="Calibri" w:hAnsi="Calibri" w:cs="Arial"/>
          <w:sz w:val="28"/>
          <w:szCs w:val="28"/>
        </w:rPr>
        <w:t> </w:t>
      </w:r>
      <w:hyperlink r:id="rId67" w:tooltip="Hydroelectricity" w:history="1">
        <w:r w:rsidRPr="00600F29">
          <w:rPr>
            <w:rStyle w:val="Hyperlink"/>
            <w:rFonts w:ascii="Calibri" w:hAnsi="Calibri" w:cs="Arial"/>
            <w:color w:val="auto"/>
            <w:sz w:val="28"/>
            <w:szCs w:val="28"/>
            <w:u w:val="none"/>
          </w:rPr>
          <w:t>hydroelectricity</w:t>
        </w:r>
      </w:hyperlink>
      <w:r w:rsidRPr="00600F29">
        <w:rPr>
          <w:rStyle w:val="apple-converted-space"/>
          <w:rFonts w:ascii="Calibri" w:hAnsi="Calibri" w:cs="Arial"/>
          <w:sz w:val="28"/>
          <w:szCs w:val="28"/>
        </w:rPr>
        <w:t> </w:t>
      </w:r>
      <w:r w:rsidRPr="00600F29">
        <w:rPr>
          <w:rFonts w:ascii="Calibri" w:hAnsi="Calibri" w:cs="Arial"/>
          <w:sz w:val="28"/>
          <w:szCs w:val="28"/>
        </w:rPr>
        <w:t>and</w:t>
      </w:r>
      <w:r w:rsidRPr="00600F29">
        <w:rPr>
          <w:rStyle w:val="apple-converted-space"/>
          <w:rFonts w:ascii="Calibri" w:hAnsi="Calibri" w:cs="Arial"/>
          <w:sz w:val="28"/>
          <w:szCs w:val="28"/>
        </w:rPr>
        <w:t> </w:t>
      </w:r>
      <w:hyperlink r:id="rId68" w:tooltip="Nuclear power" w:history="1">
        <w:r w:rsidRPr="00600F29">
          <w:rPr>
            <w:rStyle w:val="Hyperlink"/>
            <w:rFonts w:ascii="Calibri" w:hAnsi="Calibri" w:cs="Arial"/>
            <w:color w:val="auto"/>
            <w:sz w:val="28"/>
            <w:szCs w:val="28"/>
            <w:u w:val="none"/>
          </w:rPr>
          <w:t>nuclear power</w:t>
        </w:r>
      </w:hyperlink>
      <w:r w:rsidRPr="00600F29">
        <w:rPr>
          <w:rStyle w:val="apple-converted-space"/>
          <w:rFonts w:ascii="Calibri" w:hAnsi="Calibri" w:cs="Arial"/>
          <w:sz w:val="28"/>
          <w:szCs w:val="28"/>
        </w:rPr>
        <w:t> </w:t>
      </w:r>
      <w:r w:rsidRPr="00600F29">
        <w:rPr>
          <w:rFonts w:ascii="Calibri" w:hAnsi="Calibri" w:cs="Arial"/>
          <w:sz w:val="28"/>
          <w:szCs w:val="28"/>
        </w:rPr>
        <w:t>have been significant alternatives to fossil fuel.</w:t>
      </w:r>
    </w:p>
    <w:p w:rsidR="00600F29" w:rsidRPr="00600F29" w:rsidRDefault="00600F29" w:rsidP="00600F29">
      <w:pPr>
        <w:pStyle w:val="NormalWeb"/>
        <w:spacing w:before="96" w:beforeAutospacing="0" w:after="120" w:afterAutospacing="0" w:line="360" w:lineRule="atLeast"/>
        <w:jc w:val="both"/>
        <w:rPr>
          <w:rFonts w:ascii="Calibri" w:hAnsi="Calibri" w:cs="Arial"/>
          <w:sz w:val="28"/>
          <w:szCs w:val="28"/>
        </w:rPr>
      </w:pPr>
      <w:r w:rsidRPr="00600F29">
        <w:rPr>
          <w:rFonts w:ascii="Calibri" w:hAnsi="Calibri" w:cs="Arial"/>
          <w:sz w:val="28"/>
          <w:szCs w:val="28"/>
        </w:rPr>
        <w:t xml:space="preserve">Hydrogen gas is currently produced at a net energy loss from natural gas, which is also experiencing declining production in North America and elsewhere. When not produced from natural gas, hydrogen still needs another source of energy to create it, also at a loss during the process. This has led to hydrogen being regarded as a 'carrier' of energy, like electricity, rather than a 'source'. The </w:t>
      </w:r>
      <w:r w:rsidRPr="00600F29">
        <w:rPr>
          <w:rFonts w:ascii="Calibri" w:hAnsi="Calibri" w:cs="Arial"/>
          <w:sz w:val="28"/>
          <w:szCs w:val="28"/>
        </w:rPr>
        <w:lastRenderedPageBreak/>
        <w:t>unproven</w:t>
      </w:r>
      <w:r w:rsidRPr="00600F29">
        <w:rPr>
          <w:rStyle w:val="apple-converted-space"/>
          <w:rFonts w:ascii="Calibri" w:hAnsi="Calibri" w:cs="Arial"/>
          <w:sz w:val="28"/>
          <w:szCs w:val="28"/>
        </w:rPr>
        <w:t> </w:t>
      </w:r>
      <w:hyperlink r:id="rId69" w:tooltip="Dehydrogenate" w:history="1">
        <w:r w:rsidRPr="00600F29">
          <w:rPr>
            <w:rStyle w:val="Hyperlink"/>
            <w:rFonts w:ascii="Calibri" w:hAnsi="Calibri" w:cs="Arial"/>
            <w:color w:val="auto"/>
            <w:sz w:val="28"/>
            <w:szCs w:val="28"/>
            <w:u w:val="none"/>
          </w:rPr>
          <w:t>dehydrogenating</w:t>
        </w:r>
      </w:hyperlink>
      <w:r w:rsidRPr="00600F29">
        <w:rPr>
          <w:rStyle w:val="apple-converted-space"/>
          <w:rFonts w:ascii="Calibri" w:hAnsi="Calibri" w:cs="Arial"/>
          <w:sz w:val="28"/>
          <w:szCs w:val="28"/>
        </w:rPr>
        <w:t> </w:t>
      </w:r>
      <w:r w:rsidRPr="00600F29">
        <w:rPr>
          <w:rFonts w:ascii="Calibri" w:hAnsi="Calibri" w:cs="Arial"/>
          <w:sz w:val="28"/>
          <w:szCs w:val="28"/>
        </w:rPr>
        <w:t>process has also been suggested for the use water as an energy source.</w:t>
      </w:r>
    </w:p>
    <w:p w:rsidR="00600F29" w:rsidRPr="00600F29" w:rsidRDefault="00600F29" w:rsidP="00600F29">
      <w:pPr>
        <w:pStyle w:val="NormalWeb"/>
        <w:spacing w:before="96" w:beforeAutospacing="0" w:after="120" w:afterAutospacing="0" w:line="360" w:lineRule="atLeast"/>
        <w:jc w:val="both"/>
        <w:rPr>
          <w:rFonts w:ascii="Calibri" w:hAnsi="Calibri" w:cs="Arial"/>
          <w:sz w:val="28"/>
          <w:szCs w:val="28"/>
        </w:rPr>
      </w:pPr>
      <w:r w:rsidRPr="00600F29">
        <w:rPr>
          <w:rFonts w:ascii="Calibri" w:hAnsi="Calibri" w:cs="Arial"/>
          <w:sz w:val="28"/>
          <w:szCs w:val="28"/>
        </w:rPr>
        <w:t>Efficiency mechanisms such as</w:t>
      </w:r>
      <w:r w:rsidRPr="00600F29">
        <w:rPr>
          <w:rStyle w:val="apple-converted-space"/>
          <w:rFonts w:ascii="Calibri" w:hAnsi="Calibri" w:cs="Arial"/>
          <w:sz w:val="28"/>
          <w:szCs w:val="28"/>
        </w:rPr>
        <w:t> </w:t>
      </w:r>
      <w:proofErr w:type="spellStart"/>
      <w:r w:rsidR="0025798B" w:rsidRPr="00600F29">
        <w:rPr>
          <w:rFonts w:ascii="Calibri" w:hAnsi="Calibri" w:cs="Arial"/>
          <w:sz w:val="28"/>
          <w:szCs w:val="28"/>
        </w:rPr>
        <w:fldChar w:fldCharType="begin"/>
      </w:r>
      <w:r w:rsidRPr="00600F29">
        <w:rPr>
          <w:rFonts w:ascii="Calibri" w:hAnsi="Calibri" w:cs="Arial"/>
          <w:sz w:val="28"/>
          <w:szCs w:val="28"/>
        </w:rPr>
        <w:instrText xml:space="preserve"> HYPERLINK "http://en.wikipedia.org/wiki/Negawatt_power" \o "Negawatt power" </w:instrText>
      </w:r>
      <w:r w:rsidR="0025798B" w:rsidRPr="00600F29">
        <w:rPr>
          <w:rFonts w:ascii="Calibri" w:hAnsi="Calibri" w:cs="Arial"/>
          <w:sz w:val="28"/>
          <w:szCs w:val="28"/>
        </w:rPr>
        <w:fldChar w:fldCharType="separate"/>
      </w:r>
      <w:r w:rsidRPr="00600F29">
        <w:rPr>
          <w:rStyle w:val="Hyperlink"/>
          <w:rFonts w:ascii="Calibri" w:hAnsi="Calibri" w:cs="Arial"/>
          <w:color w:val="auto"/>
          <w:sz w:val="28"/>
          <w:szCs w:val="28"/>
          <w:u w:val="none"/>
        </w:rPr>
        <w:t>Negawatt</w:t>
      </w:r>
      <w:proofErr w:type="spellEnd"/>
      <w:r w:rsidRPr="00600F29">
        <w:rPr>
          <w:rStyle w:val="Hyperlink"/>
          <w:rFonts w:ascii="Calibri" w:hAnsi="Calibri" w:cs="Arial"/>
          <w:color w:val="auto"/>
          <w:sz w:val="28"/>
          <w:szCs w:val="28"/>
          <w:u w:val="none"/>
        </w:rPr>
        <w:t xml:space="preserve"> power</w:t>
      </w:r>
      <w:r w:rsidR="0025798B" w:rsidRPr="00600F29">
        <w:rPr>
          <w:rFonts w:ascii="Calibri" w:hAnsi="Calibri" w:cs="Arial"/>
          <w:sz w:val="28"/>
          <w:szCs w:val="28"/>
        </w:rPr>
        <w:fldChar w:fldCharType="end"/>
      </w:r>
      <w:r w:rsidRPr="00600F29">
        <w:rPr>
          <w:rStyle w:val="apple-converted-space"/>
          <w:rFonts w:ascii="Calibri" w:hAnsi="Calibri" w:cs="Arial"/>
          <w:sz w:val="28"/>
          <w:szCs w:val="28"/>
        </w:rPr>
        <w:t> </w:t>
      </w:r>
      <w:r w:rsidRPr="00600F29">
        <w:rPr>
          <w:rFonts w:ascii="Calibri" w:hAnsi="Calibri" w:cs="Arial"/>
          <w:sz w:val="28"/>
          <w:szCs w:val="28"/>
        </w:rPr>
        <w:t>can encourage significantly more effective use of current generating capacity. It is a term used to describe the trading of increased efficiency, using consumption efficiency to increase available market supply rather than by increasing plant generation capacity. As such, it is a</w:t>
      </w:r>
      <w:r w:rsidRPr="00600F29">
        <w:rPr>
          <w:rStyle w:val="apple-converted-space"/>
          <w:rFonts w:ascii="Calibri" w:hAnsi="Calibri" w:cs="Arial"/>
          <w:sz w:val="28"/>
          <w:szCs w:val="28"/>
        </w:rPr>
        <w:t> </w:t>
      </w:r>
      <w:hyperlink r:id="rId70" w:tooltip="Demand-side" w:history="1">
        <w:r w:rsidRPr="00600F29">
          <w:rPr>
            <w:rStyle w:val="Hyperlink"/>
            <w:rFonts w:ascii="Calibri" w:hAnsi="Calibri" w:cs="Arial"/>
            <w:color w:val="auto"/>
            <w:sz w:val="28"/>
            <w:szCs w:val="28"/>
            <w:u w:val="none"/>
          </w:rPr>
          <w:t>demand-side</w:t>
        </w:r>
      </w:hyperlink>
      <w:r w:rsidRPr="00600F29">
        <w:rPr>
          <w:rStyle w:val="apple-converted-space"/>
          <w:rFonts w:ascii="Calibri" w:hAnsi="Calibri" w:cs="Arial"/>
          <w:sz w:val="28"/>
          <w:szCs w:val="28"/>
        </w:rPr>
        <w:t> </w:t>
      </w:r>
      <w:r w:rsidRPr="00600F29">
        <w:rPr>
          <w:rFonts w:ascii="Calibri" w:hAnsi="Calibri" w:cs="Arial"/>
          <w:sz w:val="28"/>
          <w:szCs w:val="28"/>
        </w:rPr>
        <w:t>as opposed to a</w:t>
      </w:r>
      <w:r w:rsidRPr="00600F29">
        <w:rPr>
          <w:rStyle w:val="apple-converted-space"/>
          <w:rFonts w:ascii="Calibri" w:hAnsi="Calibri" w:cs="Arial"/>
          <w:sz w:val="28"/>
          <w:szCs w:val="28"/>
        </w:rPr>
        <w:t> </w:t>
      </w:r>
      <w:hyperlink r:id="rId71" w:tooltip="Supply and demand" w:history="1">
        <w:r w:rsidRPr="00600F29">
          <w:rPr>
            <w:rStyle w:val="Hyperlink"/>
            <w:rFonts w:ascii="Calibri" w:hAnsi="Calibri" w:cs="Arial"/>
            <w:color w:val="auto"/>
            <w:sz w:val="28"/>
            <w:szCs w:val="28"/>
            <w:u w:val="none"/>
          </w:rPr>
          <w:t>supply-side</w:t>
        </w:r>
      </w:hyperlink>
      <w:r w:rsidRPr="00600F29">
        <w:rPr>
          <w:rStyle w:val="apple-converted-space"/>
          <w:rFonts w:ascii="Calibri" w:hAnsi="Calibri" w:cs="Arial"/>
          <w:sz w:val="28"/>
          <w:szCs w:val="28"/>
        </w:rPr>
        <w:t> </w:t>
      </w:r>
      <w:r w:rsidRPr="00600F29">
        <w:rPr>
          <w:rFonts w:ascii="Calibri" w:hAnsi="Calibri" w:cs="Arial"/>
          <w:sz w:val="28"/>
          <w:szCs w:val="28"/>
        </w:rPr>
        <w:t>measure.</w:t>
      </w:r>
    </w:p>
    <w:p w:rsidR="00600F29" w:rsidRPr="00600F29" w:rsidRDefault="00600F29"/>
    <w:sectPr w:rsidR="00600F29" w:rsidRPr="00600F29" w:rsidSect="00421D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D5900"/>
    <w:multiLevelType w:val="multilevel"/>
    <w:tmpl w:val="4D96E4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00F29"/>
    <w:rsid w:val="0025798B"/>
    <w:rsid w:val="00421D86"/>
    <w:rsid w:val="00600F29"/>
    <w:rsid w:val="00660C4B"/>
    <w:rsid w:val="0079061C"/>
    <w:rsid w:val="00873761"/>
    <w:rsid w:val="00CC679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D86"/>
  </w:style>
  <w:style w:type="paragraph" w:styleId="Heading2">
    <w:name w:val="heading 2"/>
    <w:basedOn w:val="Normal"/>
    <w:link w:val="Heading2Char"/>
    <w:uiPriority w:val="9"/>
    <w:qFormat/>
    <w:rsid w:val="00600F29"/>
    <w:pPr>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00F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00F29"/>
  </w:style>
  <w:style w:type="character" w:customStyle="1" w:styleId="apple-converted-space">
    <w:name w:val="apple-converted-space"/>
    <w:basedOn w:val="DefaultParagraphFont"/>
    <w:rsid w:val="00600F29"/>
  </w:style>
  <w:style w:type="character" w:styleId="Hyperlink">
    <w:name w:val="Hyperlink"/>
    <w:basedOn w:val="DefaultParagraphFont"/>
    <w:uiPriority w:val="99"/>
    <w:semiHidden/>
    <w:unhideWhenUsed/>
    <w:rsid w:val="00600F29"/>
    <w:rPr>
      <w:color w:val="0000FF"/>
      <w:u w:val="single"/>
    </w:rPr>
  </w:style>
  <w:style w:type="character" w:customStyle="1" w:styleId="Heading2Char">
    <w:name w:val="Heading 2 Char"/>
    <w:basedOn w:val="DefaultParagraphFont"/>
    <w:link w:val="Heading2"/>
    <w:uiPriority w:val="9"/>
    <w:rsid w:val="00600F29"/>
    <w:rPr>
      <w:rFonts w:ascii="Times New Roman" w:eastAsia="Times New Roman" w:hAnsi="Times New Roman" w:cs="Times New Roman"/>
      <w:b/>
      <w:bCs/>
      <w:sz w:val="36"/>
      <w:szCs w:val="36"/>
    </w:rPr>
  </w:style>
  <w:style w:type="character" w:customStyle="1" w:styleId="mw-headline">
    <w:name w:val="mw-headline"/>
    <w:basedOn w:val="DefaultParagraphFont"/>
    <w:rsid w:val="00600F29"/>
  </w:style>
  <w:style w:type="paragraph" w:styleId="NormalWeb">
    <w:name w:val="Normal (Web)"/>
    <w:basedOn w:val="Normal"/>
    <w:uiPriority w:val="99"/>
    <w:semiHidden/>
    <w:unhideWhenUsed/>
    <w:rsid w:val="00600F29"/>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00F2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127158540">
      <w:bodyDiv w:val="1"/>
      <w:marLeft w:val="0"/>
      <w:marRight w:val="0"/>
      <w:marTop w:val="0"/>
      <w:marBottom w:val="0"/>
      <w:divBdr>
        <w:top w:val="none" w:sz="0" w:space="0" w:color="auto"/>
        <w:left w:val="none" w:sz="0" w:space="0" w:color="auto"/>
        <w:bottom w:val="none" w:sz="0" w:space="0" w:color="auto"/>
        <w:right w:val="none" w:sz="0" w:space="0" w:color="auto"/>
      </w:divBdr>
    </w:div>
    <w:div w:id="1731542075">
      <w:bodyDiv w:val="1"/>
      <w:marLeft w:val="0"/>
      <w:marRight w:val="0"/>
      <w:marTop w:val="0"/>
      <w:marBottom w:val="0"/>
      <w:divBdr>
        <w:top w:val="none" w:sz="0" w:space="0" w:color="auto"/>
        <w:left w:val="none" w:sz="0" w:space="0" w:color="auto"/>
        <w:bottom w:val="none" w:sz="0" w:space="0" w:color="auto"/>
        <w:right w:val="none" w:sz="0" w:space="0" w:color="auto"/>
      </w:divBdr>
    </w:div>
    <w:div w:id="1839689152">
      <w:bodyDiv w:val="1"/>
      <w:marLeft w:val="0"/>
      <w:marRight w:val="0"/>
      <w:marTop w:val="0"/>
      <w:marBottom w:val="0"/>
      <w:divBdr>
        <w:top w:val="none" w:sz="0" w:space="0" w:color="auto"/>
        <w:left w:val="none" w:sz="0" w:space="0" w:color="auto"/>
        <w:bottom w:val="none" w:sz="0" w:space="0" w:color="auto"/>
        <w:right w:val="none" w:sz="0" w:space="0" w:color="auto"/>
      </w:divBdr>
    </w:div>
    <w:div w:id="2088333917">
      <w:bodyDiv w:val="1"/>
      <w:marLeft w:val="0"/>
      <w:marRight w:val="0"/>
      <w:marTop w:val="0"/>
      <w:marBottom w:val="0"/>
      <w:divBdr>
        <w:top w:val="none" w:sz="0" w:space="0" w:color="auto"/>
        <w:left w:val="none" w:sz="0" w:space="0" w:color="auto"/>
        <w:bottom w:val="none" w:sz="0" w:space="0" w:color="auto"/>
        <w:right w:val="none" w:sz="0" w:space="0" w:color="auto"/>
      </w:divBdr>
    </w:div>
    <w:div w:id="209559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Choke_point" TargetMode="External"/><Relationship Id="rId18" Type="http://schemas.openxmlformats.org/officeDocument/2006/relationships/hyperlink" Target="http://en.wikipedia.org/wiki/Military_occupation" TargetMode="External"/><Relationship Id="rId26" Type="http://schemas.openxmlformats.org/officeDocument/2006/relationships/hyperlink" Target="http://en.wikipedia.org/wiki/Price_of_petroleum" TargetMode="External"/><Relationship Id="rId39" Type="http://schemas.openxmlformats.org/officeDocument/2006/relationships/hyperlink" Target="http://en.wikipedia.org/wiki/Synthetic_fuel" TargetMode="External"/><Relationship Id="rId21" Type="http://schemas.openxmlformats.org/officeDocument/2006/relationships/hyperlink" Target="http://en.wikipedia.org/wiki/Supply_shock" TargetMode="External"/><Relationship Id="rId34" Type="http://schemas.openxmlformats.org/officeDocument/2006/relationships/hyperlink" Target="http://en.wikipedia.org/wiki/Advanced_biofuel" TargetMode="External"/><Relationship Id="rId42" Type="http://schemas.openxmlformats.org/officeDocument/2006/relationships/hyperlink" Target="http://en.wikipedia.org/wiki/Alternative_propulsion" TargetMode="External"/><Relationship Id="rId47" Type="http://schemas.openxmlformats.org/officeDocument/2006/relationships/hyperlink" Target="http://en.wikipedia.org/wiki/Green_energy" TargetMode="External"/><Relationship Id="rId50" Type="http://schemas.openxmlformats.org/officeDocument/2006/relationships/hyperlink" Target="http://en.wikipedia.org/wiki/Nuclear_power_plants" TargetMode="External"/><Relationship Id="rId55" Type="http://schemas.openxmlformats.org/officeDocument/2006/relationships/hyperlink" Target="http://en.wikipedia.org/wiki/Sustainable_living" TargetMode="External"/><Relationship Id="rId63" Type="http://schemas.openxmlformats.org/officeDocument/2006/relationships/hyperlink" Target="http://en.wikipedia.org/wiki/Tidal_energy" TargetMode="External"/><Relationship Id="rId68" Type="http://schemas.openxmlformats.org/officeDocument/2006/relationships/hyperlink" Target="http://en.wikipedia.org/wiki/Nuclear_power" TargetMode="External"/><Relationship Id="rId7" Type="http://schemas.openxmlformats.org/officeDocument/2006/relationships/hyperlink" Target="http://en.wikipedia.org/wiki/Economics" TargetMode="External"/><Relationship Id="rId71" Type="http://schemas.openxmlformats.org/officeDocument/2006/relationships/hyperlink" Target="http://en.wikipedia.org/wiki/Supply_and_demand" TargetMode="External"/><Relationship Id="rId2" Type="http://schemas.openxmlformats.org/officeDocument/2006/relationships/styles" Target="styles.xml"/><Relationship Id="rId16" Type="http://schemas.openxmlformats.org/officeDocument/2006/relationships/hyperlink" Target="http://en.wikipedia.org/wiki/Militia" TargetMode="External"/><Relationship Id="rId29" Type="http://schemas.openxmlformats.org/officeDocument/2006/relationships/hyperlink" Target="http://en.wikipedia.org/wiki/Energy_efficiency" TargetMode="External"/><Relationship Id="rId11" Type="http://schemas.openxmlformats.org/officeDocument/2006/relationships/hyperlink" Target="http://en.wikipedia.org/wiki/Over-consumption" TargetMode="External"/><Relationship Id="rId24" Type="http://schemas.openxmlformats.org/officeDocument/2006/relationships/hyperlink" Target="http://en.wikipedia.org/wiki/Power_outage" TargetMode="External"/><Relationship Id="rId32" Type="http://schemas.openxmlformats.org/officeDocument/2006/relationships/hyperlink" Target="http://en.wikipedia.org/wiki/Hybrid_electric_automobile" TargetMode="External"/><Relationship Id="rId37" Type="http://schemas.openxmlformats.org/officeDocument/2006/relationships/hyperlink" Target="http://en.wikipedia.org/wiki/Variable_compression_ratio" TargetMode="External"/><Relationship Id="rId40" Type="http://schemas.openxmlformats.org/officeDocument/2006/relationships/hyperlink" Target="http://en.wikipedia.org/wiki/Athabasca_Oil_Sands" TargetMode="External"/><Relationship Id="rId45" Type="http://schemas.openxmlformats.org/officeDocument/2006/relationships/hyperlink" Target="http://en.wikipedia.org/wiki/Microgeneration" TargetMode="External"/><Relationship Id="rId53" Type="http://schemas.openxmlformats.org/officeDocument/2006/relationships/hyperlink" Target="http://en.wikipedia.org/wiki/Building_insulation" TargetMode="External"/><Relationship Id="rId58" Type="http://schemas.openxmlformats.org/officeDocument/2006/relationships/hyperlink" Target="http://en.wikipedia.org/wiki/Hydrogen_economy" TargetMode="External"/><Relationship Id="rId66" Type="http://schemas.openxmlformats.org/officeDocument/2006/relationships/hyperlink" Target="http://en.wikipedia.org/wiki/Fusion_power" TargetMode="External"/><Relationship Id="rId5" Type="http://schemas.openxmlformats.org/officeDocument/2006/relationships/hyperlink" Target="http://en.wikipedia.org/wiki/Bottleneck_(logistics)" TargetMode="External"/><Relationship Id="rId15" Type="http://schemas.openxmlformats.org/officeDocument/2006/relationships/hyperlink" Target="http://en.wikipedia.org/wiki/Severe_weather" TargetMode="External"/><Relationship Id="rId23" Type="http://schemas.openxmlformats.org/officeDocument/2006/relationships/hyperlink" Target="http://en.wikipedia.org/wiki/Rolling_blackout" TargetMode="External"/><Relationship Id="rId28" Type="http://schemas.openxmlformats.org/officeDocument/2006/relationships/hyperlink" Target="http://en.wikipedia.org/wiki/Sustainable_urban_infrastructure" TargetMode="External"/><Relationship Id="rId36" Type="http://schemas.openxmlformats.org/officeDocument/2006/relationships/hyperlink" Target="http://en.wikipedia.org/wiki/Railway_electrification_system" TargetMode="External"/><Relationship Id="rId49" Type="http://schemas.openxmlformats.org/officeDocument/2006/relationships/hyperlink" Target="http://en.wikipedia.org/wiki/Gas-guzzler" TargetMode="External"/><Relationship Id="rId57" Type="http://schemas.openxmlformats.org/officeDocument/2006/relationships/hyperlink" Target="http://en.wikipedia.org/wiki/Liquid_nitrogen_economy" TargetMode="External"/><Relationship Id="rId61" Type="http://schemas.openxmlformats.org/officeDocument/2006/relationships/hyperlink" Target="http://en.wikipedia.org/wiki/Solar_energy" TargetMode="External"/><Relationship Id="rId10" Type="http://schemas.openxmlformats.org/officeDocument/2006/relationships/hyperlink" Target="http://en.wikipedia.org/wiki/Strike_action" TargetMode="External"/><Relationship Id="rId19" Type="http://schemas.openxmlformats.org/officeDocument/2006/relationships/hyperlink" Target="http://en.wikipedia.org/wiki/Coup_d%27%C3%A9tat" TargetMode="External"/><Relationship Id="rId31" Type="http://schemas.openxmlformats.org/officeDocument/2006/relationships/hyperlink" Target="http://en.wikipedia.org/wiki/Briggs_%26_Stratton" TargetMode="External"/><Relationship Id="rId44" Type="http://schemas.openxmlformats.org/officeDocument/2006/relationships/hyperlink" Target="http://en.wikipedia.org/wiki/Local_food" TargetMode="External"/><Relationship Id="rId52" Type="http://schemas.openxmlformats.org/officeDocument/2006/relationships/hyperlink" Target="http://en.wikipedia.org/wiki/Construction" TargetMode="External"/><Relationship Id="rId60" Type="http://schemas.openxmlformats.org/officeDocument/2006/relationships/hyperlink" Target="http://en.wikipedia.org/wiki/Biodiesel" TargetMode="External"/><Relationship Id="rId65" Type="http://schemas.openxmlformats.org/officeDocument/2006/relationships/hyperlink" Target="http://en.wikipedia.org/wiki/Wind_energy"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Monopoly" TargetMode="External"/><Relationship Id="rId14" Type="http://schemas.openxmlformats.org/officeDocument/2006/relationships/hyperlink" Target="http://en.wikipedia.org/wiki/Oil_refinery" TargetMode="External"/><Relationship Id="rId22" Type="http://schemas.openxmlformats.org/officeDocument/2006/relationships/hyperlink" Target="http://en.wikipedia.org/wiki/Energy_market" TargetMode="External"/><Relationship Id="rId27" Type="http://schemas.openxmlformats.org/officeDocument/2006/relationships/hyperlink" Target="http://en.wikipedia.org/wiki/Diesel_fuel" TargetMode="External"/><Relationship Id="rId30" Type="http://schemas.openxmlformats.org/officeDocument/2006/relationships/hyperlink" Target="http://en.wikipedia.org/wiki/Energy_crisis" TargetMode="External"/><Relationship Id="rId35" Type="http://schemas.openxmlformats.org/officeDocument/2006/relationships/hyperlink" Target="http://en.wikipedia.org/wiki/Innovation" TargetMode="External"/><Relationship Id="rId43" Type="http://schemas.openxmlformats.org/officeDocument/2006/relationships/hyperlink" Target="http://en.wikipedia.org/wiki/Localism_(politics)" TargetMode="External"/><Relationship Id="rId48" Type="http://schemas.openxmlformats.org/officeDocument/2006/relationships/hyperlink" Target="http://en.wikipedia.org/wiki/Tourism" TargetMode="External"/><Relationship Id="rId56" Type="http://schemas.openxmlformats.org/officeDocument/2006/relationships/hyperlink" Target="http://en.wikipedia.org/wiki/Fuel_cell" TargetMode="External"/><Relationship Id="rId64" Type="http://schemas.openxmlformats.org/officeDocument/2006/relationships/hyperlink" Target="http://en.wikipedia.org/wiki/Wave_power" TargetMode="External"/><Relationship Id="rId69" Type="http://schemas.openxmlformats.org/officeDocument/2006/relationships/hyperlink" Target="http://en.wikipedia.org/wiki/Dehydrogenate" TargetMode="External"/><Relationship Id="rId8" Type="http://schemas.openxmlformats.org/officeDocument/2006/relationships/hyperlink" Target="http://en.wikipedia.org/wiki/Market_failure" TargetMode="External"/><Relationship Id="rId51" Type="http://schemas.openxmlformats.org/officeDocument/2006/relationships/hyperlink" Target="http://en.wikipedia.org/wiki/Blanket_sleeper"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en.wikipedia.org/wiki/Infrastructure" TargetMode="External"/><Relationship Id="rId17" Type="http://schemas.openxmlformats.org/officeDocument/2006/relationships/hyperlink" Target="http://en.wikipedia.org/wiki/Middle_East" TargetMode="External"/><Relationship Id="rId25" Type="http://schemas.openxmlformats.org/officeDocument/2006/relationships/hyperlink" Target="http://en.wikipedia.org/wiki/Natural_gas_prices" TargetMode="External"/><Relationship Id="rId33" Type="http://schemas.openxmlformats.org/officeDocument/2006/relationships/hyperlink" Target="http://en.wikipedia.org/wiki/Plug-in_hybrid" TargetMode="External"/><Relationship Id="rId38" Type="http://schemas.openxmlformats.org/officeDocument/2006/relationships/hyperlink" Target="http://en.wikipedia.org/wiki/Unconventional_oil" TargetMode="External"/><Relationship Id="rId46" Type="http://schemas.openxmlformats.org/officeDocument/2006/relationships/hyperlink" Target="http://en.wikipedia.org/wiki/Solar_thermal_collector" TargetMode="External"/><Relationship Id="rId59" Type="http://schemas.openxmlformats.org/officeDocument/2006/relationships/hyperlink" Target="http://en.wikipedia.org/wiki/Methanol_economy" TargetMode="External"/><Relationship Id="rId67" Type="http://schemas.openxmlformats.org/officeDocument/2006/relationships/hyperlink" Target="http://en.wikipedia.org/wiki/Hydroelectricity" TargetMode="External"/><Relationship Id="rId20" Type="http://schemas.openxmlformats.org/officeDocument/2006/relationships/hyperlink" Target="http://en.wikipedia.org/wiki/Energy_and_the_Macroeconomy" TargetMode="External"/><Relationship Id="rId41" Type="http://schemas.openxmlformats.org/officeDocument/2006/relationships/hyperlink" Target="http://en.wikipedia.org/wiki/Renewable_energy_commercialization" TargetMode="External"/><Relationship Id="rId54" Type="http://schemas.openxmlformats.org/officeDocument/2006/relationships/hyperlink" Target="http://en.wikipedia.org/wiki/Green_energy" TargetMode="External"/><Relationship Id="rId62" Type="http://schemas.openxmlformats.org/officeDocument/2006/relationships/hyperlink" Target="http://en.wikipedia.org/wiki/Geothermal_energy" TargetMode="External"/><Relationship Id="rId70" Type="http://schemas.openxmlformats.org/officeDocument/2006/relationships/hyperlink" Target="http://en.wikipedia.org/wiki/Demand-side" TargetMode="External"/><Relationship Id="rId1" Type="http://schemas.openxmlformats.org/officeDocument/2006/relationships/numbering" Target="numbering.xml"/><Relationship Id="rId6" Type="http://schemas.openxmlformats.org/officeDocument/2006/relationships/hyperlink" Target="http://en.wikipedia.org/wiki/Ener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1543</Words>
  <Characters>8799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kakku</dc:creator>
  <cp:lastModifiedBy>kakku</cp:lastModifiedBy>
  <cp:revision>3</cp:revision>
  <dcterms:created xsi:type="dcterms:W3CDTF">2010-05-20T16:52:00Z</dcterms:created>
  <dcterms:modified xsi:type="dcterms:W3CDTF">2010-05-22T08:25:00Z</dcterms:modified>
</cp:coreProperties>
</file>