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1693" w14:textId="5D375E84" w:rsidR="00AC2F12" w:rsidRPr="0018152D" w:rsidRDefault="0018152D" w:rsidP="0018152D">
      <w:pPr>
        <w:jc w:val="center"/>
        <w:rPr>
          <w:b/>
          <w:bCs/>
          <w:color w:val="C00000"/>
          <w:sz w:val="32"/>
          <w:szCs w:val="32"/>
        </w:rPr>
      </w:pPr>
      <w:r w:rsidRPr="0018152D">
        <w:rPr>
          <w:b/>
          <w:bCs/>
          <w:color w:val="C00000"/>
          <w:sz w:val="32"/>
          <w:szCs w:val="32"/>
        </w:rPr>
        <w:t>INDICE DEGLI ARGOMENTI TRATTATI</w:t>
      </w:r>
    </w:p>
    <w:p w14:paraId="6B8F1C5F" w14:textId="58478BB1" w:rsidR="00AC2F12" w:rsidRPr="00AC2F12" w:rsidRDefault="00AC2F12">
      <w:pPr>
        <w:rPr>
          <w:b/>
          <w:bCs/>
          <w:color w:val="C00000"/>
          <w:sz w:val="28"/>
          <w:szCs w:val="28"/>
        </w:rPr>
      </w:pPr>
      <w:r w:rsidRPr="00AC2F12">
        <w:rPr>
          <w:b/>
          <w:bCs/>
          <w:color w:val="C00000"/>
          <w:sz w:val="28"/>
          <w:szCs w:val="28"/>
        </w:rPr>
        <w:t>CAP 4</w:t>
      </w:r>
    </w:p>
    <w:p w14:paraId="36563821" w14:textId="3F8BA6E9" w:rsidR="000D054D" w:rsidRDefault="00AC2F12">
      <w:r w:rsidRPr="00AC2F12">
        <w:drawing>
          <wp:inline distT="0" distB="0" distL="0" distR="0" wp14:anchorId="0876F4E7" wp14:editId="377C8543">
            <wp:extent cx="6302188" cy="2916555"/>
            <wp:effectExtent l="0" t="0" r="3810" b="0"/>
            <wp:docPr id="196603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39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7631" cy="29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30D9" w14:textId="0C2B5546" w:rsidR="00AC2F12" w:rsidRPr="00AC2F12" w:rsidRDefault="00AC2F12">
      <w:pPr>
        <w:rPr>
          <w:b/>
          <w:bCs/>
          <w:color w:val="C00000"/>
          <w:sz w:val="28"/>
          <w:szCs w:val="28"/>
        </w:rPr>
      </w:pPr>
      <w:r w:rsidRPr="00AC2F12">
        <w:rPr>
          <w:b/>
          <w:bCs/>
          <w:color w:val="C00000"/>
          <w:sz w:val="28"/>
          <w:szCs w:val="28"/>
        </w:rPr>
        <w:t>CAP 5</w:t>
      </w:r>
    </w:p>
    <w:p w14:paraId="59EA69CE" w14:textId="1A17020E" w:rsidR="00AC2F12" w:rsidRDefault="00AC2F12">
      <w:r w:rsidRPr="00AC2F12">
        <w:drawing>
          <wp:inline distT="0" distB="0" distL="0" distR="0" wp14:anchorId="7FB6965E" wp14:editId="5E513331">
            <wp:extent cx="6104890" cy="2411505"/>
            <wp:effectExtent l="0" t="0" r="0" b="8255"/>
            <wp:docPr id="43536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66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3267" cy="241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B050" w14:textId="23645EA6" w:rsidR="00AC2F12" w:rsidRPr="00AC2F12" w:rsidRDefault="00AC2F12">
      <w:pPr>
        <w:rPr>
          <w:b/>
          <w:bCs/>
          <w:color w:val="C00000"/>
          <w:sz w:val="28"/>
          <w:szCs w:val="28"/>
        </w:rPr>
      </w:pPr>
      <w:r w:rsidRPr="00AC2F12">
        <w:rPr>
          <w:b/>
          <w:bCs/>
          <w:color w:val="C00000"/>
          <w:sz w:val="28"/>
          <w:szCs w:val="28"/>
        </w:rPr>
        <w:t>CAP 6</w:t>
      </w:r>
    </w:p>
    <w:p w14:paraId="156BCA91" w14:textId="3D194DB5" w:rsidR="00AC2F12" w:rsidRDefault="00AC2F12">
      <w:r w:rsidRPr="00AC2F12">
        <w:drawing>
          <wp:inline distT="0" distB="0" distL="0" distR="0" wp14:anchorId="0EC6DF1D" wp14:editId="41BF1707">
            <wp:extent cx="6216051" cy="1985682"/>
            <wp:effectExtent l="0" t="0" r="0" b="0"/>
            <wp:docPr id="59001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11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3988" cy="200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F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2"/>
    <w:rsid w:val="000D054D"/>
    <w:rsid w:val="0018152D"/>
    <w:rsid w:val="00AC2F12"/>
    <w:rsid w:val="00DD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87BD"/>
  <w15:chartTrackingRefBased/>
  <w15:docId w15:val="{2AFCF8B7-5224-4BD9-A2CC-79831BAF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Miccoli</dc:creator>
  <cp:keywords/>
  <dc:description/>
  <cp:lastModifiedBy>Diego Miccoli</cp:lastModifiedBy>
  <cp:revision>1</cp:revision>
  <dcterms:created xsi:type="dcterms:W3CDTF">2023-09-14T17:18:00Z</dcterms:created>
  <dcterms:modified xsi:type="dcterms:W3CDTF">2023-09-14T17:30:00Z</dcterms:modified>
</cp:coreProperties>
</file>