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68460303"/>
        <w:docPartObj>
          <w:docPartGallery w:val="AutoText"/>
        </w:docPartObj>
      </w:sdtPr>
      <w:sdtContent>
        <w:p/>
        <w:p>
          <w:pPr>
            <w:spacing w:before="0"/>
            <w:ind w:firstLine="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7270115</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14:textFill>
                                      <w14:solidFill>
                                        <w14:schemeClr w14:val="tx1">
                                          <w14:lumMod w14:val="85000"/>
                                          <w14:lumOff w14:val="15000"/>
                                        </w14:schemeClr>
                                      </w14:solidFill>
                                    </w14:textFill>
                                  </w:rPr>
                                  <w:alias w:val="Author"/>
                                  <w:id w:val="1901796142"/>
                                  <w15:dataBinding w:prefixMappings="xmlns:ns0='http://purl.org/dc/elements/1.1/' xmlns:ns1='http://schemas.openxmlformats.org/package/2006/metadata/core-properties' " w:xpath="/ns1:coreProperties[1]/ns0:creator[1]" w:storeItemID="{6C3C8BC8-F283-45AE-878A-BAB7291924A1}"/>
                                  <w:text/>
                                </w:sdtPr>
                                <w:sdtEndPr>
                                  <w:rPr>
                                    <w:caps/>
                                    <w:color w:val="262626" w:themeColor="text1" w:themeTint="D9"/>
                                    <w:sz w:val="28"/>
                                    <w:szCs w:val="28"/>
                                    <w14:textFill>
                                      <w14:solidFill>
                                        <w14:schemeClr w14:val="tx1">
                                          <w14:lumMod w14:val="85000"/>
                                          <w14:lumOff w14:val="15000"/>
                                        </w14:schemeClr>
                                      </w14:solidFill>
                                    </w14:textFill>
                                  </w:rPr>
                                </w:sdtEndPr>
                                <w:sdtContent>
                                  <w:p>
                                    <w:pPr>
                                      <w:pStyle w:val="38"/>
                                      <w:jc w:val="right"/>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Kozell YON-BROOKS</w:t>
                                    </w:r>
                                  </w:p>
                                </w:sdtContent>
                              </w:sdt>
                              <w:p>
                                <w:pPr>
                                  <w:pStyle w:val="38"/>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Company"/>
                                    <w:id w:val="-661235724"/>
                                    <w15:dataBinding w:prefixMappings="xmlns:ns0='http://schemas.openxmlformats.org/officeDocument/2006/extended-properties' " w:xpath="/ns0:Properties[1]/ns0:Company[1]" w:storeItemID="{6668398D-A668-4E3E-A5EB-62B293D839F1}"/>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5727</w:t>
                                    </w:r>
                                  </w:sdtContent>
                                </w:sdt>
                              </w:p>
                              <w:p>
                                <w:pPr>
                                  <w:pStyle w:val="38"/>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Address"/>
                                    <w:id w:val="171227497"/>
                                    <w15:dataBinding w:prefixMappings="xmlns:ns0='http://schemas.microsoft.com/office/2006/coverPageProps' " w:xpath="/ns0:CoverPageProperties[1]/ns0:CompanyAddress[1]" w:storeItemID="{55AF091B-3C7A-41E3-B477-F2FDAA23CFDA}"/>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51319</w:t>
                                    </w:r>
                                  </w:sdtContent>
                                </w:sdt>
                                <w:r>
                                  <w:rPr>
                                    <w:color w:val="262626" w:themeColor="text1" w:themeTint="D9"/>
                                    <w:sz w:val="20"/>
                                    <w:szCs w:val="20"/>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id="_x0000_s1026" o:spid="_x0000_s1026" o:spt="202" type="#_x0000_t202" style="position:absolute;left:0pt;margin-top:572.45pt;height:51.4pt;width:453pt;mso-position-horizontal:right;mso-position-horizontal-relative:margin;mso-position-vertical-relative:page;mso-wrap-distance-bottom:0pt;mso-wrap-distance-left:9pt;mso-wrap-distance-right:9pt;mso-wrap-distance-top:0pt;z-index:251661312;v-text-anchor:bottom;mso-width-relative:page;mso-height-relative:page;mso-width-percent:734;mso-height-percent:80;" filled="f" stroked="f" coordsize="21600,21600" o:gfxdata="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uQAy9UAAAAKAQAADwAAAAAAAAABACAAAAAi&#10;AAAAZHJzL2Rvd25yZXYueG1sUEsBAhQAFAAAAAgAh07iQFl58ecNAgAAGQQAAA4AAAAAAAAAAQAg&#10;AAAAJAEAAGRycy9lMm9Eb2MueG1sUEsFBgAAAAAGAAYAWQEAAKMFAAAAAA==&#10;">
                    <v:fill on="f" focussize="0,0"/>
                    <v:stroke on="f" weight="0.5pt"/>
                    <v:imagedata o:title=""/>
                    <o:lock v:ext="edit" aspectratio="f"/>
                    <v:textbox inset="0mm,0mm,0mm,0mm">
                      <w:txbxContent>
                        <w:sdt>
                          <w:sdtPr>
                            <w:rPr>
                              <w:caps/>
                              <w:color w:val="262626" w:themeColor="text1" w:themeTint="D9"/>
                              <w:sz w:val="28"/>
                              <w:szCs w:val="28"/>
                              <w14:textFill>
                                <w14:solidFill>
                                  <w14:schemeClr w14:val="tx1">
                                    <w14:lumMod w14:val="85000"/>
                                    <w14:lumOff w14:val="15000"/>
                                  </w14:schemeClr>
                                </w14:solidFill>
                              </w14:textFill>
                            </w:rPr>
                            <w:alias w:val="Author"/>
                            <w:id w:val="1901796142"/>
                            <w15:dataBinding w:prefixMappings="xmlns:ns0='http://purl.org/dc/elements/1.1/' xmlns:ns1='http://schemas.openxmlformats.org/package/2006/metadata/core-properties' " w:xpath="/ns1:coreProperties[1]/ns0:creator[1]" w:storeItemID="{6C3C8BC8-F283-45AE-878A-BAB7291924A1}"/>
                            <w:text/>
                          </w:sdtPr>
                          <w:sdtEndPr>
                            <w:rPr>
                              <w:caps/>
                              <w:color w:val="262626" w:themeColor="text1" w:themeTint="D9"/>
                              <w:sz w:val="28"/>
                              <w:szCs w:val="28"/>
                              <w14:textFill>
                                <w14:solidFill>
                                  <w14:schemeClr w14:val="tx1">
                                    <w14:lumMod w14:val="85000"/>
                                    <w14:lumOff w14:val="15000"/>
                                  </w14:schemeClr>
                                </w14:solidFill>
                              </w14:textFill>
                            </w:rPr>
                          </w:sdtEndPr>
                          <w:sdtContent>
                            <w:p>
                              <w:pPr>
                                <w:pStyle w:val="38"/>
                                <w:jc w:val="right"/>
                                <w:rPr>
                                  <w:caps/>
                                  <w:color w:val="262626" w:themeColor="text1" w:themeTint="D9"/>
                                  <w:sz w:val="28"/>
                                  <w:szCs w:val="28"/>
                                  <w14:textFill>
                                    <w14:solidFill>
                                      <w14:schemeClr w14:val="tx1">
                                        <w14:lumMod w14:val="85000"/>
                                        <w14:lumOff w14:val="15000"/>
                                      </w14:schemeClr>
                                    </w14:solidFill>
                                  </w14:textFill>
                                </w:rPr>
                              </w:pPr>
                              <w:r>
                                <w:rPr>
                                  <w:caps/>
                                  <w:color w:val="262626" w:themeColor="text1" w:themeTint="D9"/>
                                  <w:sz w:val="28"/>
                                  <w:szCs w:val="28"/>
                                  <w14:textFill>
                                    <w14:solidFill>
                                      <w14:schemeClr w14:val="tx1">
                                        <w14:lumMod w14:val="85000"/>
                                        <w14:lumOff w14:val="15000"/>
                                      </w14:schemeClr>
                                    </w14:solidFill>
                                  </w14:textFill>
                                </w:rPr>
                                <w:t>Kozell YON-BROOKS</w:t>
                              </w:r>
                            </w:p>
                          </w:sdtContent>
                        </w:sdt>
                        <w:p>
                          <w:pPr>
                            <w:pStyle w:val="38"/>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Company"/>
                              <w:id w:val="-661235724"/>
                              <w15:dataBinding w:prefixMappings="xmlns:ns0='http://schemas.openxmlformats.org/officeDocument/2006/extended-properties' " w:xpath="/ns0:Properties[1]/ns0:Company[1]" w:storeItemID="{6668398D-A668-4E3E-A5EB-62B293D839F1}"/>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5727</w:t>
                              </w:r>
                            </w:sdtContent>
                          </w:sdt>
                        </w:p>
                        <w:p>
                          <w:pPr>
                            <w:pStyle w:val="38"/>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Address"/>
                              <w:id w:val="171227497"/>
                              <w15:dataBinding w:prefixMappings="xmlns:ns0='http://schemas.microsoft.com/office/2006/coverPageProps' " w:xpath="/ns0:CoverPageProperties[1]/ns0:CompanyAddress[1]" w:storeItemID="{55AF091B-3C7A-41E3-B477-F2FDAA23CFDA}"/>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51319</w:t>
                              </w:r>
                            </w:sdtContent>
                          </w:sdt>
                          <w:r>
                            <w:rPr>
                              <w:color w:val="262626" w:themeColor="text1" w:themeTint="D9"/>
                              <w:sz w:val="20"/>
                              <w:szCs w:val="20"/>
                              <w14:textFill>
                                <w14:solidFill>
                                  <w14:schemeClr w14:val="tx1">
                                    <w14:lumMod w14:val="85000"/>
                                    <w14:lumOff w14:val="15000"/>
                                  </w14:schemeClr>
                                </w14:solidFill>
                              </w14:textFill>
                            </w:rPr>
                            <w:t xml:space="preserve"> </w:t>
                          </w: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1120140</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right"/>
                                  <w:rPr>
                                    <w:caps/>
                                    <w:color w:val="333F50" w:themeColor="text2" w:themeShade="BF"/>
                                    <w:sz w:val="52"/>
                                    <w:szCs w:val="52"/>
                                  </w:rPr>
                                </w:pPr>
                                <w:sdt>
                                  <w:sdtPr>
                                    <w:rPr>
                                      <w:caps/>
                                      <w:color w:val="333F50" w:themeColor="text2" w:themeShade="BF"/>
                                      <w:sz w:val="52"/>
                                      <w:szCs w:val="52"/>
                                    </w:rPr>
                                    <w:alias w:val="Title"/>
                                    <w:id w:val="-1315561441"/>
                                    <w15:dataBinding w:prefixMappings="xmlns:ns0='http://purl.org/dc/elements/1.1/' xmlns:ns1='http://schemas.openxmlformats.org/package/2006/metadata/core-properties' " w:xpath="/ns1:coreProperties[1]/ns0:title[1]" w:storeItemID="{6C3C8BC8-F283-45AE-878A-BAB7291924A1}"/>
                                    <w:text w:multiLine="1"/>
                                  </w:sdtPr>
                                  <w:sdtEndPr>
                                    <w:rPr>
                                      <w:caps/>
                                      <w:color w:val="333F50" w:themeColor="text2" w:themeShade="BF"/>
                                      <w:sz w:val="52"/>
                                      <w:szCs w:val="52"/>
                                    </w:rPr>
                                  </w:sdtEndPr>
                                  <w:sdtContent>
                                    <w:r>
                                      <w:rPr>
                                        <w:caps/>
                                        <w:color w:val="333F50" w:themeColor="text2" w:themeShade="BF"/>
                                        <w:sz w:val="52"/>
                                        <w:szCs w:val="52"/>
                                      </w:rPr>
                                      <w:t>boolean logic circuit simulator</w:t>
                                    </w:r>
                                  </w:sdtContent>
                                </w:sdt>
                              </w:p>
                              <w:sdt>
                                <w:sdtPr>
                                  <w:rPr>
                                    <w:smallCaps/>
                                    <w:color w:val="44546A" w:themeColor="text2"/>
                                    <w:sz w:val="36"/>
                                    <w:szCs w:val="36"/>
                                    <w14:textFill>
                                      <w14:solidFill>
                                        <w14:schemeClr w14:val="tx2"/>
                                      </w14:solidFill>
                                    </w14:textFill>
                                  </w:rPr>
                                  <w:alias w:val="Subtitle"/>
                                  <w:id w:val="1615247542"/>
                                  <w15:dataBinding w:prefixMappings="xmlns:ns0='http://purl.org/dc/elements/1.1/' xmlns:ns1='http://schemas.openxmlformats.org/package/2006/metadata/core-properties' " w:xpath="/ns1:coreProperties[1]/ns0:subject[1]" w:storeItemID="{6C3C8BC8-F283-45AE-878A-BAB7291924A1}"/>
                                  <w:text/>
                                </w:sdtPr>
                                <w:sdtEndPr>
                                  <w:rPr>
                                    <w:smallCaps/>
                                    <w:color w:val="44546A" w:themeColor="text2"/>
                                    <w:sz w:val="36"/>
                                    <w:szCs w:val="36"/>
                                    <w14:textFill>
                                      <w14:solidFill>
                                        <w14:schemeClr w14:val="tx2"/>
                                      </w14:solidFill>
                                    </w14:textFill>
                                  </w:rPr>
                                </w:sdtEndPr>
                                <w:sdtContent>
                                  <w:p>
                                    <w:pPr>
                                      <w:pStyle w:val="38"/>
                                      <w:jc w:val="right"/>
                                      <w:rPr>
                                        <w:smallCaps/>
                                        <w:color w:val="44546A" w:themeColor="text2"/>
                                        <w:sz w:val="36"/>
                                        <w:szCs w:val="36"/>
                                        <w14:textFill>
                                          <w14:solidFill>
                                            <w14:schemeClr w14:val="tx2"/>
                                          </w14:solidFill>
                                        </w14:textFill>
                                      </w:rPr>
                                    </w:pPr>
                                    <w:r>
                                      <w:rPr>
                                        <w:smallCaps/>
                                        <w:color w:val="44546A" w:themeColor="text2"/>
                                        <w:sz w:val="36"/>
                                        <w:szCs w:val="36"/>
                                        <w14:textFill>
                                          <w14:solidFill>
                                            <w14:schemeClr w14:val="tx2"/>
                                          </w14:solidFill>
                                        </w14:textFill>
                                      </w:rPr>
                                      <w:t>AQA Computer Science NEA</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88.2pt;height:41.4pt;width:453pt;mso-position-horizontal-relative:page;mso-position-vertical:center;mso-position-vertical-relative:margin;mso-wrap-distance-bottom:0pt;mso-wrap-distance-left:9pt;mso-wrap-distance-right:9pt;mso-wrap-distance-top:0pt;z-index:251660288;v-text-anchor:bottom;mso-width-relative:page;mso-height-relative:page;mso-width-percent:734;mso-height-percent:363;" filled="f" stroked="f" coordsize="21600,21600" o:gfxdata="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lb7Ad1AAAAAgBAAAPAAAAAAAAAAEAIAAAACIA&#10;AABkcnMvZG93bnJldi54bWxQSwECFAAUAAAACACHTuJA7wU/eg0CAAAZBAAADgAAAAAAAAABACAA&#10;AAAjAQAAZHJzL2Uyb0RvYy54bWxQSwUGAAAAAAYABgBZAQAAogUAAAAA&#10;">
                    <v:fill on="f" focussize="0,0"/>
                    <v:stroke on="f" weight="0.5pt"/>
                    <v:imagedata o:title=""/>
                    <o:lock v:ext="edit" aspectratio="f"/>
                    <v:textbox inset="0mm,0mm,0mm,0mm">
                      <w:txbxContent>
                        <w:p>
                          <w:pPr>
                            <w:pStyle w:val="38"/>
                            <w:jc w:val="right"/>
                            <w:rPr>
                              <w:caps/>
                              <w:color w:val="333F50" w:themeColor="text2" w:themeShade="BF"/>
                              <w:sz w:val="52"/>
                              <w:szCs w:val="52"/>
                            </w:rPr>
                          </w:pPr>
                          <w:sdt>
                            <w:sdtPr>
                              <w:rPr>
                                <w:caps/>
                                <w:color w:val="333F50" w:themeColor="text2" w:themeShade="BF"/>
                                <w:sz w:val="52"/>
                                <w:szCs w:val="52"/>
                              </w:rPr>
                              <w:alias w:val="Title"/>
                              <w:id w:val="-1315561441"/>
                              <w15:dataBinding w:prefixMappings="xmlns:ns0='http://purl.org/dc/elements/1.1/' xmlns:ns1='http://schemas.openxmlformats.org/package/2006/metadata/core-properties' " w:xpath="/ns1:coreProperties[1]/ns0:title[1]" w:storeItemID="{6C3C8BC8-F283-45AE-878A-BAB7291924A1}"/>
                              <w:text w:multiLine="1"/>
                            </w:sdtPr>
                            <w:sdtEndPr>
                              <w:rPr>
                                <w:caps/>
                                <w:color w:val="333F50" w:themeColor="text2" w:themeShade="BF"/>
                                <w:sz w:val="52"/>
                                <w:szCs w:val="52"/>
                              </w:rPr>
                            </w:sdtEndPr>
                            <w:sdtContent>
                              <w:r>
                                <w:rPr>
                                  <w:caps/>
                                  <w:color w:val="333F50" w:themeColor="text2" w:themeShade="BF"/>
                                  <w:sz w:val="52"/>
                                  <w:szCs w:val="52"/>
                                </w:rPr>
                                <w:t>boolean logic circuit simulator</w:t>
                              </w:r>
                            </w:sdtContent>
                          </w:sdt>
                        </w:p>
                        <w:sdt>
                          <w:sdtPr>
                            <w:rPr>
                              <w:smallCaps/>
                              <w:color w:val="44546A" w:themeColor="text2"/>
                              <w:sz w:val="36"/>
                              <w:szCs w:val="36"/>
                              <w14:textFill>
                                <w14:solidFill>
                                  <w14:schemeClr w14:val="tx2"/>
                                </w14:solidFill>
                              </w14:textFill>
                            </w:rPr>
                            <w:alias w:val="Subtitle"/>
                            <w:id w:val="1615247542"/>
                            <w15:dataBinding w:prefixMappings="xmlns:ns0='http://purl.org/dc/elements/1.1/' xmlns:ns1='http://schemas.openxmlformats.org/package/2006/metadata/core-properties' " w:xpath="/ns1:coreProperties[1]/ns0:subject[1]" w:storeItemID="{6C3C8BC8-F283-45AE-878A-BAB7291924A1}"/>
                            <w:text/>
                          </w:sdtPr>
                          <w:sdtEndPr>
                            <w:rPr>
                              <w:smallCaps/>
                              <w:color w:val="44546A" w:themeColor="text2"/>
                              <w:sz w:val="36"/>
                              <w:szCs w:val="36"/>
                              <w14:textFill>
                                <w14:solidFill>
                                  <w14:schemeClr w14:val="tx2"/>
                                </w14:solidFill>
                              </w14:textFill>
                            </w:rPr>
                          </w:sdtEndPr>
                          <w:sdtContent>
                            <w:p>
                              <w:pPr>
                                <w:pStyle w:val="38"/>
                                <w:jc w:val="right"/>
                                <w:rPr>
                                  <w:smallCaps/>
                                  <w:color w:val="44546A" w:themeColor="text2"/>
                                  <w:sz w:val="36"/>
                                  <w:szCs w:val="36"/>
                                  <w14:textFill>
                                    <w14:solidFill>
                                      <w14:schemeClr w14:val="tx2"/>
                                    </w14:solidFill>
                                  </w14:textFill>
                                </w:rPr>
                              </w:pPr>
                              <w:r>
                                <w:rPr>
                                  <w:smallCaps/>
                                  <w:color w:val="44546A" w:themeColor="text2"/>
                                  <w:sz w:val="36"/>
                                  <w:szCs w:val="36"/>
                                  <w14:textFill>
                                    <w14:solidFill>
                                      <w14:schemeClr w14:val="tx2"/>
                                    </w14:solidFill>
                                  </w14:textFill>
                                </w:rPr>
                                <w:t>AQA Computer Science NEA</w:t>
                              </w:r>
                            </w:p>
                          </w:sdtContent>
                        </w:sdt>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3F50" w:themeColor="text2" w:themeShade="BF"/>
                                    <w:sz w:val="40"/>
                                    <w:szCs w:val="40"/>
                                  </w:rPr>
                                  <w:alias w:val="Publish Date"/>
                                  <w:id w:val="400952559"/>
                                  <w:showingPlcHdr/>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aps/>
                                    <w:color w:val="333F50" w:themeColor="text2" w:themeShade="BF"/>
                                    <w:sz w:val="40"/>
                                    <w:szCs w:val="40"/>
                                  </w:rPr>
                                </w:sdtEndPr>
                                <w:sdtContent>
                                  <w:p>
                                    <w:pPr>
                                      <w:pStyle w:val="38"/>
                                      <w:jc w:val="right"/>
                                      <w:rPr>
                                        <w:caps/>
                                        <w:color w:val="333F50" w:themeColor="text2" w:themeShade="BF"/>
                                        <w:sz w:val="40"/>
                                        <w:szCs w:val="40"/>
                                      </w:rPr>
                                    </w:pPr>
                                    <w:r>
                                      <w:rPr>
                                        <w:caps/>
                                        <w:color w:val="333F50"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89.25pt;margin-top:76.6pt;height:287.5pt;width:288.25pt;mso-position-horizontal-relative:page;mso-position-vertical-relative:page;mso-wrap-distance-bottom:0pt;mso-wrap-distance-left:9pt;mso-wrap-distance-right:9pt;mso-wrap-distance-top:0pt;z-index:251662336;v-text-anchor:bottom;mso-width-relative:page;mso-height-relative:page;mso-width-percent:734;mso-height-percent:363;" filled="f" stroked="f" coordsize="21600,21600" o:gfxdata="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00mao1AAAAAUBAAAPAAAAAAAAAAEAIAAAACIA&#10;AABkcnMvZG93bnJldi54bWxQSwECFAAUAAAACACHTuJAovQN/w0CAAAaBAAADgAAAAAAAAABACAA&#10;AAAjAQAAZHJzL2Uyb0RvYy54bWxQSwUGAAAAAAYABgBZAQAAogUAAAAA&#10;">
                    <v:fill on="f" focussize="0,0"/>
                    <v:stroke on="f" weight="0.5pt"/>
                    <v:imagedata o:title=""/>
                    <o:lock v:ext="edit" aspectratio="f"/>
                    <v:textbox inset="0mm,0mm,0mm,0mm" style="mso-fit-shape-to-text:t;">
                      <w:txbxContent>
                        <w:sdt>
                          <w:sdtPr>
                            <w:rPr>
                              <w:caps/>
                              <w:color w:val="333F50" w:themeColor="text2" w:themeShade="BF"/>
                              <w:sz w:val="40"/>
                              <w:szCs w:val="40"/>
                            </w:rPr>
                            <w:alias w:val="Publish Date"/>
                            <w:id w:val="400952559"/>
                            <w:showingPlcHdr/>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aps/>
                              <w:color w:val="333F50" w:themeColor="text2" w:themeShade="BF"/>
                              <w:sz w:val="40"/>
                              <w:szCs w:val="40"/>
                            </w:rPr>
                          </w:sdtEndPr>
                          <w:sdtContent>
                            <w:p>
                              <w:pPr>
                                <w:pStyle w:val="38"/>
                                <w:jc w:val="right"/>
                                <w:rPr>
                                  <w:caps/>
                                  <w:color w:val="333F50" w:themeColor="text2" w:themeShade="BF"/>
                                  <w:sz w:val="40"/>
                                  <w:szCs w:val="40"/>
                                </w:rPr>
                              </w:pPr>
                              <w:r>
                                <w:rPr>
                                  <w:caps/>
                                  <w:color w:val="333F50" w:themeColor="text2" w:themeShade="BF"/>
                                  <w:sz w:val="40"/>
                                  <w:szCs w:val="40"/>
                                </w:rPr>
                                <w:t>[Date]</w:t>
                              </w:r>
                            </w:p>
                          </w:sdtContent>
                        </w:sdt>
                      </w:txbxContent>
                    </v:textbox>
                    <w10:wrap type="square"/>
                  </v:shape>
                </w:pict>
              </mc:Fallback>
            </mc:AlternateContent>
          </w:r>
          <w: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6.75pt;margin-top:38.3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K3b+ejVAAAABQEAAA8AAAAAAAAAAQAgAAAAIgAA&#10;AGRycy9kb3ducmV2LnhtbFBLAQIUABQAAAAIAIdO4kCJBgSK7wIAANsIAAAOAAAAAAAAAAEAIAAA&#10;ACQBAABkcnMvZTJvRG9jLnhtbFBLBQYAAAAABgAGAFkBAACFBgAAAAA=&#10;">
                    <o:lock v:ext="edit" aspectratio="f"/>
                    <v:rect id="_x0000_s1026" o:spid="_x0000_s1026" o:spt="1" style="position:absolute;left:0;top:0;height:8782050;width:228600;v-text-anchor:middle;" fillcolor="#ED7D31 [3205]" filled="t" stroked="f" coordsize="21600,21600" o:gfxdata="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i+6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0;top:8915400;height:228600;width:228600;v-text-anchor:middle;" fillcolor="#4472C4 [3204]" filled="t" stroked="f" coordsize="21600,21600" o:gfxdata="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I8Yc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t"/>
                    </v:rect>
                  </v:group>
                </w:pict>
              </mc:Fallback>
            </mc:AlternateContent>
          </w:r>
          <w:r>
            <w:br w:type="page"/>
          </w:r>
        </w:p>
      </w:sdtContent>
    </w:sdt>
    <w:p>
      <w:pPr>
        <w:ind w:firstLine="0"/>
      </w:pPr>
    </w:p>
    <w:sdt>
      <w:sdtPr>
        <w:rPr>
          <w:rFonts w:asciiTheme="minorHAnsi" w:hAnsiTheme="minorHAnsi" w:eastAsiaTheme="minorEastAsia" w:cstheme="minorBidi"/>
          <w:color w:val="auto"/>
          <w:sz w:val="24"/>
          <w:szCs w:val="21"/>
        </w:rPr>
        <w:id w:val="-129791685"/>
        <w:docPartObj>
          <w:docPartGallery w:val="Table of Contents"/>
          <w:docPartUnique/>
        </w:docPartObj>
      </w:sdtPr>
      <w:sdtEndPr>
        <w:rPr>
          <w:rFonts w:asciiTheme="minorHAnsi" w:hAnsiTheme="minorHAnsi" w:eastAsiaTheme="minorEastAsia" w:cstheme="minorBidi"/>
          <w:b/>
          <w:bCs/>
          <w:color w:val="auto"/>
          <w:sz w:val="24"/>
          <w:szCs w:val="21"/>
        </w:rPr>
      </w:sdtEndPr>
      <w:sdtContent>
        <w:p>
          <w:pPr>
            <w:pStyle w:val="48"/>
          </w:pPr>
          <w:r>
            <w:t>Contents</w:t>
          </w:r>
          <w:bookmarkStart w:id="2" w:name="_GoBack"/>
          <w:bookmarkEnd w:id="2"/>
        </w:p>
        <w:p>
          <w:pPr>
            <w:pStyle w:val="16"/>
            <w:tabs>
              <w:tab w:val="right" w:leader="dot" w:pos="9016"/>
            </w:tabs>
            <w:rPr>
              <w:sz w:val="22"/>
              <w:szCs w:val="22"/>
              <w:lang w:eastAsia="en-GB"/>
            </w:rPr>
          </w:pPr>
          <w:r>
            <w:fldChar w:fldCharType="begin"/>
          </w:r>
          <w:r>
            <w:instrText xml:space="preserve"> TOC \o "1-3" \h \z \u </w:instrText>
          </w:r>
          <w:r>
            <w:fldChar w:fldCharType="separate"/>
          </w:r>
          <w:r>
            <w:fldChar w:fldCharType="begin"/>
          </w:r>
          <w:r>
            <w:instrText xml:space="preserve"> HYPERLINK \l "_Toc87990561" </w:instrText>
          </w:r>
          <w:r>
            <w:fldChar w:fldCharType="separate"/>
          </w:r>
          <w:r>
            <w:rPr>
              <w:rStyle w:val="20"/>
            </w:rPr>
            <w:t>Analysis</w:t>
          </w:r>
          <w:r>
            <w:tab/>
          </w:r>
          <w:r>
            <w:fldChar w:fldCharType="begin"/>
          </w:r>
          <w:r>
            <w:instrText xml:space="preserve"> PAGEREF _Toc87990561 \h </w:instrText>
          </w:r>
          <w:r>
            <w:fldChar w:fldCharType="separate"/>
          </w:r>
          <w:r>
            <w:t>2</w:t>
          </w:r>
          <w:r>
            <w:fldChar w:fldCharType="end"/>
          </w:r>
          <w:r>
            <w:fldChar w:fldCharType="end"/>
          </w:r>
        </w:p>
        <w:p>
          <w:pPr>
            <w:pStyle w:val="17"/>
            <w:tabs>
              <w:tab w:val="right" w:leader="dot" w:pos="9016"/>
            </w:tabs>
            <w:rPr>
              <w:sz w:val="22"/>
              <w:szCs w:val="22"/>
              <w:lang w:eastAsia="en-GB"/>
            </w:rPr>
          </w:pPr>
          <w:r>
            <w:fldChar w:fldCharType="begin"/>
          </w:r>
          <w:r>
            <w:instrText xml:space="preserve"> HYPERLINK \l "_Toc87990562" </w:instrText>
          </w:r>
          <w:r>
            <w:fldChar w:fldCharType="separate"/>
          </w:r>
          <w:r>
            <w:rPr>
              <w:rStyle w:val="20"/>
              <w:b/>
              <w:bCs/>
            </w:rPr>
            <w:t>The Problem</w:t>
          </w:r>
          <w:r>
            <w:tab/>
          </w:r>
          <w:r>
            <w:fldChar w:fldCharType="begin"/>
          </w:r>
          <w:r>
            <w:instrText xml:space="preserve"> PAGEREF _Toc87990562 \h </w:instrText>
          </w:r>
          <w:r>
            <w:fldChar w:fldCharType="separate"/>
          </w:r>
          <w:r>
            <w:t>2</w:t>
          </w:r>
          <w:r>
            <w:fldChar w:fldCharType="end"/>
          </w:r>
          <w:r>
            <w:fldChar w:fldCharType="end"/>
          </w:r>
        </w:p>
        <w:p>
          <w:r>
            <w:rPr>
              <w:b/>
              <w:bCs/>
            </w:rPr>
            <w:fldChar w:fldCharType="end"/>
          </w:r>
        </w:p>
      </w:sdtContent>
    </w:sdt>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spacing w:before="0"/>
        <w:ind w:firstLine="0"/>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pPr>
    </w:p>
    <w:p>
      <w:pPr>
        <w:pStyle w:val="2"/>
      </w:pPr>
      <w:bookmarkStart w:id="0" w:name="_Toc87990561"/>
      <w:r>
        <w:t>Analysis</w:t>
      </w:r>
      <w:bookmarkEnd w:id="0"/>
    </w:p>
    <w:p/>
    <w:p>
      <w:pPr>
        <w:pStyle w:val="3"/>
        <w:rPr>
          <w:b w:val="0"/>
          <w:bCs/>
          <w:szCs w:val="40"/>
        </w:rPr>
      </w:pPr>
      <w:bookmarkStart w:id="1" w:name="_Toc87990562"/>
      <w:r>
        <w:rPr>
          <w:bCs/>
          <w:szCs w:val="40"/>
        </w:rPr>
        <w:t>The Problem</w:t>
      </w:r>
      <w:bookmarkEnd w:id="1"/>
    </w:p>
    <w:p>
      <w:r>
        <w:t xml:space="preserve">GCSE Computer science is where a student’s introduction to logic gates may happen, this is a part of the curriculum but also helps to further a student’s logical thinking which can help in other areas of the subject, such as programming. A way to help me better understand logic gates were logic gate simulators, these simulators allowed me to create simple circuits using basic AND, OR, XOR, and NOT gates. These current simulators are too complex for what is needed for GCSE computer science and lack the teaching tools that my proposed system will include. </w:t>
      </w:r>
    </w:p>
    <w:p>
      <w:pPr>
        <w:ind w:firstLine="0"/>
      </w:pPr>
    </w:p>
    <w:p>
      <w:pPr>
        <w:pStyle w:val="3"/>
      </w:pPr>
      <w:r>
        <w:t>Overview of Logic Gates</w:t>
      </w:r>
    </w:p>
    <w:p>
      <w:r>
        <w:t>Logic gates are a model of computation that take one or two inputs and returns a single output based on the gate's logical operation / Boolean function, they are the fundamentals of logical circuits and physical logic gates made of diodes and transistor are what allow computers to work. Logic gates can be combined to produce a certain output based on the inputs of the circuit. An AND gate (Figure 1) for example will take two inputs and return a True output if both inputs are True, and a False output otherwise. Inputs and outputs can be True or False as they are Boolean, this is usually represented as a 1 and 0 for True and False respectively. Certain gates such as the Not gate will only need one input. There are other parts to the logic circuits besides the gates, switches, constant inputs, and clocks can provide initial inputs. Output can be handled by simple ‘bulb’ that’s on for True and off for False. A more complex output such as a 4-bit digit would produce an integer output based on a binary sequence from 4 Boolean inputs.</w:t>
      </w:r>
    </w:p>
    <w:p>
      <w:pPr>
        <w:keepNext/>
      </w:pPr>
    </w:p>
    <w:p>
      <w:pPr>
        <w:keepNext/>
      </w:pPr>
      <w:r>
        <w:drawing>
          <wp:inline distT="0" distB="0" distL="0" distR="0">
            <wp:extent cx="2886075" cy="1038860"/>
            <wp:effectExtent l="0" t="0" r="0" b="8890"/>
            <wp:docPr id="167937263" name="Picture 16793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263" name="Picture 16793726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04091" cy="1045473"/>
                    </a:xfrm>
                    <a:prstGeom prst="rect">
                      <a:avLst/>
                    </a:prstGeom>
                  </pic:spPr>
                </pic:pic>
              </a:graphicData>
            </a:graphic>
          </wp:inline>
        </w:drawing>
      </w:r>
    </w:p>
    <w:p>
      <w:pPr>
        <w:pStyle w:val="11"/>
      </w:pPr>
      <w:r>
        <w:t xml:space="preserve">Figure </w:t>
      </w:r>
      <w:r>
        <w:fldChar w:fldCharType="begin"/>
      </w:r>
      <w:r>
        <w:instrText xml:space="preserve">SEQ Figure \* ARABIC</w:instrText>
      </w:r>
      <w:r>
        <w:fldChar w:fldCharType="separate"/>
      </w:r>
      <w:r>
        <w:t>1</w:t>
      </w:r>
      <w:r>
        <w:fldChar w:fldCharType="end"/>
      </w:r>
      <w:r>
        <w:t>: AND Logic Gate</w:t>
      </w:r>
    </w:p>
    <w:p>
      <w:pPr>
        <w:rPr>
          <w:szCs w:val="24"/>
        </w:rPr>
      </w:pPr>
    </w:p>
    <w:p>
      <w:r>
        <w:t>A truth table displays all the possible inputs and outputs of a logical operation in tabular form. Figure 2 shows a truth table for the Logic operations AND, OR, XOR, and NOT. These are the only gates that are needed for the AQA course as per the specification (Figure 3).</w:t>
      </w:r>
    </w:p>
    <w:p/>
    <w:tbl>
      <w:tblPr>
        <w:tblStyle w:val="22"/>
        <w:tblW w:w="93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96"/>
        <w:gridCol w:w="1136"/>
        <w:gridCol w:w="1497"/>
        <w:gridCol w:w="1225"/>
        <w:gridCol w:w="1275"/>
        <w:gridCol w:w="30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1096" w:type="dxa"/>
            <w:tcBorders>
              <w:top w:val="single" w:color="auto" w:sz="6" w:space="0"/>
              <w:left w:val="single" w:color="auto" w:sz="6" w:space="0"/>
              <w:bottom w:val="nil"/>
              <w:right w:val="nil"/>
            </w:tcBorders>
            <w:shd w:val="clear" w:color="auto" w:fill="F8CBAD"/>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b/>
                <w:bCs/>
                <w:color w:val="000000"/>
                <w:sz w:val="32"/>
                <w:szCs w:val="32"/>
                <w:lang w:val="en-US" w:eastAsia="en-GB"/>
              </w:rPr>
              <w:t>Input</w:t>
            </w:r>
          </w:p>
        </w:tc>
        <w:tc>
          <w:tcPr>
            <w:tcW w:w="1136" w:type="dxa"/>
            <w:tcBorders>
              <w:top w:val="single" w:color="auto" w:sz="6" w:space="0"/>
              <w:left w:val="nil"/>
              <w:bottom w:val="nil"/>
              <w:right w:val="nil"/>
            </w:tcBorders>
            <w:shd w:val="clear" w:color="auto" w:fill="F8CBAD"/>
            <w:vAlign w:val="center"/>
          </w:tcPr>
          <w:p>
            <w:pPr>
              <w:spacing w:before="0" w:after="0" w:line="240" w:lineRule="auto"/>
              <w:ind w:firstLine="360"/>
              <w:jc w:val="center"/>
              <w:textAlignment w:val="baseline"/>
              <w:rPr>
                <w:rFonts w:eastAsia="Times New Roman" w:cs="Segoe UI"/>
                <w:color w:val="000000"/>
                <w:sz w:val="32"/>
                <w:szCs w:val="32"/>
                <w:lang w:eastAsia="en-GB"/>
              </w:rPr>
            </w:pPr>
          </w:p>
        </w:tc>
        <w:tc>
          <w:tcPr>
            <w:tcW w:w="1497" w:type="dxa"/>
            <w:tcBorders>
              <w:top w:val="single" w:color="auto" w:sz="6" w:space="0"/>
              <w:left w:val="single" w:color="auto" w:sz="6" w:space="0"/>
              <w:bottom w:val="nil"/>
              <w:right w:val="nil"/>
            </w:tcBorders>
            <w:shd w:val="clear" w:color="auto" w:fill="F8CBAD"/>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b/>
                <w:bCs/>
                <w:color w:val="000000"/>
                <w:sz w:val="32"/>
                <w:szCs w:val="32"/>
                <w:lang w:val="en-US" w:eastAsia="en-GB"/>
              </w:rPr>
              <w:t>Output</w:t>
            </w:r>
            <w:r>
              <w:rPr>
                <w:rFonts w:eastAsia="Times New Roman" w:cs="Calibri"/>
                <w:color w:val="000000"/>
                <w:sz w:val="32"/>
                <w:szCs w:val="32"/>
                <w:lang w:eastAsia="en-GB"/>
              </w:rPr>
              <w:t> </w:t>
            </w:r>
          </w:p>
        </w:tc>
        <w:tc>
          <w:tcPr>
            <w:tcW w:w="1225" w:type="dxa"/>
            <w:tcBorders>
              <w:top w:val="single" w:color="auto" w:sz="6" w:space="0"/>
              <w:left w:val="nil"/>
              <w:bottom w:val="nil"/>
              <w:right w:val="nil"/>
            </w:tcBorders>
            <w:shd w:val="clear" w:color="auto" w:fill="F8CBAD"/>
            <w:vAlign w:val="center"/>
          </w:tcPr>
          <w:p>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p>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Segoe UI"/>
                <w:color w:val="000000"/>
                <w:sz w:val="32"/>
                <w:szCs w:val="32"/>
                <w:lang w:eastAsia="en-GB"/>
              </w:rPr>
              <w:t> </w:t>
            </w:r>
          </w:p>
        </w:tc>
        <w:tc>
          <w:tcPr>
            <w:tcW w:w="1275" w:type="dxa"/>
            <w:tcBorders>
              <w:top w:val="single" w:color="auto" w:sz="6" w:space="0"/>
              <w:left w:val="nil"/>
              <w:bottom w:val="nil"/>
              <w:right w:val="nil"/>
            </w:tcBorders>
            <w:shd w:val="clear" w:color="auto" w:fill="F8CBAD"/>
            <w:vAlign w:val="center"/>
          </w:tcPr>
          <w:p>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tc>
        <w:tc>
          <w:tcPr>
            <w:tcW w:w="3071" w:type="dxa"/>
            <w:tcBorders>
              <w:top w:val="single" w:color="auto" w:sz="6" w:space="0"/>
              <w:left w:val="nil"/>
              <w:bottom w:val="nil"/>
              <w:right w:val="single" w:color="auto" w:sz="6" w:space="0"/>
            </w:tcBorders>
            <w:shd w:val="clear" w:color="auto" w:fill="F8CBAD"/>
            <w:vAlign w:val="center"/>
          </w:tcPr>
          <w:p>
            <w:pPr>
              <w:spacing w:before="0" w:after="0" w:line="240" w:lineRule="auto"/>
              <w:ind w:firstLine="36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 </w:t>
            </w:r>
            <w:r>
              <w:rPr>
                <w:rFonts w:eastAsia="Times New Roman" w:cs="Calibri"/>
                <w:color w:val="000000"/>
                <w:sz w:val="32"/>
                <w:szCs w:val="32"/>
                <w:lang w:eastAsia="en-GB"/>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096" w:type="dxa"/>
            <w:tcBorders>
              <w:top w:val="single" w:color="auto" w:sz="6" w:space="0"/>
              <w:left w:val="single" w:color="auto" w:sz="6" w:space="0"/>
              <w:bottom w:val="single" w:color="auto" w:sz="6" w:space="0"/>
              <w:right w:val="single" w:color="auto" w:sz="6" w:space="0"/>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A</w:t>
            </w:r>
            <w:r>
              <w:rPr>
                <w:rFonts w:eastAsia="Times New Roman" w:cs="Calibri"/>
                <w:color w:val="000000"/>
                <w:sz w:val="32"/>
                <w:szCs w:val="32"/>
                <w:lang w:eastAsia="en-GB"/>
              </w:rPr>
              <w:t> </w:t>
            </w:r>
          </w:p>
        </w:tc>
        <w:tc>
          <w:tcPr>
            <w:tcW w:w="1136" w:type="dxa"/>
            <w:tcBorders>
              <w:top w:val="single" w:color="auto" w:sz="6" w:space="0"/>
              <w:left w:val="single" w:color="auto" w:sz="6" w:space="0"/>
              <w:bottom w:val="single" w:color="auto" w:sz="6" w:space="0"/>
              <w:right w:val="nil"/>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B</w:t>
            </w:r>
            <w:r>
              <w:rPr>
                <w:rFonts w:eastAsia="Times New Roman" w:cs="Calibri"/>
                <w:color w:val="000000"/>
                <w:sz w:val="32"/>
                <w:szCs w:val="32"/>
                <w:lang w:eastAsia="en-GB"/>
              </w:rPr>
              <w:t> </w:t>
            </w:r>
          </w:p>
        </w:tc>
        <w:tc>
          <w:tcPr>
            <w:tcW w:w="1497" w:type="dxa"/>
            <w:tcBorders>
              <w:top w:val="single" w:color="auto" w:sz="6" w:space="0"/>
              <w:left w:val="single" w:color="auto" w:sz="6" w:space="0"/>
              <w:bottom w:val="single" w:color="auto" w:sz="6" w:space="0"/>
              <w:right w:val="single" w:color="auto" w:sz="6" w:space="0"/>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AND</w:t>
            </w:r>
            <w:r>
              <w:rPr>
                <w:rFonts w:eastAsia="Times New Roman" w:cs="Calibri"/>
                <w:color w:val="000000"/>
                <w:sz w:val="32"/>
                <w:szCs w:val="32"/>
                <w:lang w:eastAsia="en-GB"/>
              </w:rPr>
              <w:t> </w:t>
            </w:r>
          </w:p>
        </w:tc>
        <w:tc>
          <w:tcPr>
            <w:tcW w:w="1225" w:type="dxa"/>
            <w:tcBorders>
              <w:top w:val="single" w:color="auto" w:sz="6" w:space="0"/>
              <w:left w:val="single" w:color="auto" w:sz="6" w:space="0"/>
              <w:bottom w:val="single" w:color="auto" w:sz="6" w:space="0"/>
              <w:right w:val="single" w:color="auto" w:sz="6" w:space="0"/>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OR</w:t>
            </w:r>
            <w:r>
              <w:rPr>
                <w:rFonts w:eastAsia="Times New Roman" w:cs="Calibri"/>
                <w:color w:val="000000"/>
                <w:sz w:val="32"/>
                <w:szCs w:val="32"/>
                <w:lang w:eastAsia="en-GB"/>
              </w:rPr>
              <w:t> </w:t>
            </w:r>
          </w:p>
        </w:tc>
        <w:tc>
          <w:tcPr>
            <w:tcW w:w="1275" w:type="dxa"/>
            <w:tcBorders>
              <w:top w:val="single" w:color="auto" w:sz="6" w:space="0"/>
              <w:left w:val="single" w:color="auto" w:sz="6" w:space="0"/>
              <w:bottom w:val="single" w:color="auto" w:sz="6" w:space="0"/>
              <w:right w:val="single" w:color="auto" w:sz="6" w:space="0"/>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XOR</w:t>
            </w:r>
            <w:r>
              <w:rPr>
                <w:rFonts w:eastAsia="Times New Roman" w:cs="Calibri"/>
                <w:color w:val="000000"/>
                <w:sz w:val="32"/>
                <w:szCs w:val="32"/>
                <w:lang w:eastAsia="en-GB"/>
              </w:rPr>
              <w:t> </w:t>
            </w:r>
          </w:p>
        </w:tc>
        <w:tc>
          <w:tcPr>
            <w:tcW w:w="3071" w:type="dxa"/>
            <w:tcBorders>
              <w:top w:val="single" w:color="auto" w:sz="6" w:space="0"/>
              <w:left w:val="single" w:color="auto" w:sz="6" w:space="0"/>
              <w:bottom w:val="single" w:color="auto" w:sz="6" w:space="0"/>
              <w:right w:val="single" w:color="auto" w:sz="6" w:space="0"/>
            </w:tcBorders>
            <w:shd w:val="clear" w:color="auto" w:fill="8EA9DB"/>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NOT (Input only B)</w:t>
            </w:r>
            <w:r>
              <w:rPr>
                <w:rFonts w:eastAsia="Times New Roman" w:cs="Calibri"/>
                <w:color w:val="000000"/>
                <w:sz w:val="32"/>
                <w:szCs w:val="32"/>
                <w:lang w:eastAsia="en-GB"/>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096"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136" w:type="dxa"/>
            <w:tcBorders>
              <w:top w:val="single" w:color="auto" w:sz="6" w:space="0"/>
              <w:left w:val="single" w:color="auto" w:sz="6" w:space="0"/>
              <w:bottom w:val="single" w:color="auto" w:sz="6" w:space="0"/>
              <w:right w:val="nil"/>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497"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7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3071"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096"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136" w:type="dxa"/>
            <w:tcBorders>
              <w:top w:val="single" w:color="auto" w:sz="6" w:space="0"/>
              <w:left w:val="single" w:color="auto" w:sz="6" w:space="0"/>
              <w:bottom w:val="single" w:color="auto" w:sz="6" w:space="0"/>
              <w:right w:val="nil"/>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497"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3071"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096"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136" w:type="dxa"/>
            <w:tcBorders>
              <w:top w:val="single" w:color="auto" w:sz="6" w:space="0"/>
              <w:left w:val="single" w:color="auto" w:sz="6" w:space="0"/>
              <w:bottom w:val="single" w:color="auto" w:sz="6" w:space="0"/>
              <w:right w:val="nil"/>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497"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122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3071"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096"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136" w:type="dxa"/>
            <w:tcBorders>
              <w:top w:val="single" w:color="auto" w:sz="6" w:space="0"/>
              <w:left w:val="single" w:color="auto" w:sz="6" w:space="0"/>
              <w:bottom w:val="single" w:color="auto" w:sz="6" w:space="0"/>
              <w:right w:val="nil"/>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497"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2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1</w:t>
            </w:r>
            <w:r>
              <w:rPr>
                <w:rFonts w:eastAsia="Times New Roman" w:cs="Calibri"/>
                <w:color w:val="000000"/>
                <w:sz w:val="32"/>
                <w:szCs w:val="32"/>
                <w:lang w:eastAsia="en-GB"/>
              </w:rPr>
              <w:t> </w:t>
            </w:r>
          </w:p>
        </w:tc>
        <w:tc>
          <w:tcPr>
            <w:tcW w:w="1275" w:type="dxa"/>
            <w:tcBorders>
              <w:top w:val="single" w:color="auto" w:sz="6" w:space="0"/>
              <w:left w:val="single" w:color="auto" w:sz="6" w:space="0"/>
              <w:bottom w:val="single" w:color="auto" w:sz="6" w:space="0"/>
              <w:right w:val="single" w:color="auto" w:sz="6" w:space="0"/>
            </w:tcBorders>
            <w:shd w:val="clear" w:color="auto" w:fill="auto"/>
            <w:vAlign w:val="center"/>
          </w:tcPr>
          <w:p>
            <w:pPr>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c>
          <w:tcPr>
            <w:tcW w:w="3071" w:type="dxa"/>
            <w:tcBorders>
              <w:top w:val="single" w:color="auto" w:sz="6" w:space="0"/>
              <w:left w:val="single" w:color="auto" w:sz="6" w:space="0"/>
              <w:bottom w:val="single" w:color="auto" w:sz="6" w:space="0"/>
              <w:right w:val="single" w:color="auto" w:sz="6" w:space="0"/>
            </w:tcBorders>
            <w:shd w:val="clear" w:color="auto" w:fill="auto"/>
            <w:vAlign w:val="center"/>
          </w:tcPr>
          <w:p>
            <w:pPr>
              <w:keepNext/>
              <w:spacing w:before="0" w:after="0" w:line="240" w:lineRule="auto"/>
              <w:ind w:firstLine="0"/>
              <w:jc w:val="center"/>
              <w:textAlignment w:val="baseline"/>
              <w:rPr>
                <w:rFonts w:eastAsia="Times New Roman" w:cs="Segoe UI"/>
                <w:color w:val="000000"/>
                <w:sz w:val="32"/>
                <w:szCs w:val="32"/>
                <w:lang w:eastAsia="en-GB"/>
              </w:rPr>
            </w:pPr>
            <w:r>
              <w:rPr>
                <w:rFonts w:eastAsia="Times New Roman" w:cs="Calibri"/>
                <w:color w:val="000000"/>
                <w:sz w:val="32"/>
                <w:szCs w:val="32"/>
                <w:lang w:val="en-US" w:eastAsia="en-GB"/>
              </w:rPr>
              <w:t>0</w:t>
            </w:r>
            <w:r>
              <w:rPr>
                <w:rFonts w:eastAsia="Times New Roman" w:cs="Calibri"/>
                <w:color w:val="000000"/>
                <w:sz w:val="32"/>
                <w:szCs w:val="32"/>
                <w:lang w:eastAsia="en-GB"/>
              </w:rPr>
              <w:t> </w:t>
            </w:r>
          </w:p>
        </w:tc>
      </w:tr>
    </w:tbl>
    <w:p>
      <w:pPr>
        <w:pStyle w:val="11"/>
      </w:pPr>
      <w:r>
        <w:t xml:space="preserve">Figure </w:t>
      </w:r>
      <w:r>
        <w:fldChar w:fldCharType="begin"/>
      </w:r>
      <w:r>
        <w:instrText xml:space="preserve">SEQ Figure \* ARABIC</w:instrText>
      </w:r>
      <w:r>
        <w:fldChar w:fldCharType="separate"/>
      </w:r>
      <w:r>
        <w:t>2</w:t>
      </w:r>
      <w:r>
        <w:fldChar w:fldCharType="end"/>
      </w:r>
      <w:r>
        <w:t>: Truth Table</w:t>
      </w:r>
    </w:p>
    <w:p>
      <w:pPr>
        <w:ind w:left="0" w:leftChars="0" w:firstLine="0" w:firstLineChars="0"/>
        <w:rPr>
          <w:lang w:val="en-GB"/>
        </w:rPr>
      </w:pPr>
    </w:p>
    <w:p>
      <w:pPr>
        <w:keepNext/>
        <w:ind w:firstLine="0"/>
      </w:pPr>
    </w:p>
    <w:p>
      <w:pPr>
        <w:pStyle w:val="11"/>
      </w:pPr>
      <w:r>
        <w:t xml:space="preserve">Figure </w:t>
      </w:r>
      <w:r>
        <w:fldChar w:fldCharType="begin"/>
      </w:r>
      <w:r>
        <w:instrText xml:space="preserve">SEQ Figure \* ARABIC</w:instrText>
      </w:r>
      <w:r>
        <w:fldChar w:fldCharType="separate"/>
      </w:r>
      <w:r>
        <w:t>3</w:t>
      </w:r>
      <w:r>
        <w:fldChar w:fldCharType="end"/>
      </w:r>
      <w:r>
        <w:t>: AQA GCSE Specification for Boolean Algebra 3.4.2</w:t>
      </w:r>
    </w:p>
    <w:p/>
    <w:p>
      <w:r>
        <w:t xml:space="preserve">As these are the only gates needed for the AQA course, they will be the only gates included in order to simplify the program for the students. My solution would be more focused towards teaching, specifically what’s needed for the AQA GCSE specification. </w:t>
      </w:r>
      <w:r>
        <w:rPr>
          <w:lang w:val="en-GB"/>
        </w:rPr>
        <w:t>I had a short conversation with Mr Flynn about what features would be make my program relevant to the GCSE course. These include</w:t>
      </w:r>
      <w:r>
        <w:t>:</w:t>
      </w:r>
    </w:p>
    <w:p>
      <w:pPr>
        <w:pStyle w:val="52"/>
        <w:numPr>
          <w:ilvl w:val="0"/>
          <w:numId w:val="1"/>
        </w:numPr>
      </w:pPr>
      <w:r>
        <w:t>Abstracting logic gates that aren’t needed.</w:t>
      </w:r>
    </w:p>
    <w:p>
      <w:pPr>
        <w:pStyle w:val="52"/>
        <w:numPr>
          <w:ilvl w:val="0"/>
          <w:numId w:val="1"/>
        </w:numPr>
      </w:pPr>
      <w:r>
        <w:t>Including a check list to determine if the user has used each of the gates at least once.</w:t>
      </w:r>
    </w:p>
    <w:p>
      <w:pPr>
        <w:pStyle w:val="52"/>
        <w:numPr>
          <w:ilvl w:val="0"/>
          <w:numId w:val="1"/>
        </w:numPr>
      </w:pPr>
      <w:r>
        <w:t>A truth table generator.</w:t>
      </w:r>
    </w:p>
    <w:p>
      <w:pPr>
        <w:pStyle w:val="52"/>
        <w:numPr>
          <w:ilvl w:val="1"/>
          <w:numId w:val="1"/>
        </w:numPr>
      </w:pPr>
      <w:r>
        <w:t>To display the results of a circuit as a truth table.</w:t>
      </w:r>
    </w:p>
    <w:p>
      <w:pPr>
        <w:pStyle w:val="52"/>
        <w:numPr>
          <w:ilvl w:val="1"/>
          <w:numId w:val="1"/>
        </w:numPr>
      </w:pPr>
      <w:r>
        <w:t>A truth table checker which will compare a truth table created by the student to the one produced by the program to check that the student has understood the circuit.</w:t>
      </w:r>
    </w:p>
    <w:p>
      <w:pPr>
        <w:pStyle w:val="52"/>
        <w:numPr>
          <w:ilvl w:val="0"/>
          <w:numId w:val="1"/>
        </w:numPr>
      </w:pPr>
      <w:r>
        <w:t>Converting a written Boolean expression into a truth table.</w:t>
      </w:r>
    </w:p>
    <w:p>
      <w:pPr>
        <w:pStyle w:val="52"/>
        <w:numPr>
          <w:ilvl w:val="0"/>
          <w:numId w:val="1"/>
        </w:numPr>
      </w:pPr>
      <w:r>
        <w:rPr>
          <w:lang w:val="en-GB"/>
        </w:rPr>
        <w:t>Displaying the Boolean expression for the created circuit.</w:t>
      </w:r>
    </w:p>
    <w:p>
      <w:pPr>
        <w:pStyle w:val="52"/>
        <w:numPr>
          <w:ilvl w:val="0"/>
          <w:numId w:val="1"/>
        </w:numPr>
      </w:pPr>
      <w:r>
        <w:t xml:space="preserve">Allowing individuals to save and load circuits to </w:t>
      </w:r>
      <w:r>
        <w:rPr>
          <w:lang w:val="en-GB"/>
        </w:rPr>
        <w:t xml:space="preserve">and from </w:t>
      </w:r>
      <w:r>
        <w:t xml:space="preserve">their computer’s </w:t>
      </w:r>
      <w:r>
        <w:rPr>
          <w:lang w:val="en-GB"/>
        </w:rPr>
        <w:t xml:space="preserve">local </w:t>
      </w:r>
      <w:r>
        <w:t>storage.</w:t>
      </w:r>
    </w:p>
    <w:p>
      <w:r>
        <w:drawing>
          <wp:inline distT="0" distB="0" distL="0" distR="0">
            <wp:extent cx="5673725" cy="5468620"/>
            <wp:effectExtent l="0" t="0" r="317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76747" cy="5470948"/>
                    </a:xfrm>
                    <a:prstGeom prst="rect">
                      <a:avLst/>
                    </a:prstGeom>
                    <a:noFill/>
                  </pic:spPr>
                </pic:pic>
              </a:graphicData>
            </a:graphic>
          </wp:inline>
        </w:drawing>
      </w:r>
    </w:p>
    <w:p>
      <w:pPr>
        <w:ind w:firstLine="0"/>
      </w:pPr>
    </w:p>
    <w:p>
      <w:pPr>
        <w:keepNext/>
        <w:ind w:firstLine="0"/>
      </w:pPr>
      <w:r>
        <w:drawing>
          <wp:inline distT="0" distB="0" distL="0" distR="0">
            <wp:extent cx="5731510" cy="568833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688330"/>
                    </a:xfrm>
                    <a:prstGeom prst="rect">
                      <a:avLst/>
                    </a:prstGeom>
                    <a:noFill/>
                    <a:ln>
                      <a:noFill/>
                    </a:ln>
                  </pic:spPr>
                </pic:pic>
              </a:graphicData>
            </a:graphic>
          </wp:inline>
        </w:drawing>
      </w:r>
    </w:p>
    <w:p>
      <w:pPr>
        <w:pStyle w:val="11"/>
      </w:pPr>
      <w:r>
        <w:t xml:space="preserve">Figure </w:t>
      </w:r>
      <w:r>
        <w:fldChar w:fldCharType="begin"/>
      </w:r>
      <w:r>
        <w:instrText xml:space="preserve">SEQ Figure \* ARABIC</w:instrText>
      </w:r>
      <w:r>
        <w:fldChar w:fldCharType="separate"/>
      </w:r>
      <w:r>
        <w:t>4</w:t>
      </w:r>
      <w:r>
        <w:fldChar w:fldCharType="end"/>
      </w:r>
      <w:r>
        <w:t>: Object diagram for possible Logic Gate solution</w:t>
      </w:r>
    </w:p>
    <w:sectPr>
      <w:headerReference r:id="rId3" w:type="default"/>
      <w:footerReference r:id="rId4" w:type="default"/>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方正姚体">
    <w:altName w:val="SimSun"/>
    <w:panose1 w:val="00000000000000000000"/>
    <w:charset w:val="86"/>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方正舒体">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方正姚体">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姚体">
    <w:altName w:val="Segoe Print"/>
    <w:panose1 w:val="00000000000000000000"/>
    <w:charset w:val="86"/>
    <w:family w:val="auto"/>
    <w:pitch w:val="default"/>
    <w:sig w:usb0="00000000" w:usb1="00000000" w:usb2="00000000" w:usb3="00000000" w:csb0="00000000" w:csb1="00000000"/>
  </w:font>
  <w:font w:name="方正姚体">
    <w:altName w:val="Segoe Print"/>
    <w:panose1 w:val="00000000000000000000"/>
    <w:charset w:val="86"/>
    <w:family w:val="auto"/>
    <w:pitch w:val="default"/>
    <w:sig w:usb0="00000000" w:usb1="00000000" w:usb2="00000000" w:usb3="00000000" w:csb0="00000000" w:csb1="00000000"/>
  </w:font>
  <w:font w:name="方正姚体">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color w:val="4472C4" w:themeColor="accent1"/>
        <w:sz w:val="20"/>
        <w:szCs w:val="20"/>
        <w14:textFill>
          <w14:solidFill>
            <w14:schemeClr w14:val="accent1"/>
          </w14:solidFill>
        </w14:textFill>
      </w:rPr>
      <w:t xml:space="preserve">pg. </w:t>
    </w:r>
    <w:r>
      <w:rPr>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Arabic </w:instrText>
    </w:r>
    <w:r>
      <w:rPr>
        <w:color w:val="4472C4" w:themeColor="accent1"/>
        <w:sz w:val="20"/>
        <w:szCs w:val="20"/>
        <w14:textFill>
          <w14:solidFill>
            <w14:schemeClr w14:val="accent1"/>
          </w14:solidFill>
        </w14:textFill>
      </w:rPr>
      <w:fldChar w:fldCharType="separate"/>
    </w:r>
    <w:r>
      <w:rPr>
        <w:color w:val="4472C4" w:themeColor="accent1"/>
        <w:sz w:val="20"/>
        <w:szCs w:val="20"/>
        <w14:textFill>
          <w14:solidFill>
            <w14:schemeClr w14:val="accent1"/>
          </w14:solidFill>
        </w14:textFill>
      </w:rPr>
      <w:t>1</w:t>
    </w:r>
    <w:r>
      <w:rPr>
        <w:color w:val="4472C4" w:themeColor="accent1"/>
        <w:sz w:val="20"/>
        <w:szCs w:val="20"/>
        <w14:textFill>
          <w14:solidFill>
            <w14:schemeClr w14:val="accent1"/>
          </w14:solidFill>
        </w14:textFill>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themeColor="accent1" w:sz="12" w:space="11"/>
      </w:pBdr>
      <w:tabs>
        <w:tab w:val="right" w:pos="9026"/>
      </w:tabs>
      <w:spacing w:after="0"/>
      <w:ind w:firstLine="0"/>
      <w:rPr>
        <w:rFonts w:eastAsiaTheme="majorEastAsia" w:cstheme="majorBidi"/>
        <w:color w:val="2F5597" w:themeColor="accent1" w:themeShade="BF"/>
        <w:sz w:val="26"/>
        <w:szCs w:val="26"/>
      </w:rPr>
    </w:pPr>
    <w:r>
      <w:rPr>
        <w:rFonts w:eastAsiaTheme="majorEastAsia" w:cstheme="majorBidi"/>
        <w:color w:val="2F5597" w:themeColor="accent1" w:themeShade="BF"/>
        <w:sz w:val="26"/>
        <w:szCs w:val="26"/>
      </w:rPr>
      <w:t>Kozell Yon-Brooks</w:t>
    </w:r>
    <w:r>
      <w:rPr>
        <w:rFonts w:eastAsiaTheme="majorEastAsia" w:cstheme="majorBidi"/>
        <w:color w:val="2F5597" w:themeColor="accent1" w:themeShade="BF"/>
        <w:sz w:val="26"/>
        <w:szCs w:val="26"/>
      </w:rPr>
      <w:ptab w:relativeTo="margin" w:alignment="center" w:leader="none"/>
    </w:r>
    <w:r>
      <w:rPr>
        <w:rFonts w:eastAsiaTheme="majorEastAsia" w:cstheme="majorBidi"/>
        <w:color w:val="2F5597" w:themeColor="accent1" w:themeShade="BF"/>
        <w:sz w:val="26"/>
        <w:szCs w:val="26"/>
      </w:rPr>
      <w:t>51319</w:t>
    </w:r>
    <w:r>
      <w:rPr>
        <w:rFonts w:eastAsiaTheme="majorEastAsia" w:cstheme="majorBidi"/>
        <w:color w:val="2F5597" w:themeColor="accent1" w:themeShade="BF"/>
        <w:sz w:val="26"/>
        <w:szCs w:val="26"/>
      </w:rPr>
      <w:ptab w:relativeTo="margin" w:alignment="right" w:leader="none"/>
    </w:r>
    <w:r>
      <w:rPr>
        <w:rFonts w:eastAsiaTheme="majorEastAsia" w:cstheme="majorBidi"/>
        <w:color w:val="2F5597" w:themeColor="accent1" w:themeShade="BF"/>
        <w:sz w:val="26"/>
        <w:szCs w:val="26"/>
      </w:rPr>
      <w:t>5727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07372"/>
    <w:multiLevelType w:val="multilevel"/>
    <w:tmpl w:val="1E607372"/>
    <w:lvl w:ilvl="0" w:tentative="0">
      <w:start w:val="0"/>
      <w:numFmt w:val="bullet"/>
      <w:lvlText w:val="-"/>
      <w:lvlJc w:val="left"/>
      <w:pPr>
        <w:ind w:left="927" w:hanging="360"/>
      </w:pPr>
      <w:rPr>
        <w:rFonts w:hint="default" w:ascii="Trebuchet MS" w:hAnsi="Trebuchet MS" w:eastAsiaTheme="minorEastAsia" w:cstheme="minorBidi"/>
      </w:rPr>
    </w:lvl>
    <w:lvl w:ilvl="1" w:tentative="0">
      <w:start w:val="0"/>
      <w:numFmt w:val="bullet"/>
      <w:lvlText w:val="-"/>
      <w:lvlJc w:val="left"/>
      <w:pPr>
        <w:ind w:left="1647" w:hanging="360"/>
      </w:pPr>
      <w:rPr>
        <w:rFonts w:hint="default" w:ascii="Trebuchet MS" w:hAnsi="Trebuchet MS" w:eastAsiaTheme="minorEastAsia" w:cstheme="minorBidi"/>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E3"/>
    <w:rsid w:val="000C2B12"/>
    <w:rsid w:val="000E52BC"/>
    <w:rsid w:val="00145019"/>
    <w:rsid w:val="002158D7"/>
    <w:rsid w:val="0028564B"/>
    <w:rsid w:val="002A3395"/>
    <w:rsid w:val="003D1FA4"/>
    <w:rsid w:val="005270CC"/>
    <w:rsid w:val="005B5CE3"/>
    <w:rsid w:val="006823DD"/>
    <w:rsid w:val="007012CB"/>
    <w:rsid w:val="0070622D"/>
    <w:rsid w:val="007539A9"/>
    <w:rsid w:val="00814FF4"/>
    <w:rsid w:val="00880841"/>
    <w:rsid w:val="00990485"/>
    <w:rsid w:val="009926AB"/>
    <w:rsid w:val="009C35F8"/>
    <w:rsid w:val="00A975AF"/>
    <w:rsid w:val="00AF0A9F"/>
    <w:rsid w:val="00B07012"/>
    <w:rsid w:val="00B54864"/>
    <w:rsid w:val="00D05063"/>
    <w:rsid w:val="00D7349F"/>
    <w:rsid w:val="00DE5486"/>
    <w:rsid w:val="00E616AC"/>
    <w:rsid w:val="00F016CA"/>
    <w:rsid w:val="00F035F7"/>
    <w:rsid w:val="00FD799F"/>
    <w:rsid w:val="00FE26CB"/>
    <w:rsid w:val="00FE745A"/>
    <w:rsid w:val="04103C41"/>
    <w:rsid w:val="0916CDA0"/>
    <w:rsid w:val="0F6086B1"/>
    <w:rsid w:val="1430AA76"/>
    <w:rsid w:val="15DDC518"/>
    <w:rsid w:val="17F8B9E7"/>
    <w:rsid w:val="19F9E73B"/>
    <w:rsid w:val="1D2F7F4E"/>
    <w:rsid w:val="1E53205C"/>
    <w:rsid w:val="22D59D81"/>
    <w:rsid w:val="24716DE2"/>
    <w:rsid w:val="253474AD"/>
    <w:rsid w:val="3C0BB53D"/>
    <w:rsid w:val="3F00ADC3"/>
    <w:rsid w:val="4DF4286D"/>
    <w:rsid w:val="507047FE"/>
    <w:rsid w:val="52D871AD"/>
    <w:rsid w:val="533E1B8F"/>
    <w:rsid w:val="596DB366"/>
    <w:rsid w:val="5EDDF661"/>
    <w:rsid w:val="5FAC9DC5"/>
    <w:rsid w:val="69789B9A"/>
    <w:rsid w:val="77A2C13A"/>
    <w:rsid w:val="7997CFEB"/>
    <w:rsid w:val="7A9BEA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60" w:line="276" w:lineRule="auto"/>
      <w:ind w:firstLine="567"/>
    </w:pPr>
    <w:rPr>
      <w:rFonts w:asciiTheme="minorHAnsi" w:hAnsiTheme="minorHAnsi" w:eastAsiaTheme="minorEastAsia" w:cstheme="minorBidi"/>
      <w:sz w:val="24"/>
      <w:szCs w:val="21"/>
      <w:lang w:val="en-GB" w:eastAsia="en-US" w:bidi="ar-SA"/>
    </w:rPr>
  </w:style>
  <w:style w:type="paragraph" w:styleId="2">
    <w:name w:val="heading 1"/>
    <w:basedOn w:val="1"/>
    <w:next w:val="1"/>
    <w:link w:val="27"/>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style>
  <w:style w:type="paragraph" w:styleId="3">
    <w:name w:val="heading 2"/>
    <w:basedOn w:val="1"/>
    <w:next w:val="1"/>
    <w:link w:val="28"/>
    <w:unhideWhenUsed/>
    <w:qFormat/>
    <w:uiPriority w:val="9"/>
    <w:pPr>
      <w:keepNext/>
      <w:keepLines/>
      <w:spacing w:before="240" w:after="120" w:line="240" w:lineRule="auto"/>
      <w:ind w:firstLine="0"/>
      <w:outlineLvl w:val="1"/>
    </w:pPr>
    <w:rPr>
      <w:rFonts w:asciiTheme="majorHAnsi" w:hAnsiTheme="majorHAnsi" w:eastAsiaTheme="majorEastAsia" w:cstheme="majorBidi"/>
      <w:b/>
      <w:color w:val="ED7D31" w:themeColor="accent2"/>
      <w:sz w:val="40"/>
      <w:szCs w:val="36"/>
      <w14:textFill>
        <w14:solidFill>
          <w14:schemeClr w14:val="accent2"/>
        </w14:solidFill>
      </w14:textFill>
    </w:rPr>
  </w:style>
  <w:style w:type="paragraph" w:styleId="4">
    <w:name w:val="heading 3"/>
    <w:basedOn w:val="1"/>
    <w:next w:val="1"/>
    <w:link w:val="29"/>
    <w:unhideWhenUsed/>
    <w:qFormat/>
    <w:uiPriority w:val="9"/>
    <w:pPr>
      <w:keepNext/>
      <w:keepLines/>
      <w:spacing w:before="80" w:after="0" w:line="240" w:lineRule="auto"/>
      <w:outlineLvl w:val="2"/>
    </w:pPr>
    <w:rPr>
      <w:rFonts w:asciiTheme="majorHAnsi" w:hAnsiTheme="majorHAnsi" w:eastAsiaTheme="majorEastAsia" w:cstheme="majorBidi"/>
      <w:color w:val="C55A11" w:themeColor="accent2" w:themeShade="BF"/>
      <w:sz w:val="32"/>
      <w:szCs w:val="32"/>
    </w:rPr>
  </w:style>
  <w:style w:type="paragraph" w:styleId="5">
    <w:name w:val="heading 4"/>
    <w:basedOn w:val="1"/>
    <w:next w:val="1"/>
    <w:link w:val="30"/>
    <w:semiHidden/>
    <w:unhideWhenUsed/>
    <w:qFormat/>
    <w:uiPriority w:val="9"/>
    <w:pPr>
      <w:keepNext/>
      <w:keepLines/>
      <w:spacing w:before="80" w:after="0" w:line="240" w:lineRule="auto"/>
      <w:outlineLvl w:val="3"/>
    </w:pPr>
    <w:rPr>
      <w:rFonts w:asciiTheme="majorHAnsi" w:hAnsiTheme="majorHAnsi" w:eastAsiaTheme="majorEastAsia" w:cstheme="majorBidi"/>
      <w:i/>
      <w:iCs/>
      <w:color w:val="843C0B" w:themeColor="accent2" w:themeShade="80"/>
      <w:sz w:val="28"/>
      <w:szCs w:val="28"/>
    </w:rPr>
  </w:style>
  <w:style w:type="paragraph" w:styleId="6">
    <w:name w:val="heading 5"/>
    <w:basedOn w:val="1"/>
    <w:next w:val="1"/>
    <w:link w:val="31"/>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Cs w:val="24"/>
    </w:rPr>
  </w:style>
  <w:style w:type="paragraph" w:styleId="7">
    <w:name w:val="heading 6"/>
    <w:basedOn w:val="1"/>
    <w:next w:val="1"/>
    <w:link w:val="32"/>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Cs w:val="24"/>
    </w:rPr>
  </w:style>
  <w:style w:type="paragraph" w:styleId="8">
    <w:name w:val="heading 7"/>
    <w:basedOn w:val="1"/>
    <w:next w:val="1"/>
    <w:link w:val="33"/>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34"/>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35"/>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8">
    <w:name w:val="Default Paragraph Font"/>
    <w:semiHidden/>
    <w:unhideWhenUsed/>
    <w:qFormat/>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footer"/>
    <w:basedOn w:val="1"/>
    <w:link w:val="50"/>
    <w:unhideWhenUsed/>
    <w:uiPriority w:val="99"/>
    <w:pPr>
      <w:tabs>
        <w:tab w:val="center" w:pos="4513"/>
        <w:tab w:val="right" w:pos="9026"/>
      </w:tabs>
      <w:spacing w:after="0" w:line="240" w:lineRule="auto"/>
    </w:pPr>
  </w:style>
  <w:style w:type="paragraph" w:styleId="13">
    <w:name w:val="header"/>
    <w:basedOn w:val="1"/>
    <w:link w:val="49"/>
    <w:unhideWhenUsed/>
    <w:qFormat/>
    <w:uiPriority w:val="99"/>
    <w:pPr>
      <w:tabs>
        <w:tab w:val="center" w:pos="4513"/>
        <w:tab w:val="right" w:pos="9026"/>
      </w:tabs>
      <w:spacing w:after="0" w:line="240" w:lineRule="auto"/>
    </w:pPr>
  </w:style>
  <w:style w:type="paragraph" w:styleId="14">
    <w:name w:val="Subtitle"/>
    <w:basedOn w:val="1"/>
    <w:next w:val="1"/>
    <w:link w:val="37"/>
    <w:qFormat/>
    <w:uiPriority w:val="11"/>
    <w:pPr>
      <w:spacing w:after="240"/>
      <w:ind w:firstLine="567"/>
    </w:pPr>
    <w:rPr>
      <w:caps/>
      <w:color w:val="404040" w:themeColor="text1" w:themeTint="BF"/>
      <w:spacing w:val="20"/>
      <w:sz w:val="28"/>
      <w:szCs w:val="28"/>
      <w14:textFill>
        <w14:solidFill>
          <w14:schemeClr w14:val="tx1">
            <w14:lumMod w14:val="75000"/>
            <w14:lumOff w14:val="25000"/>
          </w14:schemeClr>
        </w14:solidFill>
      </w14:textFill>
    </w:rPr>
  </w:style>
  <w:style w:type="paragraph" w:styleId="15">
    <w:name w:val="Title"/>
    <w:basedOn w:val="1"/>
    <w:next w:val="1"/>
    <w:link w:val="36"/>
    <w:qFormat/>
    <w:uiPriority w:val="10"/>
    <w:pPr>
      <w:spacing w:after="0" w:line="240" w:lineRule="auto"/>
      <w:contextualSpacing/>
    </w:pPr>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40"/>
    </w:pPr>
  </w:style>
  <w:style w:type="character" w:styleId="19">
    <w:name w:val="Emphasis"/>
    <w:basedOn w:val="18"/>
    <w:qFormat/>
    <w:uiPriority w:val="20"/>
    <w:rPr>
      <w:i/>
      <w:iCs/>
      <w:color w:val="000000" w:themeColor="text1"/>
      <w14:textFill>
        <w14:solidFill>
          <w14:schemeClr w14:val="tx1"/>
        </w14:solidFill>
      </w14:textFill>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Strong"/>
    <w:basedOn w:val="18"/>
    <w:qFormat/>
    <w:uiPriority w:val="22"/>
    <w:rPr>
      <w:b/>
      <w:bCs/>
    </w:rPr>
  </w:style>
  <w:style w:type="paragraph" w:customStyle="1" w:styleId="23">
    <w:name w:val="paragraph"/>
    <w:basedOn w:val="1"/>
    <w:qFormat/>
    <w:uiPriority w:val="0"/>
    <w:pPr>
      <w:spacing w:before="100" w:beforeAutospacing="1" w:after="100" w:afterAutospacing="1" w:line="240" w:lineRule="auto"/>
    </w:pPr>
    <w:rPr>
      <w:rFonts w:ascii="Times New Roman" w:hAnsi="Times New Roman" w:eastAsia="Times New Roman" w:cs="Times New Roman"/>
      <w:szCs w:val="24"/>
      <w:lang w:eastAsia="en-GB"/>
    </w:rPr>
  </w:style>
  <w:style w:type="character" w:customStyle="1" w:styleId="24">
    <w:name w:val="normaltextrun"/>
    <w:basedOn w:val="18"/>
    <w:uiPriority w:val="0"/>
  </w:style>
  <w:style w:type="character" w:customStyle="1" w:styleId="25">
    <w:name w:val="eop"/>
    <w:basedOn w:val="18"/>
    <w:qFormat/>
    <w:uiPriority w:val="0"/>
  </w:style>
  <w:style w:type="character" w:customStyle="1" w:styleId="26">
    <w:name w:val="pagebreaktextspan"/>
    <w:basedOn w:val="18"/>
    <w:uiPriority w:val="0"/>
  </w:style>
  <w:style w:type="character" w:customStyle="1" w:styleId="27">
    <w:name w:val="Heading 1 Char"/>
    <w:basedOn w:val="18"/>
    <w:link w:val="2"/>
    <w:qFormat/>
    <w:uiPriority w:val="9"/>
    <w:rPr>
      <w:rFonts w:asciiTheme="majorHAnsi" w:hAnsiTheme="majorHAnsi" w:eastAsiaTheme="majorEastAsia" w:cstheme="majorBidi"/>
      <w:color w:val="262626" w:themeColor="text1" w:themeTint="D9"/>
      <w:sz w:val="64"/>
      <w:szCs w:val="40"/>
      <w14:textFill>
        <w14:solidFill>
          <w14:schemeClr w14:val="tx1">
            <w14:lumMod w14:val="85000"/>
            <w14:lumOff w14:val="15000"/>
          </w14:schemeClr>
        </w14:solidFill>
      </w14:textFill>
    </w:rPr>
  </w:style>
  <w:style w:type="character" w:customStyle="1" w:styleId="28">
    <w:name w:val="Heading 2 Char"/>
    <w:basedOn w:val="18"/>
    <w:link w:val="3"/>
    <w:uiPriority w:val="9"/>
    <w:rPr>
      <w:rFonts w:asciiTheme="majorHAnsi" w:hAnsiTheme="majorHAnsi" w:eastAsiaTheme="majorEastAsia" w:cstheme="majorBidi"/>
      <w:b/>
      <w:color w:val="ED7D31" w:themeColor="accent2"/>
      <w:sz w:val="40"/>
      <w:szCs w:val="36"/>
      <w14:textFill>
        <w14:solidFill>
          <w14:schemeClr w14:val="accent2"/>
        </w14:solidFill>
      </w14:textFill>
    </w:rPr>
  </w:style>
  <w:style w:type="character" w:customStyle="1" w:styleId="29">
    <w:name w:val="Heading 3 Char"/>
    <w:basedOn w:val="18"/>
    <w:link w:val="4"/>
    <w:uiPriority w:val="9"/>
    <w:rPr>
      <w:rFonts w:asciiTheme="majorHAnsi" w:hAnsiTheme="majorHAnsi" w:eastAsiaTheme="majorEastAsia" w:cstheme="majorBidi"/>
      <w:color w:val="C55A11" w:themeColor="accent2" w:themeShade="BF"/>
      <w:sz w:val="32"/>
      <w:szCs w:val="32"/>
    </w:rPr>
  </w:style>
  <w:style w:type="character" w:customStyle="1" w:styleId="30">
    <w:name w:val="Heading 4 Char"/>
    <w:basedOn w:val="18"/>
    <w:link w:val="5"/>
    <w:semiHidden/>
    <w:qFormat/>
    <w:uiPriority w:val="9"/>
    <w:rPr>
      <w:rFonts w:asciiTheme="majorHAnsi" w:hAnsiTheme="majorHAnsi" w:eastAsiaTheme="majorEastAsia" w:cstheme="majorBidi"/>
      <w:i/>
      <w:iCs/>
      <w:color w:val="843C0B" w:themeColor="accent2" w:themeShade="80"/>
      <w:sz w:val="28"/>
      <w:szCs w:val="28"/>
    </w:rPr>
  </w:style>
  <w:style w:type="character" w:customStyle="1" w:styleId="31">
    <w:name w:val="Heading 5 Char"/>
    <w:basedOn w:val="18"/>
    <w:link w:val="6"/>
    <w:semiHidden/>
    <w:qFormat/>
    <w:uiPriority w:val="9"/>
    <w:rPr>
      <w:rFonts w:asciiTheme="majorHAnsi" w:hAnsiTheme="majorHAnsi" w:eastAsiaTheme="majorEastAsia" w:cstheme="majorBidi"/>
      <w:color w:val="C55A11" w:themeColor="accent2" w:themeShade="BF"/>
      <w:sz w:val="24"/>
      <w:szCs w:val="24"/>
    </w:rPr>
  </w:style>
  <w:style w:type="character" w:customStyle="1" w:styleId="32">
    <w:name w:val="Heading 6 Char"/>
    <w:basedOn w:val="18"/>
    <w:link w:val="7"/>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33">
    <w:name w:val="Heading 7 Char"/>
    <w:basedOn w:val="18"/>
    <w:link w:val="8"/>
    <w:semiHidden/>
    <w:uiPriority w:val="9"/>
    <w:rPr>
      <w:rFonts w:asciiTheme="majorHAnsi" w:hAnsiTheme="majorHAnsi" w:eastAsiaTheme="majorEastAsia" w:cstheme="majorBidi"/>
      <w:b/>
      <w:bCs/>
      <w:color w:val="843C0B" w:themeColor="accent2" w:themeShade="80"/>
      <w:sz w:val="22"/>
      <w:szCs w:val="22"/>
    </w:rPr>
  </w:style>
  <w:style w:type="character" w:customStyle="1" w:styleId="34">
    <w:name w:val="Heading 8 Char"/>
    <w:basedOn w:val="18"/>
    <w:link w:val="9"/>
    <w:semiHidden/>
    <w:qFormat/>
    <w:uiPriority w:val="9"/>
    <w:rPr>
      <w:rFonts w:asciiTheme="majorHAnsi" w:hAnsiTheme="majorHAnsi" w:eastAsiaTheme="majorEastAsia" w:cstheme="majorBidi"/>
      <w:color w:val="843C0B" w:themeColor="accent2" w:themeShade="80"/>
      <w:sz w:val="22"/>
      <w:szCs w:val="22"/>
    </w:rPr>
  </w:style>
  <w:style w:type="character" w:customStyle="1" w:styleId="35">
    <w:name w:val="Heading 9 Char"/>
    <w:basedOn w:val="18"/>
    <w:link w:val="10"/>
    <w:semiHidden/>
    <w:qFormat/>
    <w:uiPriority w:val="9"/>
    <w:rPr>
      <w:rFonts w:asciiTheme="majorHAnsi" w:hAnsiTheme="majorHAnsi" w:eastAsiaTheme="majorEastAsia" w:cstheme="majorBidi"/>
      <w:i/>
      <w:iCs/>
      <w:color w:val="843C0B" w:themeColor="accent2" w:themeShade="80"/>
      <w:sz w:val="22"/>
      <w:szCs w:val="22"/>
    </w:rPr>
  </w:style>
  <w:style w:type="character" w:customStyle="1" w:styleId="36">
    <w:name w:val="Title Char"/>
    <w:basedOn w:val="18"/>
    <w:link w:val="15"/>
    <w:qFormat/>
    <w:uiPriority w:val="10"/>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37">
    <w:name w:val="Subtitle Char"/>
    <w:basedOn w:val="18"/>
    <w:link w:val="14"/>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8">
    <w:name w:val="No Spacing"/>
    <w:link w:val="51"/>
    <w:qFormat/>
    <w:uiPriority w:val="1"/>
    <w:pPr>
      <w:spacing w:after="0" w:line="240" w:lineRule="auto"/>
    </w:pPr>
    <w:rPr>
      <w:rFonts w:asciiTheme="minorHAnsi" w:hAnsiTheme="minorHAnsi" w:eastAsiaTheme="minorEastAsia" w:cstheme="minorBidi"/>
      <w:sz w:val="21"/>
      <w:szCs w:val="21"/>
      <w:lang w:val="en-GB" w:eastAsia="en-US" w:bidi="ar-SA"/>
    </w:rPr>
  </w:style>
  <w:style w:type="paragraph" w:styleId="39">
    <w:name w:val="Quote"/>
    <w:basedOn w:val="1"/>
    <w:next w:val="1"/>
    <w:link w:val="40"/>
    <w:qFormat/>
    <w:uiPriority w:val="29"/>
    <w:pPr>
      <w:spacing w:before="160"/>
      <w:ind w:left="720" w:right="720"/>
      <w:jc w:val="center"/>
    </w:pPr>
    <w:rPr>
      <w:rFonts w:asciiTheme="majorHAnsi" w:hAnsiTheme="majorHAnsi" w:eastAsiaTheme="majorEastAsia" w:cstheme="majorBidi"/>
      <w:color w:val="000000" w:themeColor="text1"/>
      <w:szCs w:val="24"/>
      <w14:textFill>
        <w14:solidFill>
          <w14:schemeClr w14:val="tx1"/>
        </w14:solidFill>
      </w14:textFill>
    </w:rPr>
  </w:style>
  <w:style w:type="character" w:customStyle="1" w:styleId="40">
    <w:name w:val="Quote Char"/>
    <w:basedOn w:val="18"/>
    <w:link w:val="39"/>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41">
    <w:name w:val="Intense Quote"/>
    <w:basedOn w:val="1"/>
    <w:next w:val="1"/>
    <w:link w:val="42"/>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Cs w:val="24"/>
    </w:rPr>
  </w:style>
  <w:style w:type="character" w:customStyle="1" w:styleId="42">
    <w:name w:val="Intense Quote Char"/>
    <w:basedOn w:val="18"/>
    <w:link w:val="41"/>
    <w:qFormat/>
    <w:uiPriority w:val="30"/>
    <w:rPr>
      <w:rFonts w:asciiTheme="majorHAnsi" w:hAnsiTheme="majorHAnsi" w:eastAsiaTheme="majorEastAsia" w:cstheme="majorBidi"/>
      <w:sz w:val="24"/>
      <w:szCs w:val="24"/>
    </w:rPr>
  </w:style>
  <w:style w:type="character" w:customStyle="1" w:styleId="43">
    <w:name w:val="Subtle Emphasis"/>
    <w:basedOn w:val="18"/>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
    <w:basedOn w:val="18"/>
    <w:qFormat/>
    <w:uiPriority w:val="21"/>
    <w:rPr>
      <w:b/>
      <w:bCs/>
      <w:i/>
      <w:iCs/>
      <w:color w:val="ED7D31" w:themeColor="accent2"/>
      <w14:textFill>
        <w14:solidFill>
          <w14:schemeClr w14:val="accent2"/>
        </w14:solidFill>
      </w14:textFill>
    </w:rPr>
  </w:style>
  <w:style w:type="character" w:customStyle="1" w:styleId="45">
    <w:name w:val="Subtle Reference"/>
    <w:basedOn w:val="18"/>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6">
    <w:name w:val="Intense Reference"/>
    <w:basedOn w:val="18"/>
    <w:qFormat/>
    <w:uiPriority w:val="32"/>
    <w:rPr>
      <w:b/>
      <w:bCs/>
      <w:smallCaps/>
      <w:color w:val="auto"/>
      <w:spacing w:val="0"/>
      <w:u w:val="single"/>
    </w:rPr>
  </w:style>
  <w:style w:type="character" w:customStyle="1" w:styleId="47">
    <w:name w:val="Book Title"/>
    <w:basedOn w:val="18"/>
    <w:qFormat/>
    <w:uiPriority w:val="33"/>
    <w:rPr>
      <w:b/>
      <w:bCs/>
      <w:smallCaps/>
      <w:spacing w:val="0"/>
    </w:rPr>
  </w:style>
  <w:style w:type="paragraph" w:customStyle="1" w:styleId="48">
    <w:name w:val="TOC Heading"/>
    <w:basedOn w:val="2"/>
    <w:next w:val="1"/>
    <w:unhideWhenUsed/>
    <w:qFormat/>
    <w:uiPriority w:val="39"/>
    <w:pPr>
      <w:outlineLvl w:val="9"/>
    </w:pPr>
  </w:style>
  <w:style w:type="character" w:customStyle="1" w:styleId="49">
    <w:name w:val="Header Char"/>
    <w:basedOn w:val="18"/>
    <w:link w:val="13"/>
    <w:uiPriority w:val="99"/>
  </w:style>
  <w:style w:type="character" w:customStyle="1" w:styleId="50">
    <w:name w:val="Footer Char"/>
    <w:basedOn w:val="18"/>
    <w:link w:val="12"/>
    <w:qFormat/>
    <w:uiPriority w:val="99"/>
  </w:style>
  <w:style w:type="character" w:customStyle="1" w:styleId="51">
    <w:name w:val="No Spacing Char"/>
    <w:basedOn w:val="18"/>
    <w:link w:val="38"/>
    <w:uiPriority w:val="1"/>
  </w:style>
  <w:style w:type="paragraph" w:styleId="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51319</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0CCDAF-0FED-44F8-801B-C3B2EE68650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5727</Company>
  <Pages>1</Pages>
  <Words>498</Words>
  <Characters>2841</Characters>
  <Lines>23</Lines>
  <Paragraphs>6</Paragraphs>
  <TotalTime>0</TotalTime>
  <ScaleCrop>false</ScaleCrop>
  <LinksUpToDate>false</LinksUpToDate>
  <CharactersWithSpaces>3333</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2021-11-16T16:38:00Z</dcterms:created>
  <dc:creator>Kozell YON-BROOKS</dc:creator>
  <cp:lastModifiedBy>Kozey Boi</cp:lastModifiedBy>
  <dcterms:modified xsi:type="dcterms:W3CDTF">2022-02-02T13:26:06Z</dcterms:modified>
  <dc:subject>AQA Computer Science NEA</dc:subject>
  <dc:title>boolean logic circuit simulator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2057-11.2.0.8339</vt:lpwstr>
  </property>
</Properties>
</file>