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tka Text" w:hAnsi="Calibri" w:eastAsia="Calibri" w:cs="Calibri"/>
          <w:b w:val="0"/>
          <w:bCs w:val="0"/>
          <w:i/>
          <w:iCs/>
          <w:caps w:val="0"/>
          <w:smallCaps w:val="0"/>
          <w:color w:val="000000" w:themeColor="text1" w:themeTint="FF"/>
          <w:sz w:val="24"/>
          <w:szCs w:val="24"/>
          <w:u w:val="none"/>
          <w:lang w:val="en-US"/>
          <w14:textFill>
            <w14:solidFill>
              <w14:schemeClr w14:val="tx1">
                <w14:lumMod w14:val="100000"/>
                <w14:lumOff w14:val="0"/>
              </w14:schemeClr>
            </w14:solidFill>
          </w14:textFill>
        </w:rPr>
      </w:pPr>
      <w:r>
        <w:rPr>
          <w:b w:val="0"/>
          <w:bCs w:val="0"/>
          <w:i/>
          <w:iCs/>
          <w:color w:val="000000" w:themeColor="text1" w:themeTint="FF"/>
          <w:lang w:val="en-US"/>
          <w14:textFill>
            <w14:solidFill>
              <w14:schemeClr w14:val="tx1">
                <w14:lumMod w14:val="100000"/>
                <w14:lumOff w14:val="0"/>
              </w14:schemeClr>
            </w14:solidFill>
          </w14:textFill>
        </w:rPr>
        <w:t>https://bournetocode.com/projects/AQA-A-NEA/pages/AQA%20Computer%20Science%20A%20level%20NEA%20Guidelines-%20Analysis.html</w:t>
      </w:r>
    </w:p>
    <w:p>
      <w:pPr>
        <w:pStyle w:val="3"/>
        <w:rPr>
          <w:rFonts w:ascii="Sitka Subheading"/>
          <w:b w:val="0"/>
          <w:bCs w:val="0"/>
          <w:i w:val="0"/>
          <w:iCs w:val="0"/>
          <w:caps w:val="0"/>
          <w:smallCaps w:val="0"/>
          <w:color w:val="262626" w:themeColor="text1" w:themeTint="D9"/>
          <w:sz w:val="32"/>
          <w:szCs w:val="32"/>
          <w:u w:val="none"/>
          <w:lang w:val="en-US"/>
          <w14:textFill>
            <w14:solidFill>
              <w14:schemeClr w14:val="tx1">
                <w14:lumMod w14:val="85000"/>
                <w14:lumOff w14:val="15000"/>
              </w14:schemeClr>
            </w14:solidFill>
          </w14:textFill>
        </w:rPr>
      </w:pPr>
      <w:r>
        <w:rPr>
          <w:lang w:val="en-US"/>
        </w:rPr>
        <w:t>The Problem:</w:t>
      </w:r>
    </w:p>
    <w:p>
      <w:pPr>
        <w:rPr>
          <w:b w:val="0"/>
          <w:bCs w:val="0"/>
          <w:i w:val="0"/>
          <w:iCs w:val="0"/>
          <w:color w:val="000000" w:themeColor="text1" w:themeTint="FF"/>
          <w:lang w:val="en-US"/>
          <w14:textFill>
            <w14:solidFill>
              <w14:schemeClr w14:val="tx1">
                <w14:lumMod w14:val="100000"/>
                <w14:lumOff w14:val="0"/>
              </w14:schemeClr>
            </w14:solidFill>
          </w14:textFill>
        </w:rPr>
      </w:pPr>
      <w:r>
        <w:rPr>
          <w:b w:val="0"/>
          <w:bCs w:val="0"/>
          <w:i w:val="0"/>
          <w:iCs w:val="0"/>
          <w:color w:val="000000" w:themeColor="text1" w:themeTint="FF"/>
          <w:lang w:val="en-US"/>
          <w14:textFill>
            <w14:solidFill>
              <w14:schemeClr w14:val="tx1">
                <w14:lumMod w14:val="100000"/>
                <w14:lumOff w14:val="0"/>
              </w14:schemeClr>
            </w14:solidFill>
          </w14:textFill>
        </w:rPr>
        <w:t xml:space="preserve">GCSE Computer science is where a student's introduction to Boolean logic happens. A </w:t>
      </w:r>
      <w:r>
        <w:rPr>
          <w:b w:val="0"/>
          <w:bCs w:val="0"/>
          <w:i w:val="0"/>
          <w:iCs w:val="0"/>
          <w:color w:val="000000" w:themeColor="text1" w:themeTint="FF"/>
          <w:lang w:val="en-GB"/>
          <w14:textFill>
            <w14:solidFill>
              <w14:schemeClr w14:val="tx1">
                <w14:lumMod w14:val="100000"/>
                <w14:lumOff w14:val="0"/>
              </w14:schemeClr>
            </w14:solidFill>
          </w14:textFill>
        </w:rPr>
        <w:t>visualisation</w:t>
      </w:r>
      <w:r>
        <w:rPr>
          <w:b w:val="0"/>
          <w:bCs w:val="0"/>
          <w:i w:val="0"/>
          <w:iCs w:val="0"/>
          <w:color w:val="000000" w:themeColor="text1" w:themeTint="FF"/>
          <w:lang w:val="en-US"/>
          <w14:textFill>
            <w14:solidFill>
              <w14:schemeClr w14:val="tx1">
                <w14:lumMod w14:val="100000"/>
                <w14:lumOff w14:val="0"/>
              </w14:schemeClr>
            </w14:solidFill>
          </w14:textFill>
        </w:rPr>
        <w:t xml:space="preserve"> of the logic helped me to understand how the basic gates interacted and combined to make complex circuits. An interactive Boolean Logic Circuit would help the students to further understand the aspects of Boolean circuits, and how the simple AND, OR, or NOT gates that they are introduced to can create multiple switches controlling one output to complex systems like computers. </w:t>
      </w:r>
    </w:p>
    <w:p>
      <w:pPr>
        <w:rPr>
          <w:rFonts w:ascii="Sitka Text" w:hAnsi="Calibri Light" w:eastAsia="Calibri Light" w:cs="Calibri Light"/>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b w:val="0"/>
          <w:bCs w:val="0"/>
          <w:i w:val="0"/>
          <w:iCs w:val="0"/>
          <w:color w:val="000000" w:themeColor="text1" w:themeTint="FF"/>
          <w:lang w:val="en-US"/>
          <w14:textFill>
            <w14:solidFill>
              <w14:schemeClr w14:val="tx1">
                <w14:lumMod w14:val="100000"/>
                <w14:lumOff w14:val="0"/>
              </w14:schemeClr>
            </w14:solidFill>
          </w14:textFill>
        </w:rPr>
        <w:t>A logic gate takes two inputs and returns an output based on the gate's logical operation. A truth table displays all the possible inputs and outputs of a logical operation. Here is a truth table for the Logic operations ‘And’, ‘Or’, ‘Xor’ and ‘Not’ to show what the outputs of each gate would be based on the inputs given.</w:t>
      </w:r>
    </w:p>
    <w:p>
      <w:pPr>
        <w:rPr>
          <w:rFonts w:ascii="Sitka Text" w:hAnsi="Calibri" w:eastAsia="Calibri"/>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tbl>
      <w:tblPr>
        <w:tblStyle w:val="29"/>
        <w:tblW w:w="667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5"/>
        <w:gridCol w:w="720"/>
        <w:gridCol w:w="990"/>
        <w:gridCol w:w="900"/>
        <w:gridCol w:w="945"/>
        <w:gridCol w:w="229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5" w:hRule="atLeast"/>
        </w:trPr>
        <w:tc>
          <w:tcPr>
            <w:tcW w:w="825" w:type="dxa"/>
            <w:tcBorders>
              <w:top w:val="single" w:color="auto" w:sz="8" w:space="0"/>
              <w:left w:val="single" w:color="auto" w:sz="8" w:space="0"/>
              <w:bottom w:val="nil"/>
              <w:right w:val="nil"/>
            </w:tcBorders>
            <w:shd w:val="clear" w:color="auto" w:fill="F8CBAD"/>
            <w:vAlign w:val="center"/>
          </w:tcPr>
          <w:p>
            <w:pPr>
              <w:spacing w:line="240" w:lineRule="auto"/>
              <w:ind w:firstLine="0"/>
              <w:jc w:val="center"/>
              <w:rPr>
                <w:rFonts w:ascii="Calibri" w:hAnsi="Calibri" w:eastAsia="Calibri" w:cs="Calibri"/>
                <w:b/>
                <w:bCs/>
                <w:i w:val="0"/>
                <w:iCs w:val="0"/>
                <w:strike w:val="0"/>
                <w:dstrike w:val="0"/>
                <w:color w:val="000000" w:themeColor="text1" w:themeTint="FF"/>
                <w:sz w:val="22"/>
                <w:szCs w:val="22"/>
                <w:u w:val="none"/>
                <w14:textFill>
                  <w14:solidFill>
                    <w14:schemeClr w14:val="tx1">
                      <w14:lumMod w14:val="100000"/>
                      <w14:lumOff w14:val="0"/>
                    </w14:schemeClr>
                  </w14:solidFill>
                </w14:textFill>
              </w:rPr>
            </w:pPr>
            <w:r>
              <w:rPr>
                <w:rFonts w:ascii="Calibri" w:hAnsi="Calibri" w:eastAsia="Calibri" w:cs="Calibri"/>
                <w:b/>
                <w:bCs/>
                <w:i w:val="0"/>
                <w:iCs w:val="0"/>
                <w:strike w:val="0"/>
                <w:dstrike w:val="0"/>
                <w:color w:val="000000" w:themeColor="text1" w:themeTint="FF"/>
                <w:sz w:val="22"/>
                <w:szCs w:val="22"/>
                <w:u w:val="none"/>
                <w14:textFill>
                  <w14:solidFill>
                    <w14:schemeClr w14:val="tx1">
                      <w14:lumMod w14:val="100000"/>
                      <w14:lumOff w14:val="0"/>
                    </w14:schemeClr>
                  </w14:solidFill>
                </w14:textFill>
              </w:rPr>
              <w:t>Input</w:t>
            </w:r>
          </w:p>
        </w:tc>
        <w:tc>
          <w:tcPr>
            <w:tcW w:w="720" w:type="dxa"/>
            <w:tcBorders>
              <w:top w:val="single" w:color="auto" w:sz="8" w:space="0"/>
              <w:left w:val="nil"/>
              <w:bottom w:val="nil"/>
              <w:right w:val="nil"/>
            </w:tcBorders>
            <w:shd w:val="clear" w:color="auto" w:fill="F8CBAD"/>
            <w:vAlign w:val="center"/>
          </w:tcPr>
          <w:p>
            <w:pPr>
              <w:spacing w:line="240" w:lineRule="auto"/>
              <w:jc w:val="center"/>
              <w:rPr>
                <w:rFonts w:ascii="Calibri" w:hAnsi="Calibri" w:eastAsia="Calibri" w:cs="Calibri"/>
                <w:b/>
                <w:bCs/>
                <w:i w:val="0"/>
                <w:iCs w:val="0"/>
                <w:strike w:val="0"/>
                <w:dstrike w:val="0"/>
                <w:color w:val="000000" w:themeColor="text1" w:themeTint="FF"/>
                <w:sz w:val="22"/>
                <w:szCs w:val="22"/>
                <w:u w:val="none"/>
                <w14:textFill>
                  <w14:solidFill>
                    <w14:schemeClr w14:val="tx1">
                      <w14:lumMod w14:val="100000"/>
                      <w14:lumOff w14:val="0"/>
                    </w14:schemeClr>
                  </w14:solidFill>
                </w14:textFill>
              </w:rPr>
            </w:pPr>
            <w:r>
              <w:rPr>
                <w:rFonts w:ascii="Calibri" w:hAnsi="Calibri" w:eastAsia="Calibri" w:cs="Calibri"/>
                <w:b/>
                <w:bCs/>
                <w:i w:val="0"/>
                <w:iCs w:val="0"/>
                <w:strike w:val="0"/>
                <w:dstrike w:val="0"/>
                <w:color w:val="000000" w:themeColor="text1" w:themeTint="FF"/>
                <w:sz w:val="22"/>
                <w:szCs w:val="22"/>
                <w:u w:val="none"/>
                <w14:textFill>
                  <w14:solidFill>
                    <w14:schemeClr w14:val="tx1">
                      <w14:lumMod w14:val="100000"/>
                      <w14:lumOff w14:val="0"/>
                    </w14:schemeClr>
                  </w14:solidFill>
                </w14:textFill>
              </w:rPr>
              <w:t xml:space="preserve"> </w:t>
            </w:r>
          </w:p>
        </w:tc>
        <w:tc>
          <w:tcPr>
            <w:tcW w:w="990" w:type="dxa"/>
            <w:tcBorders>
              <w:top w:val="single" w:color="auto" w:sz="8" w:space="0"/>
              <w:left w:val="single" w:color="auto" w:sz="8" w:space="0"/>
              <w:bottom w:val="nil"/>
              <w:right w:val="nil"/>
            </w:tcBorders>
            <w:shd w:val="clear" w:color="auto" w:fill="F8CBAD"/>
            <w:vAlign w:val="center"/>
          </w:tcPr>
          <w:p>
            <w:pPr>
              <w:spacing w:line="240" w:lineRule="auto"/>
              <w:ind w:firstLine="0"/>
              <w:jc w:val="center"/>
              <w:rPr>
                <w:rFonts w:ascii="Calibri" w:hAnsi="Calibri" w:eastAsia="Calibri" w:cs="Calibri"/>
                <w:b/>
                <w:bCs/>
                <w:i w:val="0"/>
                <w:iCs w:val="0"/>
                <w:strike w:val="0"/>
                <w:dstrike w:val="0"/>
                <w:color w:val="000000" w:themeColor="text1" w:themeTint="FF"/>
                <w:sz w:val="22"/>
                <w:szCs w:val="22"/>
                <w:u w:val="none"/>
                <w14:textFill>
                  <w14:solidFill>
                    <w14:schemeClr w14:val="tx1">
                      <w14:lumMod w14:val="100000"/>
                      <w14:lumOff w14:val="0"/>
                    </w14:schemeClr>
                  </w14:solidFill>
                </w14:textFill>
              </w:rPr>
            </w:pPr>
            <w:r>
              <w:rPr>
                <w:rFonts w:ascii="Calibri" w:hAnsi="Calibri" w:eastAsia="Calibri" w:cs="Calibri"/>
                <w:b/>
                <w:bCs/>
                <w:i w:val="0"/>
                <w:iCs w:val="0"/>
                <w:strike w:val="0"/>
                <w:dstrike w:val="0"/>
                <w:color w:val="000000" w:themeColor="text1" w:themeTint="FF"/>
                <w:sz w:val="22"/>
                <w:szCs w:val="22"/>
                <w:u w:val="none"/>
                <w14:textFill>
                  <w14:solidFill>
                    <w14:schemeClr w14:val="tx1">
                      <w14:lumMod w14:val="100000"/>
                      <w14:lumOff w14:val="0"/>
                    </w14:schemeClr>
                  </w14:solidFill>
                </w14:textFill>
              </w:rPr>
              <w:t>Output</w:t>
            </w:r>
          </w:p>
        </w:tc>
        <w:tc>
          <w:tcPr>
            <w:tcW w:w="900" w:type="dxa"/>
            <w:tcBorders>
              <w:top w:val="single" w:color="auto" w:sz="8" w:space="0"/>
              <w:left w:val="nil"/>
              <w:bottom w:val="nil"/>
              <w:right w:val="nil"/>
            </w:tcBorders>
            <w:shd w:val="clear" w:color="auto" w:fill="F8CBAD"/>
            <w:vAlign w:val="center"/>
          </w:tcPr>
          <w:p>
            <w:pPr>
              <w:spacing w:line="240" w:lineRule="auto"/>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 xml:space="preserve"> </w:t>
            </w:r>
          </w:p>
          <w:p>
            <w:pPr>
              <w:spacing w:line="240" w:lineRule="auto"/>
              <w:jc w:val="center"/>
              <w:rPr>
                <w:rFonts w:ascii="Sitka Text" w:hAnsi="Calibri" w:eastAsia="Calibri"/>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p>
        </w:tc>
        <w:tc>
          <w:tcPr>
            <w:tcW w:w="945" w:type="dxa"/>
            <w:tcBorders>
              <w:top w:val="single" w:color="auto" w:sz="8" w:space="0"/>
              <w:left w:val="nil"/>
              <w:bottom w:val="nil"/>
              <w:right w:val="nil"/>
            </w:tcBorders>
            <w:shd w:val="clear" w:color="auto" w:fill="F8CBAD"/>
            <w:vAlign w:val="center"/>
          </w:tcPr>
          <w:p>
            <w:pPr>
              <w:spacing w:line="240" w:lineRule="auto"/>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 xml:space="preserve"> </w:t>
            </w:r>
          </w:p>
        </w:tc>
        <w:tc>
          <w:tcPr>
            <w:tcW w:w="2295" w:type="dxa"/>
            <w:tcBorders>
              <w:top w:val="single" w:color="auto" w:sz="8" w:space="0"/>
              <w:left w:val="nil"/>
              <w:bottom w:val="nil"/>
              <w:right w:val="single" w:color="auto" w:sz="8" w:space="0"/>
            </w:tcBorders>
            <w:shd w:val="clear" w:color="auto" w:fill="F8CBAD"/>
            <w:vAlign w:val="center"/>
          </w:tcPr>
          <w:p>
            <w:pPr>
              <w:spacing w:line="240" w:lineRule="auto"/>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5" w:hRule="atLeast"/>
        </w:trPr>
        <w:tc>
          <w:tcPr>
            <w:tcW w:w="825" w:type="dxa"/>
            <w:tcBorders>
              <w:top w:val="single" w:color="auto" w:sz="8" w:space="0"/>
              <w:left w:val="single" w:color="auto" w:sz="8" w:space="0"/>
              <w:bottom w:val="single" w:color="auto" w:sz="8" w:space="0"/>
              <w:right w:val="single" w:color="auto" w:sz="4" w:space="0"/>
            </w:tcBorders>
            <w:shd w:val="clear" w:color="auto" w:fill="8EA9DB"/>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A</w:t>
            </w:r>
          </w:p>
        </w:tc>
        <w:tc>
          <w:tcPr>
            <w:tcW w:w="720" w:type="dxa"/>
            <w:tcBorders>
              <w:top w:val="single" w:color="auto" w:sz="8" w:space="0"/>
              <w:left w:val="single" w:color="auto" w:sz="4" w:space="0"/>
              <w:bottom w:val="single" w:color="auto" w:sz="8" w:space="0"/>
              <w:right w:val="nil"/>
            </w:tcBorders>
            <w:shd w:val="clear" w:color="auto" w:fill="8EA9DB"/>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B</w:t>
            </w:r>
          </w:p>
        </w:tc>
        <w:tc>
          <w:tcPr>
            <w:tcW w:w="990" w:type="dxa"/>
            <w:tcBorders>
              <w:top w:val="single" w:color="auto" w:sz="8" w:space="0"/>
              <w:left w:val="single" w:color="auto" w:sz="8" w:space="0"/>
              <w:bottom w:val="single" w:color="auto" w:sz="8" w:space="0"/>
              <w:right w:val="single" w:color="auto" w:sz="4" w:space="0"/>
            </w:tcBorders>
            <w:shd w:val="clear" w:color="auto" w:fill="8EA9DB"/>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AND</w:t>
            </w:r>
          </w:p>
        </w:tc>
        <w:tc>
          <w:tcPr>
            <w:tcW w:w="900" w:type="dxa"/>
            <w:tcBorders>
              <w:top w:val="single" w:color="auto" w:sz="8" w:space="0"/>
              <w:left w:val="single" w:color="auto" w:sz="4" w:space="0"/>
              <w:bottom w:val="single" w:color="auto" w:sz="8" w:space="0"/>
              <w:right w:val="single" w:color="auto" w:sz="4" w:space="0"/>
            </w:tcBorders>
            <w:shd w:val="clear" w:color="auto" w:fill="8EA9DB"/>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OR</w:t>
            </w:r>
          </w:p>
        </w:tc>
        <w:tc>
          <w:tcPr>
            <w:tcW w:w="945" w:type="dxa"/>
            <w:tcBorders>
              <w:top w:val="single" w:color="auto" w:sz="8" w:space="0"/>
              <w:left w:val="single" w:color="auto" w:sz="4" w:space="0"/>
              <w:bottom w:val="single" w:color="auto" w:sz="8" w:space="0"/>
              <w:right w:val="single" w:color="auto" w:sz="4" w:space="0"/>
            </w:tcBorders>
            <w:shd w:val="clear" w:color="auto" w:fill="8EA9DB"/>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XOR</w:t>
            </w:r>
          </w:p>
        </w:tc>
        <w:tc>
          <w:tcPr>
            <w:tcW w:w="2295" w:type="dxa"/>
            <w:tcBorders>
              <w:top w:val="single" w:color="auto" w:sz="8" w:space="0"/>
              <w:left w:val="single" w:color="auto" w:sz="4" w:space="0"/>
              <w:bottom w:val="single" w:color="auto" w:sz="8" w:space="0"/>
              <w:right w:val="single" w:color="auto" w:sz="8" w:space="0"/>
            </w:tcBorders>
            <w:shd w:val="clear" w:color="auto" w:fill="8EA9DB"/>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NOT (Input only 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0" w:hRule="atLeast"/>
        </w:trPr>
        <w:tc>
          <w:tcPr>
            <w:tcW w:w="825" w:type="dxa"/>
            <w:tcBorders>
              <w:top w:val="single" w:color="auto" w:sz="8" w:space="0"/>
              <w:left w:val="single" w:color="auto" w:sz="8"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c>
          <w:tcPr>
            <w:tcW w:w="720" w:type="dxa"/>
            <w:tcBorders>
              <w:top w:val="single" w:color="auto" w:sz="8" w:space="0"/>
              <w:left w:val="single" w:color="auto" w:sz="4" w:space="0"/>
              <w:bottom w:val="single" w:color="auto" w:sz="4" w:space="0"/>
              <w:right w:val="nil"/>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c>
          <w:tcPr>
            <w:tcW w:w="990" w:type="dxa"/>
            <w:tcBorders>
              <w:top w:val="single" w:color="auto" w:sz="8" w:space="0"/>
              <w:left w:val="single" w:color="auto" w:sz="8"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c>
          <w:tcPr>
            <w:tcW w:w="900" w:type="dxa"/>
            <w:tcBorders>
              <w:top w:val="single" w:color="auto" w:sz="8" w:space="0"/>
              <w:left w:val="single" w:color="auto" w:sz="4"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c>
          <w:tcPr>
            <w:tcW w:w="945" w:type="dxa"/>
            <w:tcBorders>
              <w:top w:val="single" w:color="auto" w:sz="8" w:space="0"/>
              <w:left w:val="single" w:color="auto" w:sz="4"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c>
          <w:tcPr>
            <w:tcW w:w="2295" w:type="dxa"/>
            <w:tcBorders>
              <w:top w:val="single" w:color="auto" w:sz="8" w:space="0"/>
              <w:left w:val="single" w:color="auto" w:sz="4" w:space="0"/>
              <w:bottom w:val="single" w:color="auto" w:sz="4" w:space="0"/>
              <w:right w:val="single" w:color="auto" w:sz="8"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0" w:hRule="atLeast"/>
        </w:trPr>
        <w:tc>
          <w:tcPr>
            <w:tcW w:w="825" w:type="dxa"/>
            <w:tcBorders>
              <w:top w:val="single" w:color="auto" w:sz="4" w:space="0"/>
              <w:left w:val="single" w:color="auto" w:sz="8"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c>
          <w:tcPr>
            <w:tcW w:w="720" w:type="dxa"/>
            <w:tcBorders>
              <w:top w:val="single" w:color="auto" w:sz="4" w:space="0"/>
              <w:left w:val="single" w:color="auto" w:sz="4" w:space="0"/>
              <w:bottom w:val="single" w:color="auto" w:sz="4" w:space="0"/>
              <w:right w:val="nil"/>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c>
          <w:tcPr>
            <w:tcW w:w="990" w:type="dxa"/>
            <w:tcBorders>
              <w:top w:val="single" w:color="auto" w:sz="4" w:space="0"/>
              <w:left w:val="single" w:color="auto" w:sz="8"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c>
          <w:tcPr>
            <w:tcW w:w="900"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c>
          <w:tcPr>
            <w:tcW w:w="945"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c>
          <w:tcPr>
            <w:tcW w:w="2295" w:type="dxa"/>
            <w:tcBorders>
              <w:top w:val="single" w:color="auto" w:sz="4" w:space="0"/>
              <w:left w:val="single" w:color="auto" w:sz="4" w:space="0"/>
              <w:bottom w:val="single" w:color="auto" w:sz="4" w:space="0"/>
              <w:right w:val="single" w:color="auto" w:sz="8"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0" w:hRule="atLeast"/>
        </w:trPr>
        <w:tc>
          <w:tcPr>
            <w:tcW w:w="825" w:type="dxa"/>
            <w:tcBorders>
              <w:top w:val="single" w:color="auto" w:sz="4" w:space="0"/>
              <w:left w:val="single" w:color="auto" w:sz="8"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c>
          <w:tcPr>
            <w:tcW w:w="720" w:type="dxa"/>
            <w:tcBorders>
              <w:top w:val="single" w:color="auto" w:sz="4" w:space="0"/>
              <w:left w:val="single" w:color="auto" w:sz="4" w:space="0"/>
              <w:bottom w:val="single" w:color="auto" w:sz="4" w:space="0"/>
              <w:right w:val="nil"/>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c>
          <w:tcPr>
            <w:tcW w:w="990" w:type="dxa"/>
            <w:tcBorders>
              <w:top w:val="single" w:color="auto" w:sz="4" w:space="0"/>
              <w:left w:val="single" w:color="auto" w:sz="8"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c>
          <w:tcPr>
            <w:tcW w:w="900"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c>
          <w:tcPr>
            <w:tcW w:w="945"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c>
          <w:tcPr>
            <w:tcW w:w="2295" w:type="dxa"/>
            <w:tcBorders>
              <w:top w:val="single" w:color="auto" w:sz="4" w:space="0"/>
              <w:left w:val="single" w:color="auto" w:sz="4" w:space="0"/>
              <w:bottom w:val="single" w:color="auto" w:sz="4" w:space="0"/>
              <w:right w:val="single" w:color="auto" w:sz="8"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5" w:hRule="atLeast"/>
        </w:trPr>
        <w:tc>
          <w:tcPr>
            <w:tcW w:w="825" w:type="dxa"/>
            <w:tcBorders>
              <w:top w:val="single" w:color="auto" w:sz="4" w:space="0"/>
              <w:left w:val="single" w:color="auto" w:sz="8" w:space="0"/>
              <w:bottom w:val="single" w:color="auto" w:sz="8"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c>
          <w:tcPr>
            <w:tcW w:w="720" w:type="dxa"/>
            <w:tcBorders>
              <w:top w:val="single" w:color="auto" w:sz="4" w:space="0"/>
              <w:left w:val="single" w:color="auto" w:sz="4" w:space="0"/>
              <w:bottom w:val="single" w:color="auto" w:sz="8" w:space="0"/>
              <w:right w:val="nil"/>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c>
          <w:tcPr>
            <w:tcW w:w="990" w:type="dxa"/>
            <w:tcBorders>
              <w:top w:val="single" w:color="auto" w:sz="4" w:space="0"/>
              <w:left w:val="single" w:color="auto" w:sz="8" w:space="0"/>
              <w:bottom w:val="single" w:color="auto" w:sz="8"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c>
          <w:tcPr>
            <w:tcW w:w="900" w:type="dxa"/>
            <w:tcBorders>
              <w:top w:val="single" w:color="auto" w:sz="4" w:space="0"/>
              <w:left w:val="single" w:color="auto" w:sz="4" w:space="0"/>
              <w:bottom w:val="single" w:color="auto" w:sz="8"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1</w:t>
            </w:r>
          </w:p>
        </w:tc>
        <w:tc>
          <w:tcPr>
            <w:tcW w:w="945" w:type="dxa"/>
            <w:tcBorders>
              <w:top w:val="single" w:color="auto" w:sz="4" w:space="0"/>
              <w:left w:val="single" w:color="auto" w:sz="4" w:space="0"/>
              <w:bottom w:val="single" w:color="auto" w:sz="8" w:space="0"/>
              <w:right w:val="single" w:color="auto" w:sz="4"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c>
          <w:tcPr>
            <w:tcW w:w="2295" w:type="dxa"/>
            <w:tcBorders>
              <w:top w:val="single" w:color="auto" w:sz="4" w:space="0"/>
              <w:left w:val="single" w:color="auto" w:sz="4" w:space="0"/>
              <w:bottom w:val="single" w:color="auto" w:sz="8" w:space="0"/>
              <w:right w:val="single" w:color="auto" w:sz="8" w:space="0"/>
            </w:tcBorders>
            <w:vAlign w:val="center"/>
          </w:tcPr>
          <w:p>
            <w:pPr>
              <w:spacing w:line="240" w:lineRule="auto"/>
              <w:ind w:firstLine="0"/>
              <w:jc w:val="center"/>
            </w:pPr>
            <w:r>
              <w:rPr>
                <w:rFonts w:ascii="Calibri" w:hAnsi="Calibri" w:eastAsia="Calibri" w:cs="Calibri"/>
                <w:b w:val="0"/>
                <w:bCs w:val="0"/>
                <w:i w:val="0"/>
                <w:iCs w:val="0"/>
                <w:strike w:val="0"/>
                <w:dstrike w:val="0"/>
                <w:color w:val="000000" w:themeColor="text1" w:themeTint="FF"/>
                <w:sz w:val="22"/>
                <w:szCs w:val="22"/>
                <w:u w:val="none"/>
                <w14:textFill>
                  <w14:solidFill>
                    <w14:schemeClr w14:val="tx1">
                      <w14:lumMod w14:val="100000"/>
                      <w14:lumOff w14:val="0"/>
                    </w14:schemeClr>
                  </w14:solidFill>
                </w14:textFill>
              </w:rPr>
              <w:t>0</w:t>
            </w:r>
          </w:p>
        </w:tc>
      </w:tr>
    </w:tbl>
    <w:p>
      <w:pPr>
        <w:rPr>
          <w:rFonts w:ascii="Sitka Text" w:hAnsi="Calibri" w:eastAsia="Calibri"/>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rPr>
          <w:rFonts w:ascii="Sitka Text"/>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rPr>
          <w:rFonts w:ascii="Sitka Text"/>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rPr>
          <w:rFonts w:ascii="Sitka Text" w:hAnsi="Calibri Light" w:eastAsia="Calibri Light" w:cs="Calibri Light"/>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b w:val="0"/>
          <w:bCs w:val="0"/>
          <w:i w:val="0"/>
          <w:iCs w:val="0"/>
          <w:color w:val="000000" w:themeColor="text1" w:themeTint="FF"/>
          <w:lang w:val="en-US"/>
          <w14:textFill>
            <w14:solidFill>
              <w14:schemeClr w14:val="tx1">
                <w14:lumMod w14:val="100000"/>
                <w14:lumOff w14:val="0"/>
              </w14:schemeClr>
            </w14:solidFill>
          </w14:textFill>
        </w:rPr>
        <w:t>The end-users will be Highdown computer science students. Highdown uses computers running Windows 10, this is the operating system that my program should be able to run on. The supervisor will</w:t>
      </w:r>
    </w:p>
    <w:p>
      <w:pPr>
        <w:rPr>
          <w:rFonts w:ascii="Sitka Text" w:hAnsi="Calibri Light" w:eastAsia="Calibri Light" w:cs="Calibri Light"/>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b w:val="0"/>
          <w:bCs w:val="0"/>
          <w:i w:val="0"/>
          <w:iCs w:val="0"/>
          <w:color w:val="000000" w:themeColor="text1" w:themeTint="FF"/>
          <w:lang w:val="en-US"/>
          <w14:textFill>
            <w14:solidFill>
              <w14:schemeClr w14:val="tx1">
                <w14:lumMod w14:val="100000"/>
                <w14:lumOff w14:val="0"/>
              </w14:schemeClr>
            </w14:solidFill>
          </w14:textFill>
        </w:rPr>
        <w:t>I searched the web for different logic simulations that were simple enough for someone just starting computer science to understand while also being user-friendly and able</w:t>
      </w:r>
    </w:p>
    <w:p>
      <w:pPr>
        <w:rPr>
          <w:rFonts w:ascii="Sitka Text" w:hAnsi="Calibri" w:eastAsia="Calibri"/>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rPr>
          <w:rFonts w:ascii="Sitka Text"/>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rPr>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iCs/>
          <w:caps w:val="0"/>
          <w:smallCaps w:val="0"/>
          <w:color w:val="000000" w:themeColor="text1" w:themeTint="FF"/>
          <w:sz w:val="28"/>
          <w:szCs w:val="28"/>
          <w:lang w:val="en-US"/>
          <w14:textFill>
            <w14:solidFill>
              <w14:schemeClr w14:val="tx1">
                <w14:lumMod w14:val="100000"/>
                <w14:lumOff w14:val="0"/>
              </w14:schemeClr>
            </w14:solidFill>
          </w14:textFill>
        </w:rPr>
        <w:t>• Required documentation for ‘Analysis’: this section of the report should include:</w:t>
      </w:r>
    </w:p>
    <w:p>
      <w:pPr>
        <w:pStyle w:val="30"/>
        <w:numPr>
          <w:ilvl w:val="0"/>
          <w:numId w:val="1"/>
        </w:numPr>
        <w:rPr>
          <w:rFonts w:asciiTheme="minorAscii" w:hAnsiTheme="minorAscii" w:eastAsiaTheme="minorAscii" w:cstheme="minorAscii"/>
          <w:b/>
          <w:bCs/>
          <w:i/>
          <w:iCs/>
          <w:caps w:val="0"/>
          <w:smallCaps w:val="0"/>
          <w:color w:val="000000" w:themeColor="text1" w:themeTint="FF"/>
          <w:sz w:val="24"/>
          <w:szCs w:val="24"/>
          <w:u w:val="none"/>
          <w:lang w:val="en-US"/>
          <w14:textFill>
            <w14:solidFill>
              <w14:schemeClr w14:val="tx1">
                <w14:lumMod w14:val="100000"/>
                <w14:lumOff w14:val="0"/>
              </w14:schemeClr>
            </w14:solidFill>
          </w14:textFill>
        </w:rPr>
      </w:pPr>
      <w:r>
        <w:rPr>
          <w:b/>
          <w:bCs/>
          <w:i/>
          <w:iCs/>
          <w:color w:val="000000" w:themeColor="text1" w:themeTint="FF"/>
          <w:lang w:val="en-US"/>
          <w14:textFill>
            <w14:solidFill>
              <w14:schemeClr w14:val="tx1">
                <w14:lumMod w14:val="100000"/>
                <w14:lumOff w14:val="0"/>
              </w14:schemeClr>
            </w14:solidFill>
          </w14:textFill>
        </w:rPr>
        <w:t>A clear statement that describes the problem area and the specific problem being solved / investigated</w:t>
      </w:r>
    </w:p>
    <w:p>
      <w:pPr>
        <w:pStyle w:val="30"/>
        <w:numPr>
          <w:ilvl w:val="0"/>
          <w:numId w:val="2"/>
        </w:numPr>
        <w:rPr>
          <w:rFonts w:asciiTheme="minorAscii" w:hAnsiTheme="minorAscii" w:eastAsiaTheme="minorAscii" w:cstheme="minorAscii"/>
          <w:b/>
          <w:bCs/>
          <w:i/>
          <w:iCs/>
          <w:caps w:val="0"/>
          <w:smallCaps w:val="0"/>
          <w:color w:val="000000" w:themeColor="text1" w:themeTint="FF"/>
          <w:sz w:val="24"/>
          <w:szCs w:val="24"/>
          <w:u w:val="none"/>
          <w:lang w:val="en-US"/>
          <w14:textFill>
            <w14:solidFill>
              <w14:schemeClr w14:val="tx1">
                <w14:lumMod w14:val="100000"/>
                <w14:lumOff w14:val="0"/>
              </w14:schemeClr>
            </w14:solidFill>
          </w14:textFill>
        </w:rPr>
      </w:pPr>
      <w:r>
        <w:rPr>
          <w:b/>
          <w:bCs/>
          <w:i/>
          <w:iCs/>
          <w:color w:val="000000" w:themeColor="text1" w:themeTint="FF"/>
          <w:lang w:val="en-US"/>
          <w14:textFill>
            <w14:solidFill>
              <w14:schemeClr w14:val="tx1">
                <w14:lumMod w14:val="100000"/>
                <w14:lumOff w14:val="0"/>
              </w14:schemeClr>
            </w14:solidFill>
          </w14:textFill>
        </w:rPr>
        <w:t>An outline of how the problem was researched</w:t>
      </w:r>
    </w:p>
    <w:p>
      <w:pPr>
        <w:pStyle w:val="30"/>
        <w:numPr>
          <w:ilvl w:val="0"/>
          <w:numId w:val="3"/>
        </w:numPr>
        <w:rPr>
          <w:rFonts w:asciiTheme="minorAscii" w:hAnsiTheme="minorAscii" w:eastAsiaTheme="minorAscii" w:cstheme="minorAscii"/>
          <w:b/>
          <w:bCs/>
          <w:i/>
          <w:iCs/>
          <w:caps w:val="0"/>
          <w:smallCaps w:val="0"/>
          <w:color w:val="000000" w:themeColor="text1" w:themeTint="FF"/>
          <w:sz w:val="24"/>
          <w:szCs w:val="24"/>
          <w:u w:val="none"/>
          <w:lang w:val="en-US"/>
          <w14:textFill>
            <w14:solidFill>
              <w14:schemeClr w14:val="tx1">
                <w14:lumMod w14:val="100000"/>
                <w14:lumOff w14:val="0"/>
              </w14:schemeClr>
            </w14:solidFill>
          </w14:textFill>
        </w:rPr>
      </w:pPr>
      <w:r>
        <w:rPr>
          <w:b/>
          <w:bCs/>
          <w:i/>
          <w:iCs/>
          <w:color w:val="000000" w:themeColor="text1" w:themeTint="FF"/>
          <w:lang w:val="en-US"/>
          <w14:textFill>
            <w14:solidFill>
              <w14:schemeClr w14:val="tx1">
                <w14:lumMod w14:val="100000"/>
                <w14:lumOff w14:val="0"/>
              </w14:schemeClr>
            </w14:solidFill>
          </w14:textFill>
        </w:rPr>
        <w:t>A statement indicating who the problem is being solved / investigated for</w:t>
      </w:r>
    </w:p>
    <w:p>
      <w:pPr>
        <w:pStyle w:val="30"/>
        <w:numPr>
          <w:ilvl w:val="0"/>
          <w:numId w:val="4"/>
        </w:numPr>
        <w:rPr>
          <w:rFonts w:asciiTheme="minorAscii" w:hAnsiTheme="minorAscii" w:eastAsiaTheme="minorAscii" w:cstheme="minorAscii"/>
          <w:b/>
          <w:bCs/>
          <w:i/>
          <w:iCs/>
          <w:caps w:val="0"/>
          <w:smallCaps w:val="0"/>
          <w:color w:val="000000" w:themeColor="text1" w:themeTint="FF"/>
          <w:sz w:val="24"/>
          <w:szCs w:val="24"/>
          <w:u w:val="none"/>
          <w:lang w:val="en-US"/>
          <w14:textFill>
            <w14:solidFill>
              <w14:schemeClr w14:val="tx1">
                <w14:lumMod w14:val="100000"/>
                <w14:lumOff w14:val="0"/>
              </w14:schemeClr>
            </w14:solidFill>
          </w14:textFill>
        </w:rPr>
      </w:pPr>
      <w:r>
        <w:rPr>
          <w:b/>
          <w:bCs/>
          <w:i/>
          <w:iCs/>
          <w:color w:val="000000" w:themeColor="text1" w:themeTint="FF"/>
          <w:lang w:val="en-US"/>
          <w14:textFill>
            <w14:solidFill>
              <w14:schemeClr w14:val="tx1">
                <w14:lumMod w14:val="100000"/>
                <w14:lumOff w14:val="0"/>
              </w14:schemeClr>
            </w14:solidFill>
          </w14:textFill>
        </w:rPr>
        <w:t>Background in sufficient detail for a third party to understand the problem being solved / investigated</w:t>
      </w:r>
    </w:p>
    <w:p>
      <w:pPr>
        <w:pStyle w:val="30"/>
        <w:numPr>
          <w:ilvl w:val="0"/>
          <w:numId w:val="5"/>
        </w:numPr>
        <w:rPr>
          <w:rFonts w:asciiTheme="minorAscii" w:hAnsiTheme="minorAscii" w:eastAsiaTheme="minorAscii" w:cstheme="minorAscii"/>
          <w:b/>
          <w:bCs/>
          <w:i/>
          <w:iCs/>
          <w:caps w:val="0"/>
          <w:smallCaps w:val="0"/>
          <w:color w:val="000000" w:themeColor="text1" w:themeTint="FF"/>
          <w:sz w:val="24"/>
          <w:szCs w:val="24"/>
          <w:u w:val="none"/>
          <w:lang w:val="en-US"/>
          <w14:textFill>
            <w14:solidFill>
              <w14:schemeClr w14:val="tx1">
                <w14:lumMod w14:val="100000"/>
                <w14:lumOff w14:val="0"/>
              </w14:schemeClr>
            </w14:solidFill>
          </w14:textFill>
        </w:rPr>
      </w:pPr>
      <w:r>
        <w:rPr>
          <w:b/>
          <w:bCs/>
          <w:i/>
          <w:iCs/>
          <w:color w:val="000000" w:themeColor="text1" w:themeTint="FF"/>
          <w:lang w:val="en-US"/>
          <w14:textFill>
            <w14:solidFill>
              <w14:schemeClr w14:val="tx1">
                <w14:lumMod w14:val="100000"/>
                <w14:lumOff w14:val="0"/>
              </w14:schemeClr>
            </w14:solidFill>
          </w14:textFill>
        </w:rPr>
        <w:t>A numbered list of measurable, "appropriate" specific objectives, covering all required functionality of the solution or areas of investigation (‘appropriate’ means the specific objectives are single purpose and at a level of detail that is without ambiguity)</w:t>
      </w:r>
    </w:p>
    <w:p>
      <w:pPr>
        <w:pStyle w:val="30"/>
        <w:numPr>
          <w:ilvl w:val="0"/>
          <w:numId w:val="6"/>
        </w:numPr>
        <w:rPr>
          <w:rFonts w:asciiTheme="minorAscii" w:hAnsiTheme="minorAscii" w:eastAsiaTheme="minorAscii" w:cstheme="minorAscii"/>
          <w:b/>
          <w:bCs/>
          <w:i/>
          <w:iCs/>
          <w:caps w:val="0"/>
          <w:smallCaps w:val="0"/>
          <w:color w:val="000000" w:themeColor="text1" w:themeTint="FF"/>
          <w:sz w:val="24"/>
          <w:szCs w:val="24"/>
          <w:u w:val="none"/>
          <w:lang w:val="en-US"/>
          <w14:textFill>
            <w14:solidFill>
              <w14:schemeClr w14:val="tx1">
                <w14:lumMod w14:val="100000"/>
                <w14:lumOff w14:val="0"/>
              </w14:schemeClr>
            </w14:solidFill>
          </w14:textFill>
        </w:rPr>
      </w:pPr>
      <w:r>
        <w:rPr>
          <w:b/>
          <w:bCs/>
          <w:i/>
          <w:iCs/>
          <w:color w:val="000000" w:themeColor="text1" w:themeTint="FF"/>
          <w:lang w:val="en-US"/>
          <w14:textFill>
            <w14:solidFill>
              <w14:schemeClr w14:val="tx1">
                <w14:lumMod w14:val="100000"/>
                <w14:lumOff w14:val="0"/>
              </w14:schemeClr>
            </w14:solidFill>
          </w14:textFill>
        </w:rPr>
        <w:t>Any modelling of the problem that will inform the Design stage, for example a graph/ network model of Facebook connections or an E-R model, state diagrams, scientific / mathematical models or formulae, data flow diagrams.</w:t>
      </w:r>
    </w:p>
    <w:p>
      <w:pPr>
        <w:rPr>
          <w:rFonts w:ascii="Sitka Text"/>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rPr>
          <w:rFonts w:ascii="Sitka Text"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b w:val="0"/>
          <w:bCs w:val="0"/>
          <w:i w:val="0"/>
          <w:iCs w:val="0"/>
          <w:color w:val="000000" w:themeColor="text1" w:themeTint="FF"/>
          <w:lang w:val="en-US"/>
          <w14:textFill>
            <w14:solidFill>
              <w14:schemeClr w14:val="tx1">
                <w14:lumMod w14:val="100000"/>
                <w14:lumOff w14:val="0"/>
              </w14:schemeClr>
            </w14:solidFill>
          </w14:textFill>
        </w:rPr>
        <w:t>Solution would include an easy-to-understand user interface allowing user to drag and drop gates onto a canvas. Dragging lines between gates would link them. Other elements such as constant inputs, outputs, switches, and more complex gate combinations would also be available.</w:t>
      </w:r>
    </w:p>
    <w:p>
      <w:pPr>
        <w:rPr>
          <w:rFonts w:ascii="Sitka Text" w:hAnsi="Calibri" w:eastAsia="Calibri" w:cs="Calibr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b w:val="0"/>
          <w:bCs w:val="0"/>
          <w:i w:val="0"/>
          <w:iCs w:val="0"/>
          <w:color w:val="000000" w:themeColor="text1" w:themeTint="FF"/>
          <w:lang w:val="en-US"/>
          <w14:textFill>
            <w14:solidFill>
              <w14:schemeClr w14:val="tx1">
                <w14:lumMod w14:val="100000"/>
                <w14:lumOff w14:val="0"/>
              </w14:schemeClr>
            </w14:solidFill>
          </w14:textFill>
        </w:rPr>
        <w:t>Canvas should be scalable and allow groupings of gates to be dragged together. Canvas should also produce a file of all gates used</w:t>
      </w:r>
      <w:bookmarkStart w:id="0" w:name="_GoBack"/>
      <w:bookmarkEnd w:id="0"/>
      <w:r>
        <w:rPr>
          <w:b w:val="0"/>
          <w:bCs w:val="0"/>
          <w:i w:val="0"/>
          <w:iCs w:val="0"/>
          <w:color w:val="000000" w:themeColor="text1" w:themeTint="FF"/>
          <w:lang w:val="en-US"/>
          <w14:textFill>
            <w14:solidFill>
              <w14:schemeClr w14:val="tx1">
                <w14:lumMod w14:val="100000"/>
                <w14:lumOff w14:val="0"/>
              </w14:schemeClr>
            </w14:solidFill>
          </w14:textFill>
        </w:rPr>
        <w:t xml:space="preserve"> and how they link to allow saving.</w:t>
      </w:r>
    </w:p>
    <w:p>
      <w:pPr>
        <w:rPr>
          <w:rFonts w:ascii="Sitka Text"/>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rPr>
          <w:rFonts w:ascii="Sitka Text"/>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pStyle w:val="30"/>
        <w:numPr>
          <w:ilvl w:val="0"/>
          <w:numId w:val="7"/>
        </w:numPr>
        <w:rPr>
          <w:rFonts w:asciiTheme="minorAscii" w:hAnsiTheme="minorAscii" w:eastAsiaTheme="minorAscii" w:cstheme="minorAscii"/>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b w:val="0"/>
          <w:bCs w:val="0"/>
          <w:i w:val="0"/>
          <w:iCs w:val="0"/>
          <w:color w:val="000000" w:themeColor="text1" w:themeTint="FF"/>
          <w:lang w:val="en-US"/>
          <w14:textFill>
            <w14:solidFill>
              <w14:schemeClr w14:val="tx1">
                <w14:lumMod w14:val="100000"/>
                <w14:lumOff w14:val="0"/>
              </w14:schemeClr>
            </w14:solidFill>
          </w14:textFill>
        </w:rPr>
        <w:t>Make UML OOP Diagram</w:t>
      </w:r>
    </w:p>
    <w:p>
      <w:pPr>
        <w:pStyle w:val="30"/>
        <w:numPr>
          <w:ilvl w:val="0"/>
          <w:numId w:val="7"/>
        </w:numPr>
        <w:rPr>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b w:val="0"/>
          <w:bCs w:val="0"/>
          <w:i w:val="0"/>
          <w:iCs w:val="0"/>
          <w:color w:val="000000" w:themeColor="text1" w:themeTint="FF"/>
          <w:lang w:val="en-US"/>
          <w14:textFill>
            <w14:solidFill>
              <w14:schemeClr w14:val="tx1">
                <w14:lumMod w14:val="100000"/>
                <w14:lumOff w14:val="0"/>
              </w14:schemeClr>
            </w14:solidFill>
          </w14:textFill>
        </w:rPr>
        <w:t>Analysis redo</w:t>
      </w:r>
    </w:p>
    <w:p>
      <w:pPr>
        <w:pStyle w:val="30"/>
        <w:numPr>
          <w:ilvl w:val="0"/>
          <w:numId w:val="7"/>
        </w:numPr>
        <w:rPr>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b w:val="0"/>
          <w:bCs w:val="0"/>
          <w:i w:val="0"/>
          <w:iCs w:val="0"/>
          <w:color w:val="000000" w:themeColor="text1" w:themeTint="FF"/>
          <w:lang w:val="en-US"/>
          <w14:textFill>
            <w14:solidFill>
              <w14:schemeClr w14:val="tx1">
                <w14:lumMod w14:val="100000"/>
                <w14:lumOff w14:val="0"/>
              </w14:schemeClr>
            </w14:solidFill>
          </w14:textFill>
        </w:rPr>
        <w:t>Project is no longer web app</w:t>
      </w:r>
    </w:p>
    <w:p>
      <w:pPr>
        <w:pStyle w:val="30"/>
        <w:numPr>
          <w:ilvl w:val="0"/>
          <w:numId w:val="7"/>
        </w:numPr>
        <w:rPr>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b w:val="0"/>
          <w:bCs w:val="0"/>
          <w:i w:val="0"/>
          <w:iCs w:val="0"/>
          <w:color w:val="000000" w:themeColor="text1" w:themeTint="FF"/>
          <w:lang w:val="en-US"/>
          <w14:textFill>
            <w14:solidFill>
              <w14:schemeClr w14:val="tx1">
                <w14:lumMod w14:val="100000"/>
                <w14:lumOff w14:val="0"/>
              </w14:schemeClr>
            </w14:solidFill>
          </w14:textFill>
        </w:rPr>
        <w:t>Research kivy or alternative</w:t>
      </w:r>
    </w:p>
    <w:p>
      <w:pPr>
        <w:pStyle w:val="30"/>
        <w:numPr>
          <w:ilvl w:val="0"/>
          <w:numId w:val="7"/>
        </w:numPr>
        <w:rPr>
          <w:b w:val="0"/>
          <w:bCs w:val="0"/>
          <w:i w:val="0"/>
          <w:iCs w:val="0"/>
          <w:color w:val="000000" w:themeColor="text1" w:themeTint="FF"/>
          <w:sz w:val="24"/>
          <w:szCs w:val="24"/>
          <w:u w:val="none"/>
          <w:lang w:val="en-US"/>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u w:val="none"/>
          <w:lang w:val="en-US"/>
          <w14:textFill>
            <w14:solidFill>
              <w14:schemeClr w14:val="tx1">
                <w14:lumMod w14:val="100000"/>
                <w14:lumOff w14:val="0"/>
              </w14:schemeClr>
            </w14:solidFill>
          </w14:textFill>
        </w:rPr>
        <w:t>Potential solutions will be web application (use django or flask, have to learn javascript, html css), android application (have to learn javascript or kotlin or find way with python), desktop application (this probably, windows 10, has to run on school computers, most if not all computers used for computer science have python installed so will not need to make compiled version?, )</w:t>
      </w:r>
    </w:p>
    <w:p>
      <w:pPr>
        <w:pStyle w:val="30"/>
        <w:numPr>
          <w:ilvl w:val="0"/>
          <w:numId w:val="7"/>
        </w:numPr>
        <w:rPr>
          <w:b w:val="0"/>
          <w:bCs w:val="0"/>
          <w:i w:val="0"/>
          <w:iCs w:val="0"/>
          <w:color w:val="000000" w:themeColor="text1" w:themeTint="FF"/>
          <w:sz w:val="24"/>
          <w:szCs w:val="24"/>
          <w:u w:val="none"/>
          <w:lang w:val="en-US"/>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u w:val="none"/>
          <w:lang w:val="en-US"/>
          <w14:textFill>
            <w14:solidFill>
              <w14:schemeClr w14:val="tx1">
                <w14:lumMod w14:val="100000"/>
                <w14:lumOff w14:val="0"/>
              </w14:schemeClr>
            </w14:solidFill>
          </w14:textFill>
        </w:rPr>
        <w:t>Final solution will be desktop application</w:t>
      </w:r>
    </w:p>
    <w:p>
      <w:pPr>
        <w:pStyle w:val="30"/>
        <w:numPr>
          <w:ilvl w:val="0"/>
          <w:numId w:val="7"/>
        </w:numPr>
        <w:rPr>
          <w:rFonts w:asciiTheme="minorAscii" w:hAnsiTheme="minorAscii" w:eastAsiaTheme="minorAscii" w:cstheme="minorAscii"/>
          <w:b w:val="0"/>
          <w:bCs w:val="0"/>
          <w:i w:val="0"/>
          <w:iCs w:val="0"/>
          <w:color w:val="000000" w:themeColor="text1" w:themeTint="FF"/>
          <w:sz w:val="24"/>
          <w:szCs w:val="24"/>
          <w:u w:val="none"/>
          <w:lang w:val="en-US"/>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u w:val="none"/>
          <w:lang w:val="en-US"/>
          <w14:textFill>
            <w14:solidFill>
              <w14:schemeClr w14:val="tx1">
                <w14:lumMod w14:val="100000"/>
                <w14:lumOff w14:val="0"/>
              </w14:schemeClr>
            </w14:solidFill>
          </w14:textFill>
        </w:rPr>
        <w:t>Potential frameworks:</w:t>
      </w:r>
    </w:p>
    <w:p>
      <w:pPr>
        <w:pStyle w:val="30"/>
        <w:numPr>
          <w:ilvl w:val="1"/>
          <w:numId w:val="7"/>
        </w:numPr>
        <w:rPr>
          <w:b w:val="0"/>
          <w:bCs w:val="0"/>
          <w:i w:val="0"/>
          <w:iCs w:val="0"/>
          <w:color w:val="000000" w:themeColor="text1" w:themeTint="FF"/>
          <w:sz w:val="24"/>
          <w:szCs w:val="24"/>
          <w:u w:val="none"/>
          <w:lang w:val="en-US"/>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u w:val="none"/>
          <w:lang w:val="en-US"/>
          <w14:textFill>
            <w14:solidFill>
              <w14:schemeClr w14:val="tx1">
                <w14:lumMod w14:val="100000"/>
                <w14:lumOff w14:val="0"/>
              </w14:schemeClr>
            </w14:solidFill>
          </w14:textFill>
        </w:rPr>
        <w:t>PyQt5.</w:t>
      </w:r>
    </w:p>
    <w:p>
      <w:pPr>
        <w:pStyle w:val="30"/>
        <w:numPr>
          <w:ilvl w:val="1"/>
          <w:numId w:val="7"/>
        </w:numPr>
        <w:rPr>
          <w:rFonts w:asciiTheme="minorAscii" w:hAnsiTheme="minorAscii" w:eastAsiaTheme="minorAscii" w:cstheme="minorAscii"/>
          <w:b w:val="0"/>
          <w:bCs w:val="0"/>
          <w:i w:val="0"/>
          <w:iCs w:val="0"/>
          <w:color w:val="000000" w:themeColor="text1" w:themeTint="FF"/>
          <w:sz w:val="24"/>
          <w:szCs w:val="24"/>
          <w:u w:val="none"/>
          <w14:textFill>
            <w14:solidFill>
              <w14:schemeClr w14:val="tx1">
                <w14:lumMod w14:val="100000"/>
                <w14:lumOff w14:val="0"/>
              </w14:schemeClr>
            </w14:solidFill>
          </w14:textFill>
        </w:rPr>
      </w:pPr>
      <w:r>
        <w:t>Tkinter.</w:t>
      </w:r>
    </w:p>
    <w:p>
      <w:pPr>
        <w:pStyle w:val="30"/>
        <w:numPr>
          <w:ilvl w:val="1"/>
          <w:numId w:val="7"/>
        </w:numPr>
        <w:rPr>
          <w:rFonts w:asciiTheme="minorAscii" w:hAnsiTheme="minorAscii" w:eastAsiaTheme="minorAscii" w:cstheme="minorAscii"/>
          <w:b w:val="0"/>
          <w:bCs w:val="0"/>
          <w:i w:val="0"/>
          <w:iCs w:val="0"/>
          <w:color w:val="000000" w:themeColor="text1" w:themeTint="FF"/>
          <w:sz w:val="24"/>
          <w:szCs w:val="24"/>
          <w:u w:val="none"/>
          <w14:textFill>
            <w14:solidFill>
              <w14:schemeClr w14:val="tx1">
                <w14:lumMod w14:val="100000"/>
                <w14:lumOff w14:val="0"/>
              </w14:schemeClr>
            </w14:solidFill>
          </w14:textFill>
        </w:rPr>
      </w:pPr>
      <w:r>
        <w:t>Kivy.</w:t>
      </w:r>
    </w:p>
    <w:p>
      <w:pPr>
        <w:pStyle w:val="30"/>
        <w:numPr>
          <w:ilvl w:val="1"/>
          <w:numId w:val="7"/>
        </w:numPr>
        <w:rPr>
          <w:rFonts w:asciiTheme="minorAscii" w:hAnsiTheme="minorAscii" w:eastAsiaTheme="minorAscii" w:cstheme="minorAscii"/>
          <w:b w:val="0"/>
          <w:bCs w:val="0"/>
          <w:i w:val="0"/>
          <w:iCs w:val="0"/>
          <w:color w:val="000000" w:themeColor="text1" w:themeTint="FF"/>
          <w:sz w:val="24"/>
          <w:szCs w:val="24"/>
          <w:u w:val="none"/>
          <w14:textFill>
            <w14:solidFill>
              <w14:schemeClr w14:val="tx1">
                <w14:lumMod w14:val="100000"/>
                <w14:lumOff w14:val="0"/>
              </w14:schemeClr>
            </w14:solidFill>
          </w14:textFill>
        </w:rPr>
      </w:pPr>
      <w:r>
        <w:t>wxPython.</w:t>
      </w:r>
    </w:p>
    <w:p>
      <w:pPr>
        <w:pStyle w:val="30"/>
        <w:numPr>
          <w:ilvl w:val="1"/>
          <w:numId w:val="7"/>
        </w:numPr>
        <w:rPr>
          <w:rFonts w:asciiTheme="minorAscii" w:hAnsiTheme="minorAscii" w:eastAsiaTheme="minorAscii" w:cstheme="minorAscii"/>
          <w:b w:val="0"/>
          <w:bCs w:val="0"/>
          <w:i w:val="0"/>
          <w:iCs w:val="0"/>
          <w:color w:val="000000" w:themeColor="text1" w:themeTint="FF"/>
          <w:sz w:val="24"/>
          <w:szCs w:val="24"/>
          <w:u w:val="none"/>
          <w14:textFill>
            <w14:solidFill>
              <w14:schemeClr w14:val="tx1">
                <w14:lumMod w14:val="100000"/>
                <w14:lumOff w14:val="0"/>
              </w14:schemeClr>
            </w14:solidFill>
          </w14:textFill>
        </w:rPr>
      </w:pPr>
      <w:r>
        <w:t>PySimpleGUI.</w:t>
      </w:r>
    </w:p>
    <w:p>
      <w:pPr>
        <w:ind w:left="720" w:firstLine="0"/>
        <w:rPr>
          <w:rFonts w:ascii="Sitka Text" w:hAnsi="Calibri" w:eastAsia="Calibri"/>
          <w:b w:val="0"/>
          <w:bCs w:val="0"/>
          <w:i w:val="0"/>
          <w:iCs w:val="0"/>
          <w:color w:val="000000" w:themeColor="text1" w:themeTint="FF"/>
          <w:sz w:val="24"/>
          <w:szCs w:val="24"/>
          <w:u w:val="none"/>
          <w:lang w:val="en-US"/>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u w:val="none"/>
          <w:lang w:val="en-US"/>
          <w14:textFill>
            <w14:solidFill>
              <w14:schemeClr w14:val="tx1">
                <w14:lumMod w14:val="100000"/>
                <w14:lumOff w14:val="0"/>
              </w14:schemeClr>
            </w14:solidFill>
          </w14:textFill>
        </w:rPr>
        <w:t>Chosen kivy, potential for multiple platforms</w:t>
      </w:r>
    </w:p>
    <w:p>
      <w:pPr>
        <w:pStyle w:val="30"/>
        <w:numPr>
          <w:ilvl w:val="0"/>
          <w:numId w:val="7"/>
        </w:numPr>
        <w:rPr>
          <w:b w:val="0"/>
          <w:bCs w:val="0"/>
          <w:i w:val="0"/>
          <w:iCs w:val="0"/>
          <w:caps w:val="0"/>
          <w:smallCaps w:val="0"/>
          <w:color w:val="000000" w:themeColor="text1" w:themeTint="FF"/>
          <w:sz w:val="24"/>
          <w:szCs w:val="24"/>
          <w:u w:val="none"/>
          <w:lang w:val="en-US"/>
          <w14:textFill>
            <w14:solidFill>
              <w14:schemeClr w14:val="tx1">
                <w14:lumMod w14:val="100000"/>
                <w14:lumOff w14:val="0"/>
              </w14:schemeClr>
            </w14:solidFill>
          </w14:textFill>
        </w:rPr>
      </w:pPr>
      <w:r>
        <w:rPr>
          <w:b w:val="0"/>
          <w:bCs w:val="0"/>
          <w:i w:val="0"/>
          <w:iCs w:val="0"/>
          <w:color w:val="000000" w:themeColor="text1" w:themeTint="FF"/>
          <w:lang w:val="en-US"/>
          <w14:textFill>
            <w14:solidFill>
              <w14:schemeClr w14:val="tx1">
                <w14:lumMod w14:val="100000"/>
                <w14:lumOff w14:val="0"/>
              </w14:schemeClr>
            </w14:solidFill>
          </w14:textFill>
        </w:rPr>
        <w:t>Research clock for logic processing because flip flops don’t work because of recursion error because of the way it works atm because</w:t>
      </w:r>
    </w:p>
    <w:p>
      <w:pPr>
        <w:rPr>
          <w:rFonts w:ascii="Sitka Text" w:hAnsi="Calibri" w:eastAsia="Calibri"/>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rPr>
          <w:rFonts w:ascii="Sitka Text"/>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spacing w:after="160" w:line="259" w:lineRule="auto"/>
        <w:rPr>
          <w:rFonts w:ascii="Sitka Text" w:hAnsi="Calibri" w:eastAsia="Calibri"/>
          <w:b w:val="0"/>
          <w:bCs w:val="0"/>
          <w:i w:val="0"/>
          <w:iCs w:val="0"/>
          <w:color w:val="000000" w:themeColor="text1" w:themeTint="FF"/>
          <w:sz w:val="24"/>
          <w:szCs w:val="24"/>
          <w:u w:val="no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Class Diagram for logic gates:</w:t>
      </w:r>
      <w:r>
        <w:drawing>
          <wp:inline distT="0" distB="0" distL="114300" distR="114300">
            <wp:extent cx="4572000" cy="4533900"/>
            <wp:effectExtent l="0" t="0" r="0" b="0"/>
            <wp:docPr id="1895801158" name="Picture 189580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01158" name="Picture 189580115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72000" cy="4533900"/>
                    </a:xfrm>
                    <a:prstGeom prst="rect">
                      <a:avLst/>
                    </a:prstGeom>
                  </pic:spPr>
                </pic:pic>
              </a:graphicData>
            </a:graphic>
          </wp:inline>
        </w:drawing>
      </w:r>
    </w:p>
    <w:p>
      <w:pPr>
        <w:rPr>
          <w:rFonts w:ascii="Sitka Text"/>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rPr>
          <w:rFonts w:ascii="Sitka Text"/>
          <w:b w:val="0"/>
          <w:bCs w:val="0"/>
          <w:i w:val="0"/>
          <w:iCs w:val="0"/>
          <w:color w:val="000000" w:themeColor="text1" w:themeTint="FF"/>
          <w:sz w:val="24"/>
          <w:szCs w:val="24"/>
          <w:u w:val="none"/>
          <w:lang w:val="en-US"/>
          <w14:textFill>
            <w14:solidFill>
              <w14:schemeClr w14:val="tx1">
                <w14:lumMod w14:val="100000"/>
                <w14:lumOff w14:val="0"/>
              </w14:schemeClr>
            </w14:solidFill>
          </w14:textFill>
        </w:rPr>
      </w:pPr>
    </w:p>
    <w:p>
      <w:pPr>
        <w:bidi w:val="0"/>
        <w:spacing w:before="0" w:beforeAutospacing="0" w:after="160" w:afterAutospacing="0" w:line="259" w:lineRule="auto"/>
      </w:pPr>
      <w:r>
        <w:rPr>
          <w:sz w:val="36"/>
          <w:szCs w:val="36"/>
        </w:rPr>
        <w:br w:type="page"/>
      </w:r>
    </w:p>
    <w:p>
      <w:pPr>
        <w:rPr>
          <w:rFonts w:ascii="Sitka Text"/>
          <w:b w:val="0"/>
          <w:bCs w:val="0"/>
          <w:i w:val="0"/>
          <w:iCs w:val="0"/>
          <w:color w:val="000000" w:themeColor="text1" w:themeTint="FF"/>
          <w:sz w:val="24"/>
          <w:szCs w:val="24"/>
          <w:u w:val="none"/>
          <w14:textFill>
            <w14:solidFill>
              <w14:schemeClr w14:val="tx1">
                <w14:lumMod w14:val="100000"/>
                <w14:lumOff w14:val="0"/>
              </w14:schemeClr>
            </w14:solidFill>
          </w14:textFill>
        </w:rPr>
      </w:pPr>
    </w:p>
    <w:p>
      <w:pPr>
        <w:ind w:firstLine="0"/>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rPr>
          <w:rFonts w:ascii="Sitka Text"/>
          <w:b w:val="0"/>
          <w:bCs w:val="0"/>
          <w:i w:val="0"/>
          <w:iCs w:val="0"/>
          <w:color w:val="000000" w:themeColor="text1" w:themeTint="FF"/>
          <w:sz w:val="24"/>
          <w:szCs w:val="24"/>
          <w:u w:val="none"/>
          <w14:textFill>
            <w14:solidFill>
              <w14:schemeClr w14:val="tx1">
                <w14:lumMod w14:val="100000"/>
                <w14:lumOff w14:val="0"/>
              </w14:schemeClr>
            </w14:solidFill>
          </w14:textFill>
        </w:rPr>
      </w:pPr>
    </w:p>
    <w:p>
      <w:pPr>
        <w:rPr>
          <w:rFonts w:ascii="Sitka Text"/>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left="0" w:right="0"/>
        <w:jc w:val="left"/>
        <w:rPr>
          <w:sz w:val="28"/>
          <w:szCs w:val="28"/>
        </w:rPr>
      </w:pPr>
      <w:r>
        <w:rPr>
          <w:sz w:val="28"/>
          <w:szCs w:val="28"/>
        </w:rPr>
        <w:t>Objectives:</w:t>
      </w:r>
    </w:p>
    <w:p>
      <w:pPr>
        <w:pStyle w:val="30"/>
        <w:numPr>
          <w:ilvl w:val="0"/>
          <w:numId w:val="8"/>
        </w:numPr>
        <w:bidi w:val="0"/>
        <w:spacing w:before="0" w:beforeAutospacing="0" w:after="160" w:afterAutospacing="0" w:line="259" w:lineRule="auto"/>
        <w:ind w:right="0"/>
        <w:jc w:val="left"/>
        <w:rPr>
          <w:rFonts w:asciiTheme="minorAscii" w:hAnsiTheme="minorAscii" w:eastAsiaTheme="minorAscii" w:cstheme="minorAscii"/>
          <w:sz w:val="28"/>
          <w:szCs w:val="28"/>
        </w:rPr>
      </w:pPr>
      <w:r>
        <w:rPr>
          <w:sz w:val="28"/>
          <w:szCs w:val="28"/>
        </w:rPr>
        <w:t>Make a Logic Gate object</w:t>
      </w:r>
    </w:p>
    <w:p>
      <w:pPr>
        <w:pStyle w:val="30"/>
        <w:numPr>
          <w:ilvl w:val="1"/>
          <w:numId w:val="8"/>
        </w:numPr>
        <w:bidi w:val="0"/>
        <w:spacing w:before="0" w:beforeAutospacing="0" w:after="160" w:afterAutospacing="0" w:line="259" w:lineRule="auto"/>
        <w:ind w:right="0"/>
        <w:jc w:val="left"/>
        <w:rPr>
          <w:rFonts w:asciiTheme="minorAscii" w:hAnsiTheme="minorAscii" w:eastAsiaTheme="minorAscii" w:cstheme="minorAscii"/>
          <w:sz w:val="28"/>
          <w:szCs w:val="28"/>
        </w:rPr>
      </w:pPr>
      <w:r>
        <w:rPr>
          <w:sz w:val="28"/>
          <w:szCs w:val="28"/>
        </w:rPr>
        <w:t>Should be able to take and store two inputs.</w:t>
      </w:r>
    </w:p>
    <w:p>
      <w:pPr>
        <w:pStyle w:val="30"/>
        <w:numPr>
          <w:ilvl w:val="1"/>
          <w:numId w:val="8"/>
        </w:numPr>
        <w:bidi w:val="0"/>
        <w:spacing w:before="0" w:beforeAutospacing="0" w:after="160" w:afterAutospacing="0" w:line="259" w:lineRule="auto"/>
        <w:ind w:right="0"/>
        <w:jc w:val="left"/>
        <w:rPr>
          <w:rFonts w:asciiTheme="minorAscii" w:hAnsiTheme="minorAscii" w:eastAsiaTheme="minorAscii" w:cstheme="minorAscii"/>
          <w:sz w:val="28"/>
          <w:szCs w:val="28"/>
        </w:rPr>
      </w:pPr>
      <w:r>
        <w:rPr>
          <w:sz w:val="28"/>
          <w:szCs w:val="28"/>
        </w:rPr>
        <w:t>Should be able to evaluate the Boolean equation based on its inputs and the gates type.</w:t>
      </w:r>
    </w:p>
    <w:p>
      <w:pPr>
        <w:pStyle w:val="30"/>
        <w:numPr>
          <w:ilvl w:val="0"/>
          <w:numId w:val="8"/>
        </w:numPr>
        <w:bidi w:val="0"/>
        <w:spacing w:before="0" w:beforeAutospacing="0" w:after="160" w:afterAutospacing="0" w:line="259" w:lineRule="auto"/>
        <w:ind w:right="0"/>
        <w:jc w:val="left"/>
        <w:rPr>
          <w:sz w:val="28"/>
          <w:szCs w:val="28"/>
        </w:rPr>
      </w:pPr>
      <w:r>
        <w:rPr>
          <w:sz w:val="28"/>
          <w:szCs w:val="28"/>
        </w:rPr>
        <w:t>Make a Board</w:t>
      </w:r>
    </w:p>
    <w:p>
      <w:pPr>
        <w:pStyle w:val="30"/>
        <w:numPr>
          <w:ilvl w:val="1"/>
          <w:numId w:val="8"/>
        </w:numPr>
        <w:bidi w:val="0"/>
        <w:spacing w:before="0" w:beforeAutospacing="0" w:after="160" w:afterAutospacing="0" w:line="259" w:lineRule="auto"/>
        <w:ind w:right="0"/>
        <w:jc w:val="left"/>
        <w:rPr>
          <w:sz w:val="28"/>
          <w:szCs w:val="28"/>
        </w:rPr>
      </w:pPr>
      <w:r>
        <w:rPr>
          <w:sz w:val="28"/>
          <w:szCs w:val="28"/>
        </w:rPr>
        <w:t>Should be able to create and delete Gate objects.</w:t>
      </w:r>
    </w:p>
    <w:p>
      <w:pPr>
        <w:pStyle w:val="30"/>
        <w:numPr>
          <w:ilvl w:val="2"/>
          <w:numId w:val="8"/>
        </w:numPr>
        <w:bidi w:val="0"/>
        <w:spacing w:before="0" w:beforeAutospacing="0" w:after="160" w:afterAutospacing="0" w:line="259" w:lineRule="auto"/>
        <w:ind w:right="0"/>
        <w:jc w:val="left"/>
        <w:rPr>
          <w:sz w:val="28"/>
          <w:szCs w:val="28"/>
        </w:rPr>
      </w:pPr>
      <w:r>
        <w:rPr>
          <w:sz w:val="28"/>
          <w:szCs w:val="28"/>
        </w:rPr>
        <w:t>Creates gate object</w:t>
      </w:r>
    </w:p>
    <w:p>
      <w:pPr>
        <w:pStyle w:val="30"/>
        <w:numPr>
          <w:ilvl w:val="2"/>
          <w:numId w:val="8"/>
        </w:numPr>
        <w:bidi w:val="0"/>
        <w:spacing w:before="0" w:beforeAutospacing="0" w:after="160" w:afterAutospacing="0" w:line="259" w:lineRule="auto"/>
        <w:ind w:right="0"/>
        <w:jc w:val="left"/>
        <w:rPr>
          <w:sz w:val="28"/>
          <w:szCs w:val="28"/>
        </w:rPr>
      </w:pPr>
      <w:r>
        <w:rPr>
          <w:sz w:val="28"/>
          <w:szCs w:val="28"/>
        </w:rPr>
        <w:t>Adds gate to a dictionary with a gate_id key</w:t>
      </w:r>
    </w:p>
    <w:p>
      <w:pPr>
        <w:pStyle w:val="30"/>
        <w:numPr>
          <w:ilvl w:val="2"/>
          <w:numId w:val="8"/>
        </w:numPr>
        <w:bidi w:val="0"/>
        <w:spacing w:before="0" w:beforeAutospacing="0" w:after="160" w:afterAutospacing="0" w:line="259" w:lineRule="auto"/>
        <w:ind w:right="0"/>
        <w:jc w:val="left"/>
        <w:rPr>
          <w:sz w:val="28"/>
          <w:szCs w:val="28"/>
        </w:rPr>
      </w:pPr>
      <w:r>
        <w:rPr>
          <w:sz w:val="28"/>
          <w:szCs w:val="28"/>
        </w:rPr>
        <w:t>Adds gate_id to a stack</w:t>
      </w:r>
    </w:p>
    <w:p>
      <w:pPr>
        <w:pStyle w:val="30"/>
        <w:numPr>
          <w:ilvl w:val="1"/>
          <w:numId w:val="8"/>
        </w:numPr>
        <w:bidi w:val="0"/>
        <w:spacing w:before="0" w:beforeAutospacing="0" w:after="160" w:afterAutospacing="0" w:line="259" w:lineRule="auto"/>
        <w:ind w:right="0"/>
        <w:jc w:val="left"/>
        <w:rPr>
          <w:sz w:val="28"/>
          <w:szCs w:val="28"/>
        </w:rPr>
      </w:pPr>
      <w:r>
        <w:rPr>
          <w:sz w:val="28"/>
          <w:szCs w:val="28"/>
        </w:rPr>
        <w:t>Should be able to connect and disconnect Gate pairs.</w:t>
      </w:r>
    </w:p>
    <w:p>
      <w:pPr>
        <w:pStyle w:val="30"/>
        <w:numPr>
          <w:ilvl w:val="1"/>
          <w:numId w:val="8"/>
        </w:numPr>
        <w:bidi w:val="0"/>
        <w:spacing w:before="0" w:beforeAutospacing="0" w:after="160" w:afterAutospacing="0" w:line="259" w:lineRule="auto"/>
        <w:ind w:right="0"/>
        <w:jc w:val="left"/>
        <w:rPr>
          <w:sz w:val="28"/>
          <w:szCs w:val="28"/>
        </w:rPr>
      </w:pPr>
      <w:r>
        <w:rPr>
          <w:sz w:val="28"/>
          <w:szCs w:val="28"/>
        </w:rPr>
        <w:t xml:space="preserve">Should be able to use the stack of gate_ids </w:t>
      </w:r>
    </w:p>
    <w:p>
      <w:pPr>
        <w:pStyle w:val="30"/>
        <w:numPr>
          <w:ilvl w:val="0"/>
          <w:numId w:val="8"/>
        </w:numPr>
        <w:bidi w:val="0"/>
        <w:spacing w:before="0" w:beforeAutospacing="0" w:after="160" w:afterAutospacing="0" w:line="259" w:lineRule="auto"/>
        <w:ind w:right="0"/>
        <w:jc w:val="left"/>
        <w:rPr>
          <w:sz w:val="28"/>
          <w:szCs w:val="28"/>
        </w:rPr>
      </w:pPr>
      <w:r>
        <w:rPr>
          <w:sz w:val="28"/>
          <w:szCs w:val="28"/>
        </w:rPr>
        <w:t>D</w:t>
      </w:r>
    </w:p>
    <w:p>
      <w:pPr>
        <w:bidi w:val="0"/>
        <w:spacing w:before="0" w:beforeAutospacing="0" w:after="160" w:afterAutospacing="0" w:line="259" w:lineRule="auto"/>
        <w:ind w:right="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t>Why my solution is better:</w:t>
      </w: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t>Check that they have used all the gates once</w:t>
      </w: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t>Truth table generator, Ask student to create logic circuit based on truth table, check if its correct, vice-versa</w:t>
      </w: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t>Convert written boolean expression to truth table, and maybe circuit</w:t>
      </w: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t>Check GCSE spec to find out what gates are needed</w:t>
      </w: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t>Don’t add gates which aren’t needed for the course</w:t>
      </w: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highlight w:val="yellow"/>
          <w:u w:val="none"/>
          <w14:textFill>
            <w14:solidFill>
              <w14:schemeClr w14:val="tx1">
                <w14:lumMod w14:val="100000"/>
                <w14:lumOff w14:val="0"/>
              </w14:schemeClr>
            </w14:solidFill>
          </w14:textFill>
        </w:rPr>
        <w:t>Add saving function</w:t>
      </w: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r>
        <w:drawing>
          <wp:inline distT="0" distB="0" distL="114300" distR="114300">
            <wp:extent cx="3076575" cy="4371975"/>
            <wp:effectExtent l="0" t="0" r="0" b="0"/>
            <wp:docPr id="535962865" name="Picture 53596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62865" name="Picture 535962865"/>
                    <pic:cNvPicPr>
                      <a:picLocks noChangeAspect="1"/>
                    </pic:cNvPicPr>
                  </pic:nvPicPr>
                  <pic:blipFill>
                    <a:blip r:embed="rId5">
                      <a:extLst>
                        <a:ext uri="{28A0092B-C50C-407E-A947-70E740481C1C}">
                          <a14:useLocalDpi xmlns:a14="http://schemas.microsoft.com/office/drawing/2010/main" val="0"/>
                        </a:ext>
                      </a:extLst>
                    </a:blip>
                    <a:srcRect l="3225" t="2500" r="2052" b="1875"/>
                    <a:stretch>
                      <a:fillRect/>
                    </a:stretch>
                  </pic:blipFill>
                  <pic:spPr>
                    <a:xfrm>
                      <a:off x="0" y="0"/>
                      <a:ext cx="3076627" cy="4371975"/>
                    </a:xfrm>
                    <a:prstGeom prst="rect">
                      <a:avLst/>
                    </a:prstGeom>
                  </pic:spPr>
                </pic:pic>
              </a:graphicData>
            </a:graphic>
          </wp:inline>
        </w:drawing>
      </w:r>
      <w:r>
        <w:drawing>
          <wp:inline distT="0" distB="0" distL="114300" distR="114300">
            <wp:extent cx="3219450" cy="4572000"/>
            <wp:effectExtent l="0" t="0" r="0" b="0"/>
            <wp:docPr id="352798593" name="Picture 352798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98593" name="Picture 35279859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19450" cy="4572000"/>
                    </a:xfrm>
                    <a:prstGeom prst="rect">
                      <a:avLst/>
                    </a:prstGeom>
                  </pic:spPr>
                </pic:pic>
              </a:graphicData>
            </a:graphic>
          </wp:inline>
        </w:drawing>
      </w: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r>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t>Example question on logic gates from AQA GCSE Computer Science June 2019 (8020/1) Paper 1 – Computational Thinking and Problem-Solving Question 5</w:t>
      </w: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r>
        <w:drawing>
          <wp:inline distT="0" distB="0" distL="114300" distR="114300">
            <wp:extent cx="3228975" cy="4572000"/>
            <wp:effectExtent l="0" t="0" r="0" b="0"/>
            <wp:docPr id="635088799" name="Picture 635088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88799" name="Picture 63508879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28975" cy="4572000"/>
                    </a:xfrm>
                    <a:prstGeom prst="rect">
                      <a:avLst/>
                    </a:prstGeom>
                  </pic:spPr>
                </pic:pic>
              </a:graphicData>
            </a:graphic>
          </wp:inline>
        </w:drawing>
      </w:r>
      <w:r>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t xml:space="preserve"> mark scheme</w:t>
      </w: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left="0" w:right="0" w:firstLine="360"/>
        <w:jc w:val="left"/>
      </w:pPr>
      <w:r>
        <w:drawing>
          <wp:inline distT="0" distB="0" distL="114300" distR="114300">
            <wp:extent cx="5574665" cy="3135630"/>
            <wp:effectExtent l="0" t="0" r="6985" b="7620"/>
            <wp:docPr id="1309742993" name="Picture 1309742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42993" name="Picture 130974299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74665" cy="3135630"/>
                    </a:xfrm>
                    <a:prstGeom prst="rect">
                      <a:avLst/>
                    </a:prstGeom>
                  </pic:spPr>
                </pic:pic>
              </a:graphicData>
            </a:graphic>
          </wp:inline>
        </w:drawing>
      </w:r>
    </w:p>
    <w:p>
      <w:pPr>
        <w:bidi w:val="0"/>
        <w:spacing w:before="0" w:beforeAutospacing="0" w:after="160" w:afterAutospacing="0" w:line="259" w:lineRule="auto"/>
        <w:ind w:left="0" w:right="0" w:firstLine="36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r>
        <w:fldChar w:fldCharType="begin"/>
      </w:r>
      <w:r>
        <w:instrText xml:space="preserve"> HYPERLINK "https://logic.ly/demo/" \h </w:instrText>
      </w:r>
      <w:r>
        <w:fldChar w:fldCharType="separate"/>
      </w:r>
      <w:r>
        <w:rPr>
          <w:rStyle w:val="27"/>
          <w:rFonts w:ascii="Sitka Text" w:hAnsi="Calibri" w:eastAsia="Calibri"/>
          <w:b w:val="0"/>
          <w:bCs w:val="0"/>
          <w:i w:val="0"/>
          <w:iCs w:val="0"/>
          <w:sz w:val="24"/>
          <w:szCs w:val="24"/>
        </w:rPr>
        <w:t>https://logic.ly/demo/</w:t>
      </w:r>
      <w:r>
        <w:rPr>
          <w:rStyle w:val="27"/>
          <w:rFonts w:ascii="Sitka Text" w:hAnsi="Calibri" w:eastAsia="Calibri"/>
          <w:b w:val="0"/>
          <w:bCs w:val="0"/>
          <w:i w:val="0"/>
          <w:iCs w:val="0"/>
          <w:sz w:val="24"/>
          <w:szCs w:val="24"/>
        </w:rPr>
        <w:fldChar w:fldCharType="end"/>
      </w:r>
      <w:r>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t xml:space="preserve">   -  Example of logic simulator</w:t>
      </w:r>
    </w:p>
    <w:p>
      <w:pPr>
        <w:bidi w:val="0"/>
        <w:spacing w:before="0" w:beforeAutospacing="0" w:after="160" w:afterAutospacing="0" w:line="259" w:lineRule="auto"/>
        <w:ind w:right="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right="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right="0"/>
        <w:jc w:val="left"/>
      </w:pPr>
      <w:r>
        <w:drawing>
          <wp:inline distT="0" distB="0" distL="114300" distR="114300">
            <wp:extent cx="4572000" cy="3543300"/>
            <wp:effectExtent l="0" t="0" r="0" b="0"/>
            <wp:docPr id="1469232906" name="Picture 146923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32906" name="Picture 146923290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2000" cy="3543300"/>
                    </a:xfrm>
                    <a:prstGeom prst="rect">
                      <a:avLst/>
                    </a:prstGeom>
                  </pic:spPr>
                </pic:pic>
              </a:graphicData>
            </a:graphic>
          </wp:inline>
        </w:drawing>
      </w:r>
    </w:p>
    <w:p>
      <w:pPr>
        <w:bidi w:val="0"/>
        <w:spacing w:before="0" w:beforeAutospacing="0" w:after="160" w:afterAutospacing="0" w:line="259" w:lineRule="auto"/>
        <w:ind w:right="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right="0"/>
        <w:jc w:val="left"/>
      </w:pPr>
      <w:r>
        <w:drawing>
          <wp:inline distT="0" distB="0" distL="114300" distR="114300">
            <wp:extent cx="4572000" cy="2162175"/>
            <wp:effectExtent l="0" t="0" r="0" b="0"/>
            <wp:docPr id="1746652004" name="Picture 174665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52004" name="Picture 174665200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pPr>
        <w:bidi w:val="0"/>
        <w:spacing w:before="0" w:beforeAutospacing="0" w:after="160" w:afterAutospacing="0" w:line="259" w:lineRule="auto"/>
        <w:ind w:right="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r>
        <w:drawing>
          <wp:inline distT="0" distB="0" distL="114300" distR="114300">
            <wp:extent cx="4572000" cy="4410075"/>
            <wp:effectExtent l="0" t="0" r="0" b="0"/>
            <wp:docPr id="2129364086" name="Picture 212936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64086" name="Picture 212936408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4410075"/>
                    </a:xfrm>
                    <a:prstGeom prst="rect">
                      <a:avLst/>
                    </a:prstGeom>
                  </pic:spPr>
                </pic:pic>
              </a:graphicData>
            </a:graphic>
          </wp:inline>
        </w:drawing>
      </w:r>
      <w:r>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t>Aqa gcse spec for logic gates taught 2020 onwards</w:t>
      </w:r>
    </w:p>
    <w:p>
      <w:pPr>
        <w:bidi w:val="0"/>
        <w:spacing w:before="0" w:beforeAutospacing="0" w:after="160" w:afterAutospacing="0" w:line="259" w:lineRule="auto"/>
        <w:ind w:right="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p>
      <w:pPr>
        <w:bidi w:val="0"/>
        <w:spacing w:before="0" w:beforeAutospacing="0" w:after="160" w:afterAutospacing="0" w:line="259" w:lineRule="auto"/>
        <w:ind w:right="0" w:firstLine="0"/>
        <w:jc w:val="left"/>
        <w:rPr>
          <w:rFonts w:ascii="Sitka Text" w:hAnsi="Calibri" w:eastAsia="Calibri"/>
          <w:b w:val="0"/>
          <w:bCs w:val="0"/>
          <w:i w:val="0"/>
          <w:iCs w:val="0"/>
          <w:color w:val="000000" w:themeColor="text1" w:themeTint="FF"/>
          <w:sz w:val="24"/>
          <w:szCs w:val="24"/>
          <w:u w:val="none"/>
          <w14:textFill>
            <w14:solidFill>
              <w14:schemeClr w14:val="tx1">
                <w14:lumMod w14:val="100000"/>
                <w14:lumOff w14:val="0"/>
              </w14:schemeClr>
            </w14:solidFill>
          </w14:textFill>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itka Text">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BF205925"/>
    <w:multiLevelType w:val="multilevel"/>
    <w:tmpl w:val="BF205925"/>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CF092B84"/>
    <w:multiLevelType w:val="multilevel"/>
    <w:tmpl w:val="CF092B84"/>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053208E"/>
    <w:multiLevelType w:val="multilevel"/>
    <w:tmpl w:val="0053208E"/>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03D62ECE"/>
    <w:multiLevelType w:val="multilevel"/>
    <w:tmpl w:val="03D62ECE"/>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25B654F3"/>
    <w:multiLevelType w:val="multilevel"/>
    <w:tmpl w:val="25B654F3"/>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59ADCABA"/>
    <w:multiLevelType w:val="multilevel"/>
    <w:tmpl w:val="59ADCABA"/>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72183CF9"/>
    <w:multiLevelType w:val="multilevel"/>
    <w:tmpl w:val="72183CF9"/>
    <w:lvl w:ilvl="0" w:tentative="0">
      <w:start w:val="1"/>
      <w:numFmt w:val="decimal"/>
      <w:lvlText w:val="%1."/>
      <w:lvlJc w:val="left"/>
      <w:pPr>
        <w:ind w:left="720" w:hanging="360"/>
      </w:pPr>
      <w:rPr>
        <w:rFonts w:hint="default"/>
      </w:rPr>
    </w:lvl>
    <w:lvl w:ilvl="1" w:tentative="0">
      <w:start w:val="1"/>
      <w:numFmt w:val="decimal"/>
      <w:lvlText w:val="%1.%2."/>
      <w:lvlJc w:val="left"/>
      <w:pPr>
        <w:ind w:left="1440" w:hanging="360"/>
      </w:pPr>
      <w:rPr>
        <w:rFonts w:hint="default"/>
      </w:rPr>
    </w:lvl>
    <w:lvl w:ilvl="2" w:tentative="0">
      <w:start w:val="1"/>
      <w:numFmt w:val="decimal"/>
      <w:lvlText w:val="%1.%2.%3."/>
      <w:lvlJc w:val="left"/>
      <w:pPr>
        <w:ind w:left="2160" w:hanging="360"/>
      </w:pPr>
      <w:rPr>
        <w:rFonts w:hint="default"/>
      </w:rPr>
    </w:lvl>
    <w:lvl w:ilvl="3" w:tentative="0">
      <w:start w:val="1"/>
      <w:numFmt w:val="decimal"/>
      <w:lvlText w:val="%1.%2.%3.%4."/>
      <w:lvlJc w:val="left"/>
      <w:pPr>
        <w:ind w:left="2880" w:hanging="360"/>
      </w:pPr>
      <w:rPr>
        <w:rFonts w:hint="default"/>
      </w:rPr>
    </w:lvl>
    <w:lvl w:ilvl="4" w:tentative="0">
      <w:start w:val="1"/>
      <w:numFmt w:val="decimal"/>
      <w:lvlText w:val="%1.%2.%3.%4.%5."/>
      <w:lvlJc w:val="left"/>
      <w:pPr>
        <w:ind w:left="3600" w:hanging="360"/>
      </w:pPr>
      <w:rPr>
        <w:rFonts w:hint="default"/>
      </w:rPr>
    </w:lvl>
    <w:lvl w:ilvl="5" w:tentative="0">
      <w:start w:val="1"/>
      <w:numFmt w:val="decimal"/>
      <w:lvlText w:val="%1.%2.%3.%4.%5.%6."/>
      <w:lvlJc w:val="left"/>
      <w:pPr>
        <w:ind w:left="4320" w:hanging="360"/>
      </w:pPr>
      <w:rPr>
        <w:rFonts w:hint="default"/>
      </w:rPr>
    </w:lvl>
    <w:lvl w:ilvl="6" w:tentative="0">
      <w:start w:val="1"/>
      <w:numFmt w:val="decimal"/>
      <w:lvlText w:val="%1.%2.%3.%4.%5.%6.%7."/>
      <w:lvlJc w:val="left"/>
      <w:pPr>
        <w:ind w:left="5040" w:hanging="360"/>
      </w:pPr>
      <w:rPr>
        <w:rFonts w:hint="default"/>
      </w:rPr>
    </w:lvl>
    <w:lvl w:ilvl="7" w:tentative="0">
      <w:start w:val="1"/>
      <w:numFmt w:val="decimal"/>
      <w:lvlText w:val="%1.%2.%3.%4.%5.%6.%7.%8."/>
      <w:lvlJc w:val="left"/>
      <w:pPr>
        <w:ind w:left="5760" w:hanging="360"/>
      </w:pPr>
      <w:rPr>
        <w:rFonts w:hint="default"/>
      </w:rPr>
    </w:lvl>
    <w:lvl w:ilvl="8" w:tentative="0">
      <w:start w:val="1"/>
      <w:numFmt w:val="decimal"/>
      <w:lvlText w:val="%1.%2.%3.%4.%5.%6.%7.%8.%9."/>
      <w:lvlJc w:val="left"/>
      <w:pPr>
        <w:ind w:left="6480" w:hanging="360"/>
      </w:pPr>
      <w:rPr>
        <w:rFonts w:hint="default"/>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9357DD"/>
    <w:rsid w:val="00090A57"/>
    <w:rsid w:val="002B870E"/>
    <w:rsid w:val="002D08AD"/>
    <w:rsid w:val="003F69DE"/>
    <w:rsid w:val="00566F90"/>
    <w:rsid w:val="0079520C"/>
    <w:rsid w:val="008B48E4"/>
    <w:rsid w:val="009B34CF"/>
    <w:rsid w:val="00A61966"/>
    <w:rsid w:val="01173B20"/>
    <w:rsid w:val="01237B41"/>
    <w:rsid w:val="01574370"/>
    <w:rsid w:val="0173BDA5"/>
    <w:rsid w:val="017F7639"/>
    <w:rsid w:val="01BB2FBC"/>
    <w:rsid w:val="020A6AB8"/>
    <w:rsid w:val="02138556"/>
    <w:rsid w:val="0239E959"/>
    <w:rsid w:val="030F39FD"/>
    <w:rsid w:val="03786A08"/>
    <w:rsid w:val="03DD6CCA"/>
    <w:rsid w:val="03EE5D82"/>
    <w:rsid w:val="04214EEB"/>
    <w:rsid w:val="04920FA9"/>
    <w:rsid w:val="04E726CD"/>
    <w:rsid w:val="05143A69"/>
    <w:rsid w:val="05441A19"/>
    <w:rsid w:val="056C082F"/>
    <w:rsid w:val="05F9850C"/>
    <w:rsid w:val="064477E8"/>
    <w:rsid w:val="06B1BD62"/>
    <w:rsid w:val="0721BB26"/>
    <w:rsid w:val="075389A9"/>
    <w:rsid w:val="075ABA07"/>
    <w:rsid w:val="08AD88ED"/>
    <w:rsid w:val="08BD45B6"/>
    <w:rsid w:val="08EF096F"/>
    <w:rsid w:val="08FD1575"/>
    <w:rsid w:val="091FB935"/>
    <w:rsid w:val="09256214"/>
    <w:rsid w:val="0926FC1D"/>
    <w:rsid w:val="0A089044"/>
    <w:rsid w:val="0AE12CA7"/>
    <w:rsid w:val="0B5E13E1"/>
    <w:rsid w:val="0B9382BE"/>
    <w:rsid w:val="0BD3DEC0"/>
    <w:rsid w:val="0BD40557"/>
    <w:rsid w:val="0C104EFD"/>
    <w:rsid w:val="0C1A198C"/>
    <w:rsid w:val="0C49FA9A"/>
    <w:rsid w:val="0C7CFD08"/>
    <w:rsid w:val="0CC24E06"/>
    <w:rsid w:val="0CCD06C2"/>
    <w:rsid w:val="0D514F90"/>
    <w:rsid w:val="0DCB89BE"/>
    <w:rsid w:val="0E6E3956"/>
    <w:rsid w:val="0EBD3633"/>
    <w:rsid w:val="0EED1FF1"/>
    <w:rsid w:val="0F000D65"/>
    <w:rsid w:val="0F54814B"/>
    <w:rsid w:val="0F559FD3"/>
    <w:rsid w:val="0FCC5405"/>
    <w:rsid w:val="0FD624EE"/>
    <w:rsid w:val="0FEB5B7A"/>
    <w:rsid w:val="10D1AB56"/>
    <w:rsid w:val="10ED8C95"/>
    <w:rsid w:val="10F0B202"/>
    <w:rsid w:val="1116792F"/>
    <w:rsid w:val="111F3922"/>
    <w:rsid w:val="11521FF9"/>
    <w:rsid w:val="11743BF8"/>
    <w:rsid w:val="11A3414F"/>
    <w:rsid w:val="11BA0A82"/>
    <w:rsid w:val="120F8DBE"/>
    <w:rsid w:val="12B31BFD"/>
    <w:rsid w:val="12BB0983"/>
    <w:rsid w:val="1441320D"/>
    <w:rsid w:val="1452ED6C"/>
    <w:rsid w:val="146C789F"/>
    <w:rsid w:val="14C102C3"/>
    <w:rsid w:val="14E87633"/>
    <w:rsid w:val="14FADD5A"/>
    <w:rsid w:val="15E609DA"/>
    <w:rsid w:val="15FC470D"/>
    <w:rsid w:val="16656804"/>
    <w:rsid w:val="169583F1"/>
    <w:rsid w:val="1753DDB9"/>
    <w:rsid w:val="176246D2"/>
    <w:rsid w:val="1798A744"/>
    <w:rsid w:val="179C8530"/>
    <w:rsid w:val="17C5769C"/>
    <w:rsid w:val="1837025A"/>
    <w:rsid w:val="18EC64D7"/>
    <w:rsid w:val="1A0318E5"/>
    <w:rsid w:val="1A41A67B"/>
    <w:rsid w:val="1AE25B6A"/>
    <w:rsid w:val="1AF83713"/>
    <w:rsid w:val="1B525B05"/>
    <w:rsid w:val="1B8A58F5"/>
    <w:rsid w:val="1BC80423"/>
    <w:rsid w:val="1BFFB5CF"/>
    <w:rsid w:val="1C8EDFB2"/>
    <w:rsid w:val="1CC0E5CB"/>
    <w:rsid w:val="1E36DEB9"/>
    <w:rsid w:val="1E3EC5AF"/>
    <w:rsid w:val="1E4B20F1"/>
    <w:rsid w:val="1F2074DD"/>
    <w:rsid w:val="1F604B65"/>
    <w:rsid w:val="1F9976CD"/>
    <w:rsid w:val="2033A07F"/>
    <w:rsid w:val="2074E1BE"/>
    <w:rsid w:val="20AE6A89"/>
    <w:rsid w:val="2155571E"/>
    <w:rsid w:val="21F529FB"/>
    <w:rsid w:val="21FF9D30"/>
    <w:rsid w:val="223C82DA"/>
    <w:rsid w:val="228345A6"/>
    <w:rsid w:val="22EB9617"/>
    <w:rsid w:val="230598D4"/>
    <w:rsid w:val="236BA8E2"/>
    <w:rsid w:val="23EBA60E"/>
    <w:rsid w:val="24381316"/>
    <w:rsid w:val="244FEE3B"/>
    <w:rsid w:val="2476F1E9"/>
    <w:rsid w:val="24A6203D"/>
    <w:rsid w:val="24BA6275"/>
    <w:rsid w:val="25014794"/>
    <w:rsid w:val="2538C232"/>
    <w:rsid w:val="2542E907"/>
    <w:rsid w:val="256B63E2"/>
    <w:rsid w:val="261105E7"/>
    <w:rsid w:val="267D369C"/>
    <w:rsid w:val="26B35EDF"/>
    <w:rsid w:val="273DC997"/>
    <w:rsid w:val="2755AA6F"/>
    <w:rsid w:val="281906FD"/>
    <w:rsid w:val="283F19C7"/>
    <w:rsid w:val="2887CCA0"/>
    <w:rsid w:val="297060EE"/>
    <w:rsid w:val="297E9D9A"/>
    <w:rsid w:val="2A478821"/>
    <w:rsid w:val="2AB43174"/>
    <w:rsid w:val="2ABAAA09"/>
    <w:rsid w:val="2ACC41E7"/>
    <w:rsid w:val="2ADEF8A7"/>
    <w:rsid w:val="2B906E97"/>
    <w:rsid w:val="2BBAAFFC"/>
    <w:rsid w:val="2C00A2B3"/>
    <w:rsid w:val="2C40793B"/>
    <w:rsid w:val="2CC86886"/>
    <w:rsid w:val="2D1F7AD8"/>
    <w:rsid w:val="2D68BD77"/>
    <w:rsid w:val="2F257680"/>
    <w:rsid w:val="30440BA6"/>
    <w:rsid w:val="30792642"/>
    <w:rsid w:val="30C36D7A"/>
    <w:rsid w:val="3179589B"/>
    <w:rsid w:val="319071AE"/>
    <w:rsid w:val="31DF9E47"/>
    <w:rsid w:val="31F1B06E"/>
    <w:rsid w:val="327276E5"/>
    <w:rsid w:val="3282FB83"/>
    <w:rsid w:val="328B4156"/>
    <w:rsid w:val="32D682C7"/>
    <w:rsid w:val="332F5BDF"/>
    <w:rsid w:val="335B485E"/>
    <w:rsid w:val="335DFB93"/>
    <w:rsid w:val="33883B27"/>
    <w:rsid w:val="33FBC4A8"/>
    <w:rsid w:val="3512FD4A"/>
    <w:rsid w:val="3530CE23"/>
    <w:rsid w:val="355DBC0E"/>
    <w:rsid w:val="35C13CD6"/>
    <w:rsid w:val="3629F704"/>
    <w:rsid w:val="36A50ADC"/>
    <w:rsid w:val="370F9FBD"/>
    <w:rsid w:val="3742E414"/>
    <w:rsid w:val="3749DF47"/>
    <w:rsid w:val="3752A5DC"/>
    <w:rsid w:val="376BA133"/>
    <w:rsid w:val="3865AAD2"/>
    <w:rsid w:val="39642620"/>
    <w:rsid w:val="396906FA"/>
    <w:rsid w:val="3A1804D4"/>
    <w:rsid w:val="3A5AAC53"/>
    <w:rsid w:val="3AF34397"/>
    <w:rsid w:val="3B703E90"/>
    <w:rsid w:val="3B8AD29E"/>
    <w:rsid w:val="3BDF5AA3"/>
    <w:rsid w:val="3C524191"/>
    <w:rsid w:val="3CCEE98D"/>
    <w:rsid w:val="3CCFF9FC"/>
    <w:rsid w:val="3CE49A21"/>
    <w:rsid w:val="3D25759A"/>
    <w:rsid w:val="3D4F6AA1"/>
    <w:rsid w:val="3D788D11"/>
    <w:rsid w:val="3D7EE141"/>
    <w:rsid w:val="3DB30891"/>
    <w:rsid w:val="3DF4C3A6"/>
    <w:rsid w:val="3E6C3988"/>
    <w:rsid w:val="3E72A434"/>
    <w:rsid w:val="3F1F071E"/>
    <w:rsid w:val="3F249886"/>
    <w:rsid w:val="3F2ABB01"/>
    <w:rsid w:val="3FB22202"/>
    <w:rsid w:val="41172883"/>
    <w:rsid w:val="412B3A64"/>
    <w:rsid w:val="41378113"/>
    <w:rsid w:val="41ADE3CC"/>
    <w:rsid w:val="41B42BDA"/>
    <w:rsid w:val="41B69B59"/>
    <w:rsid w:val="41ED4B15"/>
    <w:rsid w:val="42278366"/>
    <w:rsid w:val="424802D0"/>
    <w:rsid w:val="4284D614"/>
    <w:rsid w:val="42CAB9BC"/>
    <w:rsid w:val="42DED7FE"/>
    <w:rsid w:val="42E5BE06"/>
    <w:rsid w:val="4350D774"/>
    <w:rsid w:val="437808F1"/>
    <w:rsid w:val="437E0D89"/>
    <w:rsid w:val="43AC8968"/>
    <w:rsid w:val="4467BFFB"/>
    <w:rsid w:val="45187DBA"/>
    <w:rsid w:val="453E9029"/>
    <w:rsid w:val="45A576A9"/>
    <w:rsid w:val="45ECC5FD"/>
    <w:rsid w:val="460AF236"/>
    <w:rsid w:val="462C92E9"/>
    <w:rsid w:val="46C0DF62"/>
    <w:rsid w:val="47AFADE2"/>
    <w:rsid w:val="4850D7F3"/>
    <w:rsid w:val="4885CAE4"/>
    <w:rsid w:val="489EF1FA"/>
    <w:rsid w:val="49262BDF"/>
    <w:rsid w:val="4963B519"/>
    <w:rsid w:val="4A30B3A9"/>
    <w:rsid w:val="4A6EE4F2"/>
    <w:rsid w:val="4A6F38B3"/>
    <w:rsid w:val="4A790FA6"/>
    <w:rsid w:val="4A9357DD"/>
    <w:rsid w:val="4ACC39F5"/>
    <w:rsid w:val="4AD20EAD"/>
    <w:rsid w:val="4B37FEDF"/>
    <w:rsid w:val="4B603D95"/>
    <w:rsid w:val="4B79361C"/>
    <w:rsid w:val="4B9010E4"/>
    <w:rsid w:val="4BEDC71F"/>
    <w:rsid w:val="4C178926"/>
    <w:rsid w:val="4C34CE64"/>
    <w:rsid w:val="4C488905"/>
    <w:rsid w:val="4D22E1FC"/>
    <w:rsid w:val="4DF725FC"/>
    <w:rsid w:val="4F1D17E8"/>
    <w:rsid w:val="4F667BFB"/>
    <w:rsid w:val="4FB640AC"/>
    <w:rsid w:val="4FD6F611"/>
    <w:rsid w:val="504639D3"/>
    <w:rsid w:val="50949DFC"/>
    <w:rsid w:val="50D343D7"/>
    <w:rsid w:val="50E0D55A"/>
    <w:rsid w:val="51A74063"/>
    <w:rsid w:val="51DB2236"/>
    <w:rsid w:val="51DEC1B2"/>
    <w:rsid w:val="525D680B"/>
    <w:rsid w:val="5274B930"/>
    <w:rsid w:val="528822E8"/>
    <w:rsid w:val="533088EA"/>
    <w:rsid w:val="53343ADC"/>
    <w:rsid w:val="53874B42"/>
    <w:rsid w:val="538E0469"/>
    <w:rsid w:val="544B54FB"/>
    <w:rsid w:val="544F3A34"/>
    <w:rsid w:val="545549AF"/>
    <w:rsid w:val="54E89DF5"/>
    <w:rsid w:val="54F96E65"/>
    <w:rsid w:val="54FECF7B"/>
    <w:rsid w:val="552F5AFB"/>
    <w:rsid w:val="554F36C5"/>
    <w:rsid w:val="55A944FF"/>
    <w:rsid w:val="55B76968"/>
    <w:rsid w:val="55C7936D"/>
    <w:rsid w:val="561C6E3D"/>
    <w:rsid w:val="5649E477"/>
    <w:rsid w:val="567061F2"/>
    <w:rsid w:val="5687FB58"/>
    <w:rsid w:val="5716327D"/>
    <w:rsid w:val="57253C8B"/>
    <w:rsid w:val="57272813"/>
    <w:rsid w:val="579565CE"/>
    <w:rsid w:val="58B67862"/>
    <w:rsid w:val="5971FFD9"/>
    <w:rsid w:val="5989479A"/>
    <w:rsid w:val="59A6A0CA"/>
    <w:rsid w:val="59CD269C"/>
    <w:rsid w:val="59D0AB3A"/>
    <w:rsid w:val="5B7D0E5C"/>
    <w:rsid w:val="5B9128C8"/>
    <w:rsid w:val="5BCF21B9"/>
    <w:rsid w:val="5C6E7A69"/>
    <w:rsid w:val="5C9E900D"/>
    <w:rsid w:val="5CBC6017"/>
    <w:rsid w:val="5CDFA376"/>
    <w:rsid w:val="5D7CCDC5"/>
    <w:rsid w:val="5D9E86EE"/>
    <w:rsid w:val="5DA2E440"/>
    <w:rsid w:val="5DE64D15"/>
    <w:rsid w:val="5DE79CE1"/>
    <w:rsid w:val="5E173A22"/>
    <w:rsid w:val="5E922C6B"/>
    <w:rsid w:val="5FACCAB5"/>
    <w:rsid w:val="5FFAB48F"/>
    <w:rsid w:val="60136E04"/>
    <w:rsid w:val="6023D1DC"/>
    <w:rsid w:val="604C9093"/>
    <w:rsid w:val="60862BC3"/>
    <w:rsid w:val="60A65BC3"/>
    <w:rsid w:val="615D477A"/>
    <w:rsid w:val="617C3EE5"/>
    <w:rsid w:val="61839E6D"/>
    <w:rsid w:val="618D5615"/>
    <w:rsid w:val="61EABC17"/>
    <w:rsid w:val="6236E98B"/>
    <w:rsid w:val="62E70235"/>
    <w:rsid w:val="63180F46"/>
    <w:rsid w:val="63223467"/>
    <w:rsid w:val="644080FB"/>
    <w:rsid w:val="645D418F"/>
    <w:rsid w:val="6465E98A"/>
    <w:rsid w:val="64E3CA18"/>
    <w:rsid w:val="65167556"/>
    <w:rsid w:val="65DC515C"/>
    <w:rsid w:val="66210211"/>
    <w:rsid w:val="6633BB87"/>
    <w:rsid w:val="6669872B"/>
    <w:rsid w:val="6694FE0C"/>
    <w:rsid w:val="66AD2C9F"/>
    <w:rsid w:val="66DCFD54"/>
    <w:rsid w:val="674AA9FF"/>
    <w:rsid w:val="67A4D4A6"/>
    <w:rsid w:val="67BA82A2"/>
    <w:rsid w:val="67C30ADB"/>
    <w:rsid w:val="67D3AAFF"/>
    <w:rsid w:val="67F196CB"/>
    <w:rsid w:val="68122782"/>
    <w:rsid w:val="68349337"/>
    <w:rsid w:val="6871F708"/>
    <w:rsid w:val="68E0C961"/>
    <w:rsid w:val="68F12CF9"/>
    <w:rsid w:val="690DED23"/>
    <w:rsid w:val="691AD676"/>
    <w:rsid w:val="696B5C49"/>
    <w:rsid w:val="696F7B60"/>
    <w:rsid w:val="69A127ED"/>
    <w:rsid w:val="69AC215E"/>
    <w:rsid w:val="69F372D9"/>
    <w:rsid w:val="69FF5D75"/>
    <w:rsid w:val="6A15687A"/>
    <w:rsid w:val="6A4645FD"/>
    <w:rsid w:val="6A919D80"/>
    <w:rsid w:val="6A96C582"/>
    <w:rsid w:val="6AA02FC9"/>
    <w:rsid w:val="6AF8D998"/>
    <w:rsid w:val="6B2F65F2"/>
    <w:rsid w:val="6B2F8711"/>
    <w:rsid w:val="6B3A76B0"/>
    <w:rsid w:val="6B6DAAAC"/>
    <w:rsid w:val="6C49CE34"/>
    <w:rsid w:val="6C766258"/>
    <w:rsid w:val="6C92896A"/>
    <w:rsid w:val="6CA2FD0B"/>
    <w:rsid w:val="6CD8C8AF"/>
    <w:rsid w:val="6D0CF7C2"/>
    <w:rsid w:val="6D68CFED"/>
    <w:rsid w:val="6D9ADF15"/>
    <w:rsid w:val="6DCE4DDB"/>
    <w:rsid w:val="6E0A3777"/>
    <w:rsid w:val="6E2E59CB"/>
    <w:rsid w:val="6E8AAC5E"/>
    <w:rsid w:val="6EADBB9F"/>
    <w:rsid w:val="6ED996D0"/>
    <w:rsid w:val="6EE0FCCA"/>
    <w:rsid w:val="6EE58A88"/>
    <w:rsid w:val="6EE6DADA"/>
    <w:rsid w:val="6F45C67E"/>
    <w:rsid w:val="706DDA9F"/>
    <w:rsid w:val="70815AE9"/>
    <w:rsid w:val="7126F189"/>
    <w:rsid w:val="71766E2E"/>
    <w:rsid w:val="71AC39D2"/>
    <w:rsid w:val="71F17126"/>
    <w:rsid w:val="71F99E99"/>
    <w:rsid w:val="71FBFC1B"/>
    <w:rsid w:val="7205533F"/>
    <w:rsid w:val="725C748D"/>
    <w:rsid w:val="72F91632"/>
    <w:rsid w:val="73362096"/>
    <w:rsid w:val="733AB915"/>
    <w:rsid w:val="739B342F"/>
    <w:rsid w:val="73D3FFE6"/>
    <w:rsid w:val="73D59820"/>
    <w:rsid w:val="73F25F56"/>
    <w:rsid w:val="741F5769"/>
    <w:rsid w:val="7472C91C"/>
    <w:rsid w:val="74E2D556"/>
    <w:rsid w:val="76174A2A"/>
    <w:rsid w:val="7630B6F4"/>
    <w:rsid w:val="7649DF51"/>
    <w:rsid w:val="765051C4"/>
    <w:rsid w:val="76C34D91"/>
    <w:rsid w:val="76D85A92"/>
    <w:rsid w:val="76E63819"/>
    <w:rsid w:val="76F75BBE"/>
    <w:rsid w:val="772898FE"/>
    <w:rsid w:val="774DA3C7"/>
    <w:rsid w:val="77615E99"/>
    <w:rsid w:val="78250A35"/>
    <w:rsid w:val="783D1B00"/>
    <w:rsid w:val="7862927F"/>
    <w:rsid w:val="78B2BA74"/>
    <w:rsid w:val="791019E2"/>
    <w:rsid w:val="7928F06D"/>
    <w:rsid w:val="793BAB54"/>
    <w:rsid w:val="79C83032"/>
    <w:rsid w:val="7A04B07E"/>
    <w:rsid w:val="7A6F40C5"/>
    <w:rsid w:val="7AC121F8"/>
    <w:rsid w:val="7B84FA7A"/>
    <w:rsid w:val="7BE23A15"/>
    <w:rsid w:val="7BF7EB0A"/>
    <w:rsid w:val="7C135863"/>
    <w:rsid w:val="7D35B294"/>
    <w:rsid w:val="7D807972"/>
    <w:rsid w:val="7E1CDEC1"/>
    <w:rsid w:val="7E492972"/>
    <w:rsid w:val="7E729197"/>
    <w:rsid w:val="7E991C04"/>
    <w:rsid w:val="7EAEEA62"/>
    <w:rsid w:val="7F1BBA09"/>
    <w:rsid w:val="7F9E7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0" w:semiHidden="0" w:name="toc 4"/>
    <w:lsdException w:uiPriority="0" w:semiHidden="0" w:name="toc 5"/>
    <w:lsdException w:uiPriority="0" w:semiHidden="0" w:name="toc 6"/>
    <w:lsdException w:uiPriority="0" w:semiHidden="0" w:name="toc 7"/>
    <w:lsdException w:uiPriority="0" w:semiHidden="0" w:name="toc 8"/>
    <w:lsdException w:uiPriority="0" w:semiHidden="0" w:name="toc 9"/>
    <w:lsdException w:uiPriority="99" w:name="Normal Indent"/>
    <w:lsdException w:uiPriority="0"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59" w:lineRule="auto"/>
      <w:ind w:firstLine="360"/>
      <w:jc w:val="left"/>
    </w:pPr>
    <w:rPr>
      <w:rFonts w:ascii="Sitka Text" w:hAnsiTheme="minorHAnsi" w:eastAsiaTheme="minorHAnsi" w:cstheme="minorBidi"/>
      <w:color w:val="000000" w:themeColor="text1" w:themeTint="FF"/>
      <w:sz w:val="24"/>
      <w:szCs w:val="24"/>
      <w:u w:val="none"/>
      <w:lang w:val="en-US" w:eastAsia="en-US" w:bidi="ar-SA"/>
      <w14:textFill>
        <w14:solidFill>
          <w14:schemeClr w14:val="tx1">
            <w14:lumMod w14:val="100000"/>
            <w14:lumOff w14:val="0"/>
          </w14:schemeClr>
        </w14:solidFill>
      </w14:textFill>
    </w:rPr>
  </w:style>
  <w:style w:type="paragraph" w:styleId="2">
    <w:name w:val="heading 1"/>
    <w:basedOn w:val="1"/>
    <w:next w:val="1"/>
    <w:link w:val="33"/>
    <w:qFormat/>
    <w:uiPriority w:val="0"/>
    <w:pPr>
      <w:keepNext/>
      <w:spacing w:before="480" w:after="80"/>
      <w:ind w:firstLine="0"/>
      <w:outlineLvl w:val="0"/>
    </w:pPr>
    <w:rPr>
      <w:rFonts w:ascii="Sitka Heading"/>
      <w:color w:val="262626" w:themeColor="text1" w:themeTint="D9"/>
      <w:sz w:val="42"/>
      <w:szCs w:val="42"/>
      <w14:textFill>
        <w14:solidFill>
          <w14:schemeClr w14:val="tx1">
            <w14:lumMod w14:val="85000"/>
            <w14:lumOff w14:val="15000"/>
          </w14:schemeClr>
        </w14:solidFill>
      </w14:textFill>
    </w:rPr>
  </w:style>
  <w:style w:type="paragraph" w:styleId="3">
    <w:name w:val="heading 2"/>
    <w:basedOn w:val="1"/>
    <w:next w:val="1"/>
    <w:link w:val="34"/>
    <w:unhideWhenUsed/>
    <w:qFormat/>
    <w:uiPriority w:val="0"/>
    <w:pPr>
      <w:keepNext/>
      <w:spacing w:before="240" w:after="80"/>
      <w:ind w:firstLine="0"/>
      <w:outlineLvl w:val="1"/>
    </w:pPr>
    <w:rPr>
      <w:rFonts w:ascii="Sitka Subheading"/>
      <w:color w:val="262626" w:themeColor="text1" w:themeTint="D9"/>
      <w:sz w:val="32"/>
      <w:szCs w:val="32"/>
      <w14:textFill>
        <w14:solidFill>
          <w14:schemeClr w14:val="tx1">
            <w14:lumMod w14:val="85000"/>
            <w14:lumOff w14:val="15000"/>
          </w14:schemeClr>
        </w14:solidFill>
      </w14:textFill>
    </w:rPr>
  </w:style>
  <w:style w:type="paragraph" w:styleId="4">
    <w:name w:val="heading 3"/>
    <w:basedOn w:val="1"/>
    <w:next w:val="1"/>
    <w:link w:val="35"/>
    <w:unhideWhenUsed/>
    <w:qFormat/>
    <w:uiPriority w:val="0"/>
    <w:pPr>
      <w:keepNext/>
      <w:spacing w:before="240" w:after="80"/>
      <w:ind w:firstLine="0"/>
      <w:outlineLvl w:val="2"/>
    </w:pPr>
    <w:rPr>
      <w:rFonts w:ascii="Sitka Subheading"/>
      <w:color w:val="262626" w:themeColor="text1" w:themeTint="D9"/>
      <w:sz w:val="30"/>
      <w:szCs w:val="30"/>
      <w14:textFill>
        <w14:solidFill>
          <w14:schemeClr w14:val="tx1">
            <w14:lumMod w14:val="85000"/>
            <w14:lumOff w14:val="15000"/>
          </w14:schemeClr>
        </w14:solidFill>
      </w14:textFill>
    </w:rPr>
  </w:style>
  <w:style w:type="paragraph" w:styleId="5">
    <w:name w:val="heading 4"/>
    <w:basedOn w:val="1"/>
    <w:next w:val="1"/>
    <w:link w:val="36"/>
    <w:unhideWhenUsed/>
    <w:qFormat/>
    <w:uiPriority w:val="0"/>
    <w:pPr>
      <w:keepNext/>
      <w:spacing w:before="240" w:after="80"/>
      <w:ind w:firstLine="0"/>
      <w:outlineLvl w:val="3"/>
    </w:pPr>
    <w:rPr>
      <w:rFonts w:ascii="Sitka Subheading"/>
      <w:color w:val="262626" w:themeColor="text1" w:themeTint="D9"/>
      <w:sz w:val="29"/>
      <w:szCs w:val="29"/>
      <w14:textFill>
        <w14:solidFill>
          <w14:schemeClr w14:val="tx1">
            <w14:lumMod w14:val="85000"/>
            <w14:lumOff w14:val="15000"/>
          </w14:schemeClr>
        </w14:solidFill>
      </w14:textFill>
    </w:rPr>
  </w:style>
  <w:style w:type="paragraph" w:styleId="6">
    <w:name w:val="heading 5"/>
    <w:basedOn w:val="1"/>
    <w:next w:val="1"/>
    <w:link w:val="37"/>
    <w:unhideWhenUsed/>
    <w:qFormat/>
    <w:uiPriority w:val="0"/>
    <w:pPr>
      <w:keepNext/>
      <w:spacing w:before="240" w:after="80"/>
      <w:ind w:firstLine="0"/>
      <w:outlineLvl w:val="4"/>
    </w:pPr>
    <w:rPr>
      <w:rFonts w:ascii="Sitka Subheading"/>
      <w:color w:val="262626" w:themeColor="text1" w:themeTint="D9"/>
      <w:sz w:val="28"/>
      <w:szCs w:val="28"/>
      <w14:textFill>
        <w14:solidFill>
          <w14:schemeClr w14:val="tx1">
            <w14:lumMod w14:val="85000"/>
            <w14:lumOff w14:val="15000"/>
          </w14:schemeClr>
        </w14:solidFill>
      </w14:textFill>
    </w:rPr>
  </w:style>
  <w:style w:type="paragraph" w:styleId="7">
    <w:name w:val="heading 6"/>
    <w:basedOn w:val="1"/>
    <w:next w:val="1"/>
    <w:link w:val="38"/>
    <w:unhideWhenUsed/>
    <w:qFormat/>
    <w:uiPriority w:val="0"/>
    <w:pPr>
      <w:keepNext/>
      <w:spacing w:before="240" w:after="80"/>
      <w:ind w:firstLine="0"/>
      <w:outlineLvl w:val="5"/>
    </w:pPr>
    <w:rPr>
      <w:rFonts w:ascii="Sitka Subheading"/>
      <w:color w:val="262626" w:themeColor="text1" w:themeTint="D9"/>
      <w:sz w:val="27"/>
      <w:szCs w:val="27"/>
      <w14:textFill>
        <w14:solidFill>
          <w14:schemeClr w14:val="tx1">
            <w14:lumMod w14:val="85000"/>
            <w14:lumOff w14:val="15000"/>
          </w14:schemeClr>
        </w14:solidFill>
      </w14:textFill>
    </w:rPr>
  </w:style>
  <w:style w:type="paragraph" w:styleId="8">
    <w:name w:val="heading 7"/>
    <w:basedOn w:val="1"/>
    <w:next w:val="1"/>
    <w:link w:val="39"/>
    <w:unhideWhenUsed/>
    <w:qFormat/>
    <w:uiPriority w:val="0"/>
    <w:pPr>
      <w:keepNext/>
      <w:spacing w:before="240" w:after="80"/>
      <w:ind w:firstLine="0"/>
      <w:outlineLvl w:val="6"/>
    </w:pPr>
    <w:rPr>
      <w:rFonts w:ascii="Sitka Subheading"/>
      <w:color w:val="262626" w:themeColor="text1" w:themeTint="D9"/>
      <w:sz w:val="26"/>
      <w:szCs w:val="26"/>
      <w14:textFill>
        <w14:solidFill>
          <w14:schemeClr w14:val="tx1">
            <w14:lumMod w14:val="85000"/>
            <w14:lumOff w14:val="15000"/>
          </w14:schemeClr>
        </w14:solidFill>
      </w14:textFill>
    </w:rPr>
  </w:style>
  <w:style w:type="paragraph" w:styleId="9">
    <w:name w:val="heading 8"/>
    <w:basedOn w:val="1"/>
    <w:next w:val="1"/>
    <w:link w:val="40"/>
    <w:unhideWhenUsed/>
    <w:qFormat/>
    <w:uiPriority w:val="0"/>
    <w:pPr>
      <w:keepNext/>
      <w:spacing w:before="240" w:after="80"/>
      <w:ind w:firstLine="0"/>
      <w:outlineLvl w:val="7"/>
    </w:pPr>
    <w:rPr>
      <w:rFonts w:ascii="Sitka Subheading"/>
      <w:color w:val="262626" w:themeColor="text1" w:themeTint="D9"/>
      <w:sz w:val="25"/>
      <w:szCs w:val="25"/>
      <w14:textFill>
        <w14:solidFill>
          <w14:schemeClr w14:val="tx1">
            <w14:lumMod w14:val="85000"/>
            <w14:lumOff w14:val="15000"/>
          </w14:schemeClr>
        </w14:solidFill>
      </w14:textFill>
    </w:rPr>
  </w:style>
  <w:style w:type="paragraph" w:styleId="10">
    <w:name w:val="heading 9"/>
    <w:basedOn w:val="1"/>
    <w:next w:val="1"/>
    <w:link w:val="41"/>
    <w:unhideWhenUsed/>
    <w:qFormat/>
    <w:uiPriority w:val="0"/>
    <w:pPr>
      <w:keepNext/>
      <w:spacing w:before="240" w:after="80"/>
      <w:ind w:firstLine="0"/>
      <w:outlineLvl w:val="8"/>
    </w:pPr>
    <w:rPr>
      <w:rFonts w:ascii="Sitka Subheading"/>
      <w:color w:val="262626" w:themeColor="text1" w:themeTint="D9"/>
      <w14:textFill>
        <w14:solidFill>
          <w14:schemeClr w14:val="tx1">
            <w14:lumMod w14:val="85000"/>
            <w14:lumOff w14:val="15000"/>
          </w14:schemeClr>
        </w14:solidFill>
      </w14:textFill>
    </w:rPr>
  </w:style>
  <w:style w:type="character" w:default="1" w:styleId="26">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endnote text"/>
    <w:basedOn w:val="1"/>
    <w:link w:val="46"/>
    <w:semiHidden/>
    <w:unhideWhenUsed/>
    <w:uiPriority w:val="0"/>
    <w:rPr>
      <w:sz w:val="20"/>
      <w:szCs w:val="20"/>
    </w:rPr>
  </w:style>
  <w:style w:type="paragraph" w:styleId="12">
    <w:name w:val="footer"/>
    <w:basedOn w:val="1"/>
    <w:link w:val="47"/>
    <w:unhideWhenUsed/>
    <w:uiPriority w:val="0"/>
    <w:pPr>
      <w:tabs>
        <w:tab w:val="center" w:pos="4680"/>
        <w:tab w:val="right" w:pos="9360"/>
      </w:tabs>
    </w:pPr>
  </w:style>
  <w:style w:type="paragraph" w:styleId="13">
    <w:name w:val="footnote text"/>
    <w:basedOn w:val="1"/>
    <w:link w:val="48"/>
    <w:semiHidden/>
    <w:unhideWhenUsed/>
    <w:uiPriority w:val="0"/>
    <w:rPr>
      <w:sz w:val="20"/>
      <w:szCs w:val="20"/>
    </w:rPr>
  </w:style>
  <w:style w:type="paragraph" w:styleId="14">
    <w:name w:val="header"/>
    <w:basedOn w:val="1"/>
    <w:link w:val="49"/>
    <w:unhideWhenUsed/>
    <w:uiPriority w:val="0"/>
    <w:pPr>
      <w:tabs>
        <w:tab w:val="center" w:pos="4680"/>
        <w:tab w:val="right" w:pos="9360"/>
      </w:tabs>
    </w:pPr>
  </w:style>
  <w:style w:type="paragraph" w:styleId="15">
    <w:name w:val="Subtitle"/>
    <w:basedOn w:val="1"/>
    <w:next w:val="1"/>
    <w:link w:val="43"/>
    <w:qFormat/>
    <w:uiPriority w:val="0"/>
    <w:pPr>
      <w:spacing w:after="480"/>
      <w:ind w:firstLine="0"/>
    </w:pPr>
    <w:rPr>
      <w:rFonts w:ascii="Sitka Display"/>
      <w:color w:val="262626" w:themeColor="text1" w:themeTint="D9"/>
      <w:sz w:val="48"/>
      <w:szCs w:val="48"/>
      <w14:textFill>
        <w14:solidFill>
          <w14:schemeClr w14:val="tx1">
            <w14:lumMod w14:val="85000"/>
            <w14:lumOff w14:val="15000"/>
          </w14:schemeClr>
        </w14:solidFill>
      </w14:textFill>
    </w:rPr>
  </w:style>
  <w:style w:type="paragraph" w:styleId="16">
    <w:name w:val="Title"/>
    <w:basedOn w:val="1"/>
    <w:next w:val="1"/>
    <w:link w:val="42"/>
    <w:qFormat/>
    <w:uiPriority w:val="0"/>
    <w:pPr>
      <w:spacing w:after="160"/>
      <w:ind w:firstLine="0"/>
    </w:pPr>
    <w:rPr>
      <w:rFonts w:ascii="Sitka Banner"/>
      <w:color w:val="EA6B14"/>
      <w:sz w:val="76"/>
      <w:szCs w:val="76"/>
    </w:rPr>
  </w:style>
  <w:style w:type="paragraph" w:styleId="17">
    <w:name w:val="toc 1"/>
    <w:basedOn w:val="1"/>
    <w:next w:val="1"/>
    <w:unhideWhenUsed/>
    <w:uiPriority w:val="0"/>
    <w:pPr>
      <w:spacing w:after="100"/>
    </w:pPr>
  </w:style>
  <w:style w:type="paragraph" w:styleId="18">
    <w:name w:val="toc 2"/>
    <w:basedOn w:val="1"/>
    <w:next w:val="1"/>
    <w:unhideWhenUsed/>
    <w:uiPriority w:val="0"/>
    <w:pPr>
      <w:spacing w:after="100"/>
      <w:ind w:left="220"/>
    </w:pPr>
  </w:style>
  <w:style w:type="paragraph" w:styleId="19">
    <w:name w:val="toc 3"/>
    <w:basedOn w:val="1"/>
    <w:next w:val="1"/>
    <w:unhideWhenUsed/>
    <w:uiPriority w:val="0"/>
    <w:pPr>
      <w:spacing w:after="100"/>
      <w:ind w:left="440"/>
    </w:pPr>
  </w:style>
  <w:style w:type="paragraph" w:styleId="20">
    <w:name w:val="toc 4"/>
    <w:basedOn w:val="1"/>
    <w:next w:val="1"/>
    <w:unhideWhenUsed/>
    <w:uiPriority w:val="0"/>
    <w:pPr>
      <w:spacing w:after="100"/>
      <w:ind w:left="660"/>
    </w:pPr>
  </w:style>
  <w:style w:type="paragraph" w:styleId="21">
    <w:name w:val="toc 5"/>
    <w:basedOn w:val="1"/>
    <w:next w:val="1"/>
    <w:unhideWhenUsed/>
    <w:uiPriority w:val="0"/>
    <w:pPr>
      <w:spacing w:after="100"/>
      <w:ind w:left="880"/>
    </w:pPr>
  </w:style>
  <w:style w:type="paragraph" w:styleId="22">
    <w:name w:val="toc 6"/>
    <w:basedOn w:val="1"/>
    <w:next w:val="1"/>
    <w:unhideWhenUsed/>
    <w:uiPriority w:val="0"/>
    <w:pPr>
      <w:spacing w:after="100"/>
      <w:ind w:left="1100"/>
    </w:pPr>
  </w:style>
  <w:style w:type="paragraph" w:styleId="23">
    <w:name w:val="toc 7"/>
    <w:basedOn w:val="1"/>
    <w:next w:val="1"/>
    <w:unhideWhenUsed/>
    <w:uiPriority w:val="0"/>
    <w:pPr>
      <w:spacing w:after="100"/>
      <w:ind w:left="1320"/>
    </w:pPr>
  </w:style>
  <w:style w:type="paragraph" w:styleId="24">
    <w:name w:val="toc 8"/>
    <w:basedOn w:val="1"/>
    <w:next w:val="1"/>
    <w:unhideWhenUsed/>
    <w:uiPriority w:val="0"/>
    <w:pPr>
      <w:spacing w:after="100"/>
      <w:ind w:left="1540"/>
    </w:pPr>
  </w:style>
  <w:style w:type="paragraph" w:styleId="25">
    <w:name w:val="toc 9"/>
    <w:basedOn w:val="1"/>
    <w:next w:val="1"/>
    <w:unhideWhenUsed/>
    <w:uiPriority w:val="0"/>
    <w:pPr>
      <w:spacing w:after="100"/>
      <w:ind w:left="1760"/>
    </w:pPr>
  </w:style>
  <w:style w:type="character" w:styleId="27">
    <w:name w:val="Hyperlink"/>
    <w:basedOn w:val="26"/>
    <w:unhideWhenUsed/>
    <w:uiPriority w:val="99"/>
    <w:rPr>
      <w:color w:val="0563C1" w:themeColor="hyperlink"/>
      <w:u w:val="single"/>
      <w14:textFill>
        <w14:solidFill>
          <w14:schemeClr w14:val="hlink"/>
        </w14:solidFill>
      </w14:textFill>
    </w:rPr>
  </w:style>
  <w:style w:type="table" w:styleId="29">
    <w:name w:val="Table Grid"/>
    <w:basedOn w:val="28"/>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30">
    <w:name w:val="List Paragraph"/>
    <w:basedOn w:val="1"/>
    <w:qFormat/>
    <w:uiPriority w:val="0"/>
    <w:pPr>
      <w:ind w:left="0" w:hanging="360"/>
      <w:contextualSpacing/>
    </w:pPr>
  </w:style>
  <w:style w:type="paragraph" w:styleId="31">
    <w:name w:val="Quote"/>
    <w:basedOn w:val="1"/>
    <w:next w:val="1"/>
    <w:link w:val="44"/>
    <w:qFormat/>
    <w:uiPriority w:val="0"/>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paragraph" w:styleId="32">
    <w:name w:val="Intense Quote"/>
    <w:basedOn w:val="1"/>
    <w:next w:val="1"/>
    <w:link w:val="45"/>
    <w:qFormat/>
    <w:uiPriority w:val="0"/>
    <w:pPr>
      <w:spacing w:before="360" w:after="360"/>
      <w:ind w:left="864" w:right="864"/>
      <w:jc w:val="center"/>
    </w:pPr>
    <w:rPr>
      <w:i/>
      <w:iCs/>
      <w:color w:val="4472C4" w:themeColor="accent1" w:themeTint="FF"/>
      <w14:textFill>
        <w14:solidFill>
          <w14:schemeClr w14:val="accent1">
            <w14:lumMod w14:val="100000"/>
            <w14:lumOff w14:val="0"/>
          </w14:schemeClr>
        </w14:solidFill>
      </w14:textFill>
    </w:rPr>
  </w:style>
  <w:style w:type="character" w:customStyle="1" w:styleId="33">
    <w:name w:val="Heading 1 Char"/>
    <w:basedOn w:val="26"/>
    <w:link w:val="2"/>
    <w:uiPriority w:val="0"/>
    <w:rPr>
      <w:rFonts w:ascii="Sitka Heading"/>
      <w:color w:val="262626" w:themeColor="text1" w:themeTint="D9"/>
      <w:sz w:val="42"/>
      <w:szCs w:val="42"/>
      <w:u w:val="none"/>
      <w14:textFill>
        <w14:solidFill>
          <w14:schemeClr w14:val="tx1">
            <w14:lumMod w14:val="85000"/>
            <w14:lumOff w14:val="15000"/>
          </w14:schemeClr>
        </w14:solidFill>
      </w14:textFill>
    </w:rPr>
  </w:style>
  <w:style w:type="character" w:customStyle="1" w:styleId="34">
    <w:name w:val="Heading 2 Char"/>
    <w:basedOn w:val="26"/>
    <w:link w:val="3"/>
    <w:uiPriority w:val="0"/>
    <w:rPr>
      <w:rFonts w:ascii="Sitka Subheading"/>
      <w:color w:val="262626" w:themeColor="text1" w:themeTint="D9"/>
      <w:sz w:val="32"/>
      <w:szCs w:val="32"/>
      <w:u w:val="none"/>
      <w14:textFill>
        <w14:solidFill>
          <w14:schemeClr w14:val="tx1">
            <w14:lumMod w14:val="85000"/>
            <w14:lumOff w14:val="15000"/>
          </w14:schemeClr>
        </w14:solidFill>
      </w14:textFill>
    </w:rPr>
  </w:style>
  <w:style w:type="character" w:customStyle="1" w:styleId="35">
    <w:name w:val="Heading 3 Char"/>
    <w:basedOn w:val="26"/>
    <w:link w:val="4"/>
    <w:uiPriority w:val="0"/>
    <w:rPr>
      <w:rFonts w:ascii="Sitka Subheading"/>
      <w:color w:val="262626" w:themeColor="text1" w:themeTint="D9"/>
      <w:sz w:val="30"/>
      <w:szCs w:val="30"/>
      <w:u w:val="none"/>
      <w14:textFill>
        <w14:solidFill>
          <w14:schemeClr w14:val="tx1">
            <w14:lumMod w14:val="85000"/>
            <w14:lumOff w14:val="15000"/>
          </w14:schemeClr>
        </w14:solidFill>
      </w14:textFill>
    </w:rPr>
  </w:style>
  <w:style w:type="character" w:customStyle="1" w:styleId="36">
    <w:name w:val="Heading 4 Char"/>
    <w:basedOn w:val="26"/>
    <w:link w:val="5"/>
    <w:uiPriority w:val="0"/>
    <w:rPr>
      <w:rFonts w:ascii="Sitka Subheading"/>
      <w:color w:val="262626" w:themeColor="text1" w:themeTint="D9"/>
      <w:sz w:val="29"/>
      <w:szCs w:val="29"/>
      <w:u w:val="none"/>
      <w14:textFill>
        <w14:solidFill>
          <w14:schemeClr w14:val="tx1">
            <w14:lumMod w14:val="85000"/>
            <w14:lumOff w14:val="15000"/>
          </w14:schemeClr>
        </w14:solidFill>
      </w14:textFill>
    </w:rPr>
  </w:style>
  <w:style w:type="character" w:customStyle="1" w:styleId="37">
    <w:name w:val="Heading 5 Char"/>
    <w:basedOn w:val="26"/>
    <w:link w:val="6"/>
    <w:uiPriority w:val="0"/>
    <w:rPr>
      <w:rFonts w:ascii="Sitka Subheading"/>
      <w:color w:val="262626" w:themeColor="text1" w:themeTint="D9"/>
      <w:sz w:val="28"/>
      <w:szCs w:val="28"/>
      <w:u w:val="none"/>
      <w14:textFill>
        <w14:solidFill>
          <w14:schemeClr w14:val="tx1">
            <w14:lumMod w14:val="85000"/>
            <w14:lumOff w14:val="15000"/>
          </w14:schemeClr>
        </w14:solidFill>
      </w14:textFill>
    </w:rPr>
  </w:style>
  <w:style w:type="character" w:customStyle="1" w:styleId="38">
    <w:name w:val="Heading 6 Char"/>
    <w:basedOn w:val="26"/>
    <w:link w:val="7"/>
    <w:uiPriority w:val="0"/>
    <w:rPr>
      <w:rFonts w:ascii="Sitka Subheading"/>
      <w:color w:val="262626" w:themeColor="text1" w:themeTint="D9"/>
      <w:sz w:val="27"/>
      <w:szCs w:val="27"/>
      <w:u w:val="none"/>
      <w14:textFill>
        <w14:solidFill>
          <w14:schemeClr w14:val="tx1">
            <w14:lumMod w14:val="85000"/>
            <w14:lumOff w14:val="15000"/>
          </w14:schemeClr>
        </w14:solidFill>
      </w14:textFill>
    </w:rPr>
  </w:style>
  <w:style w:type="character" w:customStyle="1" w:styleId="39">
    <w:name w:val="Heading 7 Char"/>
    <w:basedOn w:val="26"/>
    <w:link w:val="8"/>
    <w:uiPriority w:val="0"/>
    <w:rPr>
      <w:rFonts w:ascii="Sitka Subheading"/>
      <w:color w:val="262626" w:themeColor="text1" w:themeTint="D9"/>
      <w:sz w:val="26"/>
      <w:szCs w:val="26"/>
      <w:u w:val="none"/>
      <w14:textFill>
        <w14:solidFill>
          <w14:schemeClr w14:val="tx1">
            <w14:lumMod w14:val="85000"/>
            <w14:lumOff w14:val="15000"/>
          </w14:schemeClr>
        </w14:solidFill>
      </w14:textFill>
    </w:rPr>
  </w:style>
  <w:style w:type="character" w:customStyle="1" w:styleId="40">
    <w:name w:val="Heading 8 Char"/>
    <w:basedOn w:val="26"/>
    <w:link w:val="9"/>
    <w:uiPriority w:val="0"/>
    <w:rPr>
      <w:rFonts w:ascii="Sitka Subheading"/>
      <w:color w:val="262626" w:themeColor="text1" w:themeTint="D9"/>
      <w:sz w:val="25"/>
      <w:szCs w:val="25"/>
      <w:u w:val="none"/>
      <w14:textFill>
        <w14:solidFill>
          <w14:schemeClr w14:val="tx1">
            <w14:lumMod w14:val="85000"/>
            <w14:lumOff w14:val="15000"/>
          </w14:schemeClr>
        </w14:solidFill>
      </w14:textFill>
    </w:rPr>
  </w:style>
  <w:style w:type="character" w:customStyle="1" w:styleId="41">
    <w:name w:val="Heading 9 Char"/>
    <w:basedOn w:val="26"/>
    <w:link w:val="10"/>
    <w:uiPriority w:val="0"/>
    <w:rPr>
      <w:rFonts w:ascii="Sitka Subheading"/>
      <w:color w:val="262626" w:themeColor="text1" w:themeTint="D9"/>
      <w:sz w:val="24"/>
      <w:szCs w:val="24"/>
      <w:u w:val="none"/>
      <w14:textFill>
        <w14:solidFill>
          <w14:schemeClr w14:val="tx1">
            <w14:lumMod w14:val="85000"/>
            <w14:lumOff w14:val="15000"/>
          </w14:schemeClr>
        </w14:solidFill>
      </w14:textFill>
    </w:rPr>
  </w:style>
  <w:style w:type="character" w:customStyle="1" w:styleId="42">
    <w:name w:val="Title Char"/>
    <w:basedOn w:val="26"/>
    <w:link w:val="16"/>
    <w:uiPriority w:val="0"/>
    <w:rPr>
      <w:rFonts w:ascii="Sitka Banner"/>
      <w:color w:val="EA6B14"/>
      <w:sz w:val="76"/>
      <w:szCs w:val="76"/>
      <w:u w:val="none"/>
    </w:rPr>
  </w:style>
  <w:style w:type="character" w:customStyle="1" w:styleId="43">
    <w:name w:val="Subtitle Char"/>
    <w:basedOn w:val="26"/>
    <w:link w:val="15"/>
    <w:uiPriority w:val="0"/>
    <w:rPr>
      <w:rFonts w:ascii="Sitka Display"/>
      <w:color w:val="262626" w:themeColor="text1" w:themeTint="D9"/>
      <w:sz w:val="48"/>
      <w:szCs w:val="48"/>
      <w:u w:val="none"/>
      <w14:textFill>
        <w14:solidFill>
          <w14:schemeClr w14:val="tx1">
            <w14:lumMod w14:val="85000"/>
            <w14:lumOff w14:val="15000"/>
          </w14:schemeClr>
        </w14:solidFill>
      </w14:textFill>
    </w:rPr>
  </w:style>
  <w:style w:type="character" w:customStyle="1" w:styleId="44">
    <w:name w:val="Quote Char"/>
    <w:basedOn w:val="26"/>
    <w:link w:val="31"/>
    <w:uiPriority w:val="0"/>
    <w:rPr>
      <w:rFonts w:ascii="Sitka Text"/>
      <w:i/>
      <w:iCs/>
      <w:color w:val="404040" w:themeColor="text1" w:themeTint="BF"/>
      <w:sz w:val="24"/>
      <w:szCs w:val="24"/>
      <w:u w:val="none"/>
      <w14:textFill>
        <w14:solidFill>
          <w14:schemeClr w14:val="tx1">
            <w14:lumMod w14:val="75000"/>
            <w14:lumOff w14:val="25000"/>
          </w14:schemeClr>
        </w14:solidFill>
      </w14:textFill>
    </w:rPr>
  </w:style>
  <w:style w:type="character" w:customStyle="1" w:styleId="45">
    <w:name w:val="Intense Quote Char"/>
    <w:basedOn w:val="26"/>
    <w:link w:val="32"/>
    <w:uiPriority w:val="0"/>
    <w:rPr>
      <w:rFonts w:ascii="Sitka Text"/>
      <w:i/>
      <w:iCs/>
      <w:color w:val="4472C4" w:themeColor="accent1" w:themeTint="FF"/>
      <w:sz w:val="24"/>
      <w:szCs w:val="24"/>
      <w:u w:val="none"/>
      <w14:textFill>
        <w14:solidFill>
          <w14:schemeClr w14:val="accent1">
            <w14:lumMod w14:val="100000"/>
            <w14:lumOff w14:val="0"/>
          </w14:schemeClr>
        </w14:solidFill>
      </w14:textFill>
    </w:rPr>
  </w:style>
  <w:style w:type="character" w:customStyle="1" w:styleId="46">
    <w:name w:val="Endnote Text Char"/>
    <w:basedOn w:val="26"/>
    <w:link w:val="11"/>
    <w:semiHidden/>
    <w:uiPriority w:val="0"/>
    <w:rPr>
      <w:rFonts w:ascii="Sitka Text"/>
      <w:color w:val="000000" w:themeColor="text1" w:themeTint="FF"/>
      <w:sz w:val="20"/>
      <w:szCs w:val="20"/>
      <w:u w:val="none"/>
      <w14:textFill>
        <w14:solidFill>
          <w14:schemeClr w14:val="tx1">
            <w14:lumMod w14:val="100000"/>
            <w14:lumOff w14:val="0"/>
          </w14:schemeClr>
        </w14:solidFill>
      </w14:textFill>
    </w:rPr>
  </w:style>
  <w:style w:type="character" w:customStyle="1" w:styleId="47">
    <w:name w:val="Footer Char"/>
    <w:basedOn w:val="26"/>
    <w:link w:val="12"/>
    <w:uiPriority w:val="0"/>
    <w:rPr>
      <w:rFonts w:ascii="Sitka Text"/>
      <w:color w:val="000000" w:themeColor="text1" w:themeTint="FF"/>
      <w:sz w:val="24"/>
      <w:szCs w:val="24"/>
      <w:u w:val="none"/>
      <w14:textFill>
        <w14:solidFill>
          <w14:schemeClr w14:val="tx1">
            <w14:lumMod w14:val="100000"/>
            <w14:lumOff w14:val="0"/>
          </w14:schemeClr>
        </w14:solidFill>
      </w14:textFill>
    </w:rPr>
  </w:style>
  <w:style w:type="character" w:customStyle="1" w:styleId="48">
    <w:name w:val="Footnote Text Char"/>
    <w:basedOn w:val="26"/>
    <w:link w:val="13"/>
    <w:semiHidden/>
    <w:uiPriority w:val="0"/>
    <w:rPr>
      <w:rFonts w:ascii="Sitka Text"/>
      <w:color w:val="000000" w:themeColor="text1" w:themeTint="FF"/>
      <w:sz w:val="20"/>
      <w:szCs w:val="20"/>
      <w:u w:val="none"/>
      <w14:textFill>
        <w14:solidFill>
          <w14:schemeClr w14:val="tx1">
            <w14:lumMod w14:val="100000"/>
            <w14:lumOff w14:val="0"/>
          </w14:schemeClr>
        </w14:solidFill>
      </w14:textFill>
    </w:rPr>
  </w:style>
  <w:style w:type="character" w:customStyle="1" w:styleId="49">
    <w:name w:val="Header Char"/>
    <w:basedOn w:val="26"/>
    <w:link w:val="14"/>
    <w:uiPriority w:val="0"/>
    <w:rPr>
      <w:rFonts w:ascii="Sitka Text"/>
      <w:color w:val="000000" w:themeColor="text1" w:themeTint="FF"/>
      <w:sz w:val="24"/>
      <w:szCs w:val="24"/>
      <w:u w:val="none"/>
      <w14:textFill>
        <w14:solidFill>
          <w14:schemeClr w14:val="tx1">
            <w14:lumMod w14:val="100000"/>
            <w14:lumOff w14:val="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5a11b9e2-7aab-48d2-a807-e148bc0ca0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A857B302EC304BADE4C3A19755A951" ma:contentTypeVersion="13" ma:contentTypeDescription="Create a new document." ma:contentTypeScope="" ma:versionID="7c7d9045a3f9d896ad41fc8537238d2e">
  <xsd:schema xmlns:xsd="http://www.w3.org/2001/XMLSchema" xmlns:xs="http://www.w3.org/2001/XMLSchema" xmlns:p="http://schemas.microsoft.com/office/2006/metadata/properties" xmlns:ns2="5a11b9e2-7aab-48d2-a807-e148bc0ca001" xmlns:ns3="0fc8b11f-1753-4c9b-bb81-d6ce5fbe4acf" targetNamespace="http://schemas.microsoft.com/office/2006/metadata/properties" ma:root="true" ma:fieldsID="7cc7c86f375412cc9c076a594a591a98" ns2:_="" ns3:_="">
    <xsd:import namespace="5a11b9e2-7aab-48d2-a807-e148bc0ca001"/>
    <xsd:import namespace="0fc8b11f-1753-4c9b-bb81-d6ce5fbe4ac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11b9e2-7aab-48d2-a807-e148bc0ca0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8b11f-1753-4c9b-bb81-d6ce5fbe4ac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55D71D-DE48-4C15-9A2E-7816AFDB69DC}">
  <ds:schemaRefs/>
</ds:datastoreItem>
</file>

<file path=customXml/itemProps3.xml><?xml version="1.0" encoding="utf-8"?>
<ds:datastoreItem xmlns:ds="http://schemas.openxmlformats.org/officeDocument/2006/customXml" ds:itemID="{549481D9-00FE-44F3-B267-D34538617340}">
  <ds:schemaRefs/>
</ds:datastoreItem>
</file>

<file path=customXml/itemProps4.xml><?xml version="1.0" encoding="utf-8"?>
<ds:datastoreItem xmlns:ds="http://schemas.openxmlformats.org/officeDocument/2006/customXml" ds:itemID="{B80D1402-0D14-488A-84C8-821A4587D4FC}">
  <ds:schemaRefs/>
</ds:datastoreItem>
</file>

<file path=docProps/app.xml><?xml version="1.0" encoding="utf-8"?>
<Properties xmlns="http://schemas.openxmlformats.org/officeDocument/2006/extended-properties" xmlns:vt="http://schemas.openxmlformats.org/officeDocument/2006/docPropsVTypes">
  <Template>Normal</Template>
  <TotalTime>546</TotalTime>
  <ScaleCrop>false</ScaleCrop>
  <LinksUpToDate>false</LinksUpToDate>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2021-10-05T08:21:00Z</dcterms:created>
  <dc:creator>Kozell YON-BROOKS</dc:creator>
  <cp:lastModifiedBy>Kozey Boi</cp:lastModifiedBy>
  <dcterms:modified xsi:type="dcterms:W3CDTF">2022-02-18T15:29:35Z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0x01010017A857B302EC304BADE4C3A19755A951</vt:lpwstr>
  </property>
  <property fmtid="{D5CDD505-2E9C-101B-9397-08002B2CF9AE}" pid="3" name="KSOProductBuildVer">
    <vt:lpwstr>2057-11.2.0.8339</vt:lpwstr>
  </property>
</Properties>
</file>