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53C3" w:rsidRPr="00A853C3" w:rsidRDefault="00C008A5" w:rsidP="00F23C45">
      <w:r w:rsidRPr="00C008A5">
        <w:rPr>
          <w:b/>
        </w:rPr>
        <w:t>1 Видео: Поиск синонима к слову</w:t>
      </w:r>
      <w:r w:rsidRPr="00C008A5">
        <w:br/>
        <w:t xml:space="preserve">Функция поиска синонима в </w:t>
      </w:r>
      <w:proofErr w:type="spellStart"/>
      <w:r w:rsidRPr="00C008A5">
        <w:t>Microsoft</w:t>
      </w:r>
      <w:proofErr w:type="spellEnd"/>
      <w:r w:rsidRPr="00C008A5">
        <w:t xml:space="preserve"> </w:t>
      </w:r>
      <w:proofErr w:type="spellStart"/>
      <w:r w:rsidRPr="00C008A5">
        <w:t>Word</w:t>
      </w:r>
      <w:proofErr w:type="spellEnd"/>
      <w:r w:rsidRPr="00C008A5">
        <w:t xml:space="preserve"> помогает вам найти альтернативные слова для выбранного термина. Для того чтобы использовать функцию поиска синонима необходимо:</w:t>
      </w:r>
      <w:r w:rsidRPr="00C008A5">
        <w:br/>
        <w:t>1) Выделить слово</w:t>
      </w:r>
      <w:r w:rsidRPr="00C008A5">
        <w:br/>
        <w:t>2) Нажать правую кнопку мыши и перейти в раздел синонимы</w:t>
      </w:r>
      <w:proofErr w:type="gramStart"/>
      <w:r w:rsidRPr="00C008A5">
        <w:br/>
        <w:t>П</w:t>
      </w:r>
      <w:proofErr w:type="gramEnd"/>
      <w:r w:rsidRPr="00C008A5">
        <w:t>осле того, как вы нажмете правую кнопку мыши и перейдете в раздел синонимов, появится выпадающее меню с несколькими вариантами синонимов для выбранного слова. Вы можете выбрать подходящий вариант, кликнув на нем левой кнопкой мыши.</w:t>
      </w:r>
      <w:r w:rsidRPr="00C008A5">
        <w:br/>
        <w:t>3) При выборе синонима он автоматически заменит выделенное слово в тексте.</w:t>
      </w:r>
      <w:r w:rsidRPr="00C008A5">
        <w:br/>
        <w:t xml:space="preserve">4) Если варианты синонимов, предложенные </w:t>
      </w:r>
      <w:proofErr w:type="spellStart"/>
      <w:r w:rsidRPr="00C008A5">
        <w:t>Word</w:t>
      </w:r>
      <w:proofErr w:type="spellEnd"/>
      <w:r w:rsidRPr="00C008A5">
        <w:t xml:space="preserve">, вам не подходят, вы также можете использовать функцию "Синонимы" во вкладке "Справка" (в старых версиях </w:t>
      </w:r>
      <w:proofErr w:type="spellStart"/>
      <w:r w:rsidRPr="00C008A5">
        <w:t>Word</w:t>
      </w:r>
      <w:proofErr w:type="spellEnd"/>
      <w:r w:rsidRPr="00C008A5">
        <w:t xml:space="preserve"> это может быть названо по-другому) для расширенного поиска синонимов и выбора наиболее подходящего.</w:t>
      </w:r>
    </w:p>
    <w:p w:rsidR="00A853C3" w:rsidRPr="008C1E59" w:rsidRDefault="00A853C3" w:rsidP="00F23C45">
      <w:r>
        <w:t>Пример</w:t>
      </w:r>
      <w:r w:rsidRPr="00A853C3">
        <w:t>:</w:t>
      </w:r>
    </w:p>
    <w:p w:rsidR="007C3A11" w:rsidRDefault="007C3A11" w:rsidP="007C3A11">
      <w:pPr>
        <w:pStyle w:val="a4"/>
        <w:numPr>
          <w:ilvl w:val="0"/>
          <w:numId w:val="1"/>
        </w:numPr>
        <w:rPr>
          <w:color w:val="181818"/>
          <w:sz w:val="28"/>
          <w:szCs w:val="28"/>
          <w:shd w:val="clear" w:color="auto" w:fill="FFFFFF"/>
        </w:rPr>
      </w:pPr>
      <w:r w:rsidRPr="007C3A11">
        <w:rPr>
          <w:color w:val="181818"/>
          <w:sz w:val="28"/>
          <w:szCs w:val="28"/>
          <w:shd w:val="clear" w:color="auto" w:fill="FFFFFF"/>
        </w:rPr>
        <w:t>Строители возвели новый дом, к</w:t>
      </w:r>
      <w:r w:rsidR="008C1E59" w:rsidRPr="007C3A11">
        <w:rPr>
          <w:color w:val="181818"/>
          <w:sz w:val="28"/>
          <w:szCs w:val="28"/>
          <w:shd w:val="clear" w:color="auto" w:fill="FFFFFF"/>
        </w:rPr>
        <w:t>расивое здание расположе</w:t>
      </w:r>
      <w:r w:rsidRPr="007C3A11">
        <w:rPr>
          <w:color w:val="181818"/>
          <w:sz w:val="28"/>
          <w:szCs w:val="28"/>
          <w:shd w:val="clear" w:color="auto" w:fill="FFFFFF"/>
        </w:rPr>
        <w:t>но на центральной улице города</w:t>
      </w:r>
      <w:r w:rsidR="000C61EA" w:rsidRPr="000C61EA">
        <w:rPr>
          <w:color w:val="181818"/>
          <w:sz w:val="28"/>
          <w:szCs w:val="28"/>
          <w:shd w:val="clear" w:color="auto" w:fill="FFFFFF"/>
        </w:rPr>
        <w:t>.</w:t>
      </w:r>
    </w:p>
    <w:p w:rsidR="000C61EA" w:rsidRPr="000C61EA" w:rsidRDefault="000C61EA" w:rsidP="000C61EA">
      <w:pPr>
        <w:ind w:left="360"/>
        <w:rPr>
          <w:color w:val="181818"/>
          <w:sz w:val="28"/>
          <w:szCs w:val="28"/>
          <w:shd w:val="clear" w:color="auto" w:fill="FFFFFF"/>
        </w:rPr>
      </w:pPr>
      <w:r>
        <w:rPr>
          <w:color w:val="181818"/>
          <w:sz w:val="28"/>
          <w:szCs w:val="28"/>
          <w:shd w:val="clear" w:color="auto" w:fill="FFFFFF"/>
        </w:rPr>
        <w:t>Заменяемое слово</w:t>
      </w:r>
      <w:r>
        <w:rPr>
          <w:color w:val="181818"/>
          <w:sz w:val="28"/>
          <w:szCs w:val="28"/>
          <w:shd w:val="clear" w:color="auto" w:fill="FFFFFF"/>
          <w:lang w:val="en-US"/>
        </w:rPr>
        <w:t xml:space="preserve">: </w:t>
      </w:r>
      <w:r>
        <w:rPr>
          <w:color w:val="181818"/>
          <w:sz w:val="28"/>
          <w:szCs w:val="28"/>
          <w:shd w:val="clear" w:color="auto" w:fill="FFFFFF"/>
        </w:rPr>
        <w:t>Например</w:t>
      </w:r>
      <w:r>
        <w:rPr>
          <w:color w:val="181818"/>
          <w:sz w:val="28"/>
          <w:szCs w:val="28"/>
          <w:shd w:val="clear" w:color="auto" w:fill="FFFFFF"/>
          <w:lang w:val="en-US"/>
        </w:rPr>
        <w:t xml:space="preserve">, </w:t>
      </w:r>
      <w:r>
        <w:rPr>
          <w:color w:val="181818"/>
          <w:sz w:val="28"/>
          <w:szCs w:val="28"/>
          <w:shd w:val="clear" w:color="auto" w:fill="FFFFFF"/>
        </w:rPr>
        <w:t>дом</w:t>
      </w:r>
    </w:p>
    <w:p w:rsidR="000C61EA" w:rsidRPr="000C61EA" w:rsidRDefault="007C3A11" w:rsidP="007C3A11">
      <w:pPr>
        <w:pStyle w:val="a4"/>
        <w:numPr>
          <w:ilvl w:val="0"/>
          <w:numId w:val="1"/>
        </w:numPr>
        <w:rPr>
          <w:rStyle w:val="normaltextrun"/>
          <w:color w:val="181818"/>
          <w:sz w:val="28"/>
          <w:szCs w:val="28"/>
          <w:shd w:val="clear" w:color="auto" w:fill="FFFFFF"/>
        </w:rPr>
      </w:pPr>
      <w:r>
        <w:rPr>
          <w:rStyle w:val="normaltextrun"/>
          <w:rFonts w:ascii="Calibri" w:hAnsi="Calibri" w:cs="Calibri"/>
          <w:color w:val="181818"/>
          <w:sz w:val="28"/>
          <w:szCs w:val="28"/>
          <w:shd w:val="clear" w:color="auto" w:fill="FFFFFF"/>
        </w:rPr>
        <w:t>С самого утра во дворе слышны весёлые крики малышей</w:t>
      </w:r>
      <w:r w:rsidRPr="007C3A11">
        <w:rPr>
          <w:rStyle w:val="normaltextrun"/>
          <w:rFonts w:ascii="Calibri" w:hAnsi="Calibri" w:cs="Calibri"/>
          <w:color w:val="181818"/>
          <w:sz w:val="28"/>
          <w:szCs w:val="28"/>
          <w:shd w:val="clear" w:color="auto" w:fill="FFFFFF"/>
        </w:rPr>
        <w:t xml:space="preserve">, </w:t>
      </w:r>
      <w:r>
        <w:rPr>
          <w:rStyle w:val="normaltextrun"/>
          <w:rFonts w:ascii="Calibri" w:hAnsi="Calibri" w:cs="Calibri"/>
          <w:color w:val="181818"/>
          <w:sz w:val="28"/>
          <w:szCs w:val="28"/>
          <w:shd w:val="clear" w:color="auto" w:fill="FFFFFF"/>
        </w:rPr>
        <w:t>ребята строят ледяную горку</w:t>
      </w:r>
      <w:r w:rsidR="000C61EA">
        <w:rPr>
          <w:rStyle w:val="normaltextrun"/>
          <w:rFonts w:ascii="Calibri" w:hAnsi="Calibri" w:cs="Calibri"/>
          <w:color w:val="181818"/>
          <w:sz w:val="28"/>
          <w:szCs w:val="28"/>
          <w:shd w:val="clear" w:color="auto" w:fill="FFFFFF"/>
        </w:rPr>
        <w:t>.</w:t>
      </w:r>
    </w:p>
    <w:p w:rsidR="000C61EA" w:rsidRPr="000C61EA" w:rsidRDefault="000C61EA" w:rsidP="000C61EA">
      <w:pPr>
        <w:ind w:left="360"/>
        <w:rPr>
          <w:rStyle w:val="scxw58077479"/>
          <w:color w:val="181818"/>
          <w:sz w:val="28"/>
          <w:szCs w:val="28"/>
          <w:shd w:val="clear" w:color="auto" w:fill="FFFFFF"/>
        </w:rPr>
      </w:pPr>
      <w:r>
        <w:rPr>
          <w:color w:val="181818"/>
          <w:sz w:val="28"/>
          <w:szCs w:val="28"/>
          <w:shd w:val="clear" w:color="auto" w:fill="FFFFFF"/>
        </w:rPr>
        <w:t>Заменяемое слово</w:t>
      </w:r>
      <w:r>
        <w:rPr>
          <w:color w:val="181818"/>
          <w:sz w:val="28"/>
          <w:szCs w:val="28"/>
          <w:shd w:val="clear" w:color="auto" w:fill="FFFFFF"/>
          <w:lang w:val="en-US"/>
        </w:rPr>
        <w:t>:</w:t>
      </w:r>
      <w:r>
        <w:rPr>
          <w:color w:val="181818"/>
          <w:sz w:val="28"/>
          <w:szCs w:val="28"/>
          <w:shd w:val="clear" w:color="auto" w:fill="FFFFFF"/>
          <w:lang w:val="en-US"/>
        </w:rPr>
        <w:t xml:space="preserve"> </w:t>
      </w:r>
      <w:r>
        <w:rPr>
          <w:color w:val="181818"/>
          <w:sz w:val="28"/>
          <w:szCs w:val="28"/>
          <w:shd w:val="clear" w:color="auto" w:fill="FFFFFF"/>
        </w:rPr>
        <w:t>Например</w:t>
      </w:r>
      <w:r>
        <w:rPr>
          <w:color w:val="181818"/>
          <w:sz w:val="28"/>
          <w:szCs w:val="28"/>
          <w:shd w:val="clear" w:color="auto" w:fill="FFFFFF"/>
          <w:lang w:val="en-US"/>
        </w:rPr>
        <w:t xml:space="preserve">, </w:t>
      </w:r>
      <w:r>
        <w:rPr>
          <w:color w:val="181818"/>
          <w:sz w:val="28"/>
          <w:szCs w:val="28"/>
          <w:shd w:val="clear" w:color="auto" w:fill="FFFFFF"/>
        </w:rPr>
        <w:t>крики</w:t>
      </w:r>
    </w:p>
    <w:p w:rsidR="00A853C3" w:rsidRPr="000C61EA" w:rsidRDefault="007C3A11" w:rsidP="000C61EA">
      <w:pPr>
        <w:ind w:left="360"/>
        <w:rPr>
          <w:color w:val="181818"/>
          <w:sz w:val="28"/>
          <w:szCs w:val="28"/>
          <w:shd w:val="clear" w:color="auto" w:fill="FFFFFF"/>
        </w:rPr>
      </w:pPr>
      <w:r w:rsidRPr="000C61EA">
        <w:rPr>
          <w:rFonts w:ascii="Calibri" w:hAnsi="Calibri" w:cs="Calibri"/>
          <w:color w:val="181818"/>
          <w:sz w:val="28"/>
          <w:szCs w:val="28"/>
          <w:shd w:val="clear" w:color="auto" w:fill="FFFFFF"/>
        </w:rPr>
        <w:br/>
      </w:r>
      <w:r w:rsidR="00C008A5" w:rsidRPr="00C008A5">
        <w:br/>
      </w:r>
      <w:r w:rsidR="00C008A5" w:rsidRPr="00C008A5">
        <w:br/>
      </w:r>
      <w:r w:rsidR="00C008A5" w:rsidRPr="000C61EA">
        <w:rPr>
          <w:b/>
        </w:rPr>
        <w:t>2 Видео: Быстрое перемещение элемента списка</w:t>
      </w:r>
      <w:r w:rsidR="00C008A5" w:rsidRPr="00C008A5">
        <w:br/>
        <w:t>1. Выделите элемент списка: Наведите курсор на элемент списка, который вы хотите переместить.</w:t>
      </w:r>
      <w:r w:rsidR="00C008A5" w:rsidRPr="00C008A5">
        <w:br/>
        <w:t xml:space="preserve">2. Используйте сочетание клавиш: Удерживая клавишу </w:t>
      </w:r>
      <w:proofErr w:type="spellStart"/>
      <w:r w:rsidR="00C008A5" w:rsidRPr="00C008A5">
        <w:t>Shift</w:t>
      </w:r>
      <w:proofErr w:type="spellEnd"/>
      <w:r w:rsidR="00C008A5" w:rsidRPr="00C008A5">
        <w:t xml:space="preserve">, нажмите клавишу </w:t>
      </w:r>
      <w:proofErr w:type="spellStart"/>
      <w:r w:rsidR="00C008A5" w:rsidRPr="00C008A5">
        <w:t>Alt</w:t>
      </w:r>
      <w:proofErr w:type="spellEnd"/>
      <w:r w:rsidR="00C008A5" w:rsidRPr="00C008A5">
        <w:t xml:space="preserve"> внизу элемента списка, который вы хотите переместить.</w:t>
      </w:r>
      <w:r w:rsidR="00C008A5" w:rsidRPr="00C008A5">
        <w:br/>
        <w:t xml:space="preserve">3. Переместите элемент: Пока вы все еще удерживаете клавишу </w:t>
      </w:r>
      <w:proofErr w:type="spellStart"/>
      <w:r w:rsidR="00C008A5" w:rsidRPr="00C008A5">
        <w:t>Shift</w:t>
      </w:r>
      <w:proofErr w:type="spellEnd"/>
      <w:r w:rsidR="00C008A5" w:rsidRPr="00C008A5">
        <w:t xml:space="preserve"> и </w:t>
      </w:r>
      <w:proofErr w:type="spellStart"/>
      <w:r w:rsidR="00C008A5" w:rsidRPr="00C008A5">
        <w:t>Alt</w:t>
      </w:r>
      <w:proofErr w:type="spellEnd"/>
      <w:r w:rsidR="00C008A5" w:rsidRPr="00C008A5">
        <w:t>, нажмите клавишу со стрелкой вверх или вниз, чтобы переместить элемент вверх или вниз соответственно.</w:t>
      </w:r>
      <w:r w:rsidR="00C008A5" w:rsidRPr="00C008A5">
        <w:br/>
        <w:t xml:space="preserve">4. Отпустите клавиши: Когда элемент достигнет нужной позиции, отпустите клавиши </w:t>
      </w:r>
      <w:proofErr w:type="spellStart"/>
      <w:r w:rsidR="00C008A5" w:rsidRPr="00C008A5">
        <w:t>Shift</w:t>
      </w:r>
      <w:proofErr w:type="spellEnd"/>
      <w:r w:rsidR="00C008A5" w:rsidRPr="00C008A5">
        <w:t xml:space="preserve"> и </w:t>
      </w:r>
      <w:proofErr w:type="spellStart"/>
      <w:r w:rsidR="00C008A5" w:rsidRPr="00C008A5">
        <w:t>Alt</w:t>
      </w:r>
      <w:proofErr w:type="spellEnd"/>
      <w:r w:rsidR="00C008A5" w:rsidRPr="00C008A5">
        <w:t>.</w:t>
      </w:r>
    </w:p>
    <w:p w:rsidR="00A853C3" w:rsidRPr="008C1E59" w:rsidRDefault="00A853C3" w:rsidP="00A853C3"/>
    <w:p w:rsidR="00A853C3" w:rsidRPr="008C1E59" w:rsidRDefault="00A853C3" w:rsidP="00A853C3">
      <w:r>
        <w:t>Пример</w:t>
      </w:r>
      <w:r w:rsidRPr="00A853C3">
        <w:t>:</w:t>
      </w:r>
    </w:p>
    <w:p w:rsidR="009D4666" w:rsidRDefault="009D4666" w:rsidP="009D4666">
      <w:r>
        <w:t>список дел на сегодняшний день:</w:t>
      </w:r>
    </w:p>
    <w:p w:rsidR="009D4666" w:rsidRDefault="009D4666" w:rsidP="009D4666">
      <w:r>
        <w:t>1. Завершить сценарий для проекта</w:t>
      </w:r>
    </w:p>
    <w:p w:rsidR="009D4666" w:rsidRDefault="009D4666" w:rsidP="009D4666">
      <w:r>
        <w:t>2. Подготовиться к контрольной работе</w:t>
      </w:r>
    </w:p>
    <w:p w:rsidR="009D4666" w:rsidRDefault="009D4666" w:rsidP="009D4666">
      <w:r>
        <w:t>3. Сделать лабораторную работу</w:t>
      </w:r>
    </w:p>
    <w:p w:rsidR="009D4666" w:rsidRDefault="009D4666" w:rsidP="009D4666">
      <w:r>
        <w:lastRenderedPageBreak/>
        <w:t>4. Отметить праздничные выходные</w:t>
      </w:r>
    </w:p>
    <w:p w:rsidR="009D4666" w:rsidRDefault="009D4666" w:rsidP="009D4666"/>
    <w:p w:rsidR="00153856" w:rsidRDefault="00C008A5" w:rsidP="009D4666">
      <w:r w:rsidRPr="00C008A5">
        <w:br/>
      </w:r>
      <w:r w:rsidRPr="00C008A5">
        <w:br/>
      </w:r>
      <w:r w:rsidRPr="00C008A5">
        <w:br/>
      </w:r>
      <w:r w:rsidRPr="00C008A5">
        <w:br/>
      </w:r>
      <w:r w:rsidRPr="00C008A5">
        <w:rPr>
          <w:b/>
        </w:rPr>
        <w:t>3 Видео</w:t>
      </w:r>
      <w:r w:rsidRPr="00A853C3">
        <w:rPr>
          <w:b/>
        </w:rPr>
        <w:t>:</w:t>
      </w:r>
      <w:r w:rsidRPr="00C008A5">
        <w:rPr>
          <w:b/>
        </w:rPr>
        <w:t xml:space="preserve"> Установка неразрывных пробелов</w:t>
      </w:r>
      <w:r w:rsidR="000C61EA">
        <w:br/>
        <w:t>1</w:t>
      </w:r>
      <w:r w:rsidRPr="00C008A5">
        <w:t xml:space="preserve">. Используйте комбинацию клавиш: Удерживая клавиши </w:t>
      </w:r>
      <w:proofErr w:type="spellStart"/>
      <w:r w:rsidRPr="00C008A5">
        <w:t>Ctrl</w:t>
      </w:r>
      <w:proofErr w:type="spellEnd"/>
      <w:r w:rsidRPr="00C008A5">
        <w:t xml:space="preserve"> и </w:t>
      </w:r>
      <w:proofErr w:type="spellStart"/>
      <w:r w:rsidRPr="00C008A5">
        <w:t>Shift</w:t>
      </w:r>
      <w:proofErr w:type="spellEnd"/>
      <w:r w:rsidRPr="00C008A5">
        <w:t>, нажмите клавишу пробел. Это вставит неразрывные проб</w:t>
      </w:r>
      <w:r w:rsidR="000C61EA">
        <w:t>елы между выделенными словами.</w:t>
      </w:r>
      <w:r w:rsidR="000C61EA">
        <w:br/>
        <w:t>2</w:t>
      </w:r>
      <w:r w:rsidRPr="00C008A5">
        <w:t>. Проверьте результат: Убедитесь, что фамилия и инициалы гендиректора, единицы измерения и числа, географические сокращения, сокращения типа «и т.д.», «и т.п.» расположены на одной строке.</w:t>
      </w:r>
      <w:r w:rsidRPr="00C008A5">
        <w:br/>
        <w:t>Это поможет сохранить нужные элементы на одной строке и предотвратить их разрыв при переносе текста.</w:t>
      </w:r>
    </w:p>
    <w:p w:rsidR="00A853C3" w:rsidRDefault="00A853C3" w:rsidP="00A853C3"/>
    <w:p w:rsidR="00A853C3" w:rsidRPr="008C1E59" w:rsidRDefault="00A853C3" w:rsidP="00A853C3">
      <w:r>
        <w:t>Пример</w:t>
      </w:r>
      <w:r w:rsidRPr="008C1E59">
        <w:t>:</w:t>
      </w:r>
    </w:p>
    <w:p w:rsidR="000C61EA" w:rsidRDefault="007C3A11" w:rsidP="000C61EA">
      <w:p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8"/>
          <w:szCs w:val="18"/>
        </w:rPr>
      </w:pPr>
      <w:r>
        <w:t>1)</w:t>
      </w:r>
      <w:r w:rsidR="000C61EA" w:rsidRPr="000C61EA">
        <w:rPr>
          <w:rFonts w:ascii="Arial" w:hAnsi="Arial" w:cs="Arial"/>
          <w:color w:val="202122"/>
          <w:sz w:val="18"/>
          <w:szCs w:val="18"/>
        </w:rPr>
        <w:t xml:space="preserve"> </w:t>
      </w:r>
      <w:r w:rsidR="000C61EA" w:rsidRPr="000C61EA">
        <w:rPr>
          <w:rFonts w:ascii="Arial" w:hAnsi="Arial" w:cs="Arial"/>
          <w:color w:val="202122"/>
        </w:rPr>
        <w:t>между двумя инициалами и между инициалами и фамилией используется узкий пробел («А.</w:t>
      </w:r>
      <w:r w:rsidR="000C61EA" w:rsidRPr="000C61EA">
        <w:rPr>
          <w:rFonts w:ascii="Arial" w:hAnsi="Arial" w:cs="Arial"/>
          <w:color w:val="202122"/>
          <w:shd w:val="clear" w:color="auto" w:fill="FFFF99"/>
        </w:rPr>
        <w:t> </w:t>
      </w:r>
      <w:r w:rsidR="000C61EA" w:rsidRPr="000C61EA">
        <w:rPr>
          <w:rFonts w:ascii="Arial" w:hAnsi="Arial" w:cs="Arial"/>
          <w:color w:val="202122"/>
        </w:rPr>
        <w:t>С.</w:t>
      </w:r>
      <w:r w:rsidR="000C61EA" w:rsidRPr="000C61EA">
        <w:rPr>
          <w:rFonts w:ascii="Arial" w:hAnsi="Arial" w:cs="Arial"/>
          <w:color w:val="202122"/>
          <w:shd w:val="clear" w:color="auto" w:fill="FFFF99"/>
        </w:rPr>
        <w:t> </w:t>
      </w:r>
      <w:r w:rsidR="000C61EA" w:rsidRPr="000C61EA">
        <w:rPr>
          <w:rFonts w:ascii="Arial" w:hAnsi="Arial" w:cs="Arial"/>
          <w:color w:val="202122"/>
        </w:rPr>
        <w:t>Пушкин»);</w:t>
      </w:r>
    </w:p>
    <w:p w:rsidR="000C61EA" w:rsidRPr="00362639" w:rsidRDefault="000C61EA" w:rsidP="000C61EA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18"/>
          <w:szCs w:val="18"/>
          <w:lang w:eastAsia="ru-RU"/>
        </w:rPr>
      </w:pPr>
      <w:r w:rsidRPr="000C61EA">
        <w:t xml:space="preserve">2) </w:t>
      </w:r>
      <w:r w:rsidRPr="000C61EA">
        <w:rPr>
          <w:rFonts w:ascii="Arial" w:eastAsia="Times New Roman" w:hAnsi="Arial" w:cs="Arial"/>
          <w:color w:val="202122"/>
          <w:lang w:eastAsia="ru-RU"/>
        </w:rPr>
        <w:t>между сокращёнными обращениями и фамилией («г-н</w:t>
      </w:r>
      <w:r w:rsidRPr="000C61EA">
        <w:rPr>
          <w:rFonts w:ascii="Arial" w:eastAsia="Times New Roman" w:hAnsi="Arial" w:cs="Arial"/>
          <w:color w:val="202122"/>
          <w:shd w:val="clear" w:color="auto" w:fill="FFFF99"/>
          <w:lang w:eastAsia="ru-RU"/>
        </w:rPr>
        <w:t> </w:t>
      </w:r>
      <w:r w:rsidRPr="000C61EA">
        <w:rPr>
          <w:rFonts w:ascii="Arial" w:eastAsia="Times New Roman" w:hAnsi="Arial" w:cs="Arial"/>
          <w:color w:val="202122"/>
          <w:lang w:eastAsia="ru-RU"/>
        </w:rPr>
        <w:t>Иванов»), а также после географических сокращений («г.</w:t>
      </w:r>
      <w:r w:rsidRPr="000C61EA">
        <w:rPr>
          <w:rFonts w:ascii="Arial" w:eastAsia="Times New Roman" w:hAnsi="Arial" w:cs="Arial"/>
          <w:color w:val="202122"/>
          <w:shd w:val="clear" w:color="auto" w:fill="FFFF99"/>
          <w:lang w:eastAsia="ru-RU"/>
        </w:rPr>
        <w:t> </w:t>
      </w:r>
      <w:r w:rsidRPr="000C61EA">
        <w:rPr>
          <w:rFonts w:ascii="Arial" w:eastAsia="Times New Roman" w:hAnsi="Arial" w:cs="Arial"/>
          <w:color w:val="202122"/>
          <w:lang w:eastAsia="ru-RU"/>
        </w:rPr>
        <w:t>Москва», «о-ва</w:t>
      </w:r>
      <w:r w:rsidRPr="000C61EA">
        <w:rPr>
          <w:rFonts w:ascii="Arial" w:eastAsia="Times New Roman" w:hAnsi="Arial" w:cs="Arial"/>
          <w:color w:val="202122"/>
          <w:shd w:val="clear" w:color="auto" w:fill="FFFF99"/>
          <w:lang w:eastAsia="ru-RU"/>
        </w:rPr>
        <w:t> </w:t>
      </w:r>
      <w:r w:rsidR="00362639">
        <w:rPr>
          <w:rFonts w:ascii="Arial" w:eastAsia="Times New Roman" w:hAnsi="Arial" w:cs="Arial"/>
          <w:color w:val="202122"/>
          <w:lang w:eastAsia="ru-RU"/>
        </w:rPr>
        <w:t>Кука»)</w:t>
      </w:r>
    </w:p>
    <w:p w:rsidR="00362639" w:rsidRPr="00362639" w:rsidRDefault="00362639" w:rsidP="007C3A11"/>
    <w:p w:rsidR="00362639" w:rsidRDefault="00362639" w:rsidP="007C3A11">
      <w:pPr>
        <w:rPr>
          <w:rFonts w:ascii="Arial" w:hAnsi="Arial" w:cs="Arial"/>
          <w:color w:val="202122"/>
          <w:shd w:val="clear" w:color="auto" w:fill="FFFFFF"/>
          <w:lang w:val="en-US"/>
        </w:rPr>
      </w:pPr>
      <w:r w:rsidRPr="00362639">
        <w:t xml:space="preserve">3) </w:t>
      </w:r>
      <w:r w:rsidRPr="00362639">
        <w:rPr>
          <w:rFonts w:ascii="Arial" w:hAnsi="Arial" w:cs="Arial"/>
          <w:color w:val="202122"/>
          <w:shd w:val="clear" w:color="auto" w:fill="FFFFFF"/>
        </w:rPr>
        <w:t>между знаками номера, параграфа и относящимися к ним цифрами («№</w:t>
      </w:r>
      <w:r w:rsidRPr="00362639">
        <w:rPr>
          <w:rFonts w:ascii="Arial" w:hAnsi="Arial" w:cs="Arial"/>
          <w:color w:val="202122"/>
          <w:shd w:val="clear" w:color="auto" w:fill="FFFF99"/>
        </w:rPr>
        <w:t> </w:t>
      </w:r>
      <w:r w:rsidRPr="00362639">
        <w:rPr>
          <w:rFonts w:ascii="Arial" w:hAnsi="Arial" w:cs="Arial"/>
          <w:color w:val="202122"/>
          <w:shd w:val="clear" w:color="auto" w:fill="FFFFFF"/>
        </w:rPr>
        <w:t>8», «§</w:t>
      </w:r>
      <w:r w:rsidRPr="00362639">
        <w:rPr>
          <w:rFonts w:ascii="Arial" w:hAnsi="Arial" w:cs="Arial"/>
          <w:color w:val="202122"/>
          <w:shd w:val="clear" w:color="auto" w:fill="FFFF99"/>
        </w:rPr>
        <w:t> </w:t>
      </w:r>
      <w:r w:rsidRPr="00362639">
        <w:rPr>
          <w:rFonts w:ascii="Arial" w:hAnsi="Arial" w:cs="Arial"/>
          <w:color w:val="202122"/>
          <w:shd w:val="clear" w:color="auto" w:fill="FFFFFF"/>
        </w:rPr>
        <w:t>104»)</w:t>
      </w:r>
    </w:p>
    <w:p w:rsidR="00362639" w:rsidRDefault="00362639" w:rsidP="00362639">
      <w:p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</w:rPr>
      </w:pPr>
      <w:proofErr w:type="gramStart"/>
      <w:r w:rsidRPr="00362639">
        <w:rPr>
          <w:rFonts w:ascii="Arial" w:hAnsi="Arial" w:cs="Arial"/>
          <w:color w:val="202122"/>
          <w:shd w:val="clear" w:color="auto" w:fill="FFFFFF"/>
        </w:rPr>
        <w:t xml:space="preserve">4) </w:t>
      </w:r>
      <w:r w:rsidRPr="00362639">
        <w:rPr>
          <w:rFonts w:ascii="Arial" w:hAnsi="Arial" w:cs="Arial"/>
          <w:color w:val="202122"/>
        </w:rPr>
        <w:t>внутри сокращений используется узкий пробел («и</w:t>
      </w:r>
      <w:r w:rsidRPr="00362639">
        <w:rPr>
          <w:rFonts w:ascii="Arial" w:hAnsi="Arial" w:cs="Arial"/>
          <w:color w:val="202122"/>
          <w:shd w:val="clear" w:color="auto" w:fill="FFFF99"/>
        </w:rPr>
        <w:t> </w:t>
      </w:r>
      <w:r w:rsidRPr="00362639">
        <w:rPr>
          <w:rFonts w:ascii="Arial" w:hAnsi="Arial" w:cs="Arial"/>
          <w:color w:val="202122"/>
        </w:rPr>
        <w:t>т.</w:t>
      </w:r>
      <w:r w:rsidRPr="00362639">
        <w:rPr>
          <w:rFonts w:ascii="Arial" w:hAnsi="Arial" w:cs="Arial"/>
          <w:color w:val="202122"/>
          <w:shd w:val="clear" w:color="auto" w:fill="FFFF99"/>
        </w:rPr>
        <w:t> </w:t>
      </w:r>
      <w:r w:rsidRPr="00362639">
        <w:rPr>
          <w:rFonts w:ascii="Arial" w:hAnsi="Arial" w:cs="Arial"/>
          <w:color w:val="202122"/>
        </w:rPr>
        <w:t>д.», «т.</w:t>
      </w:r>
      <w:r w:rsidRPr="00362639">
        <w:rPr>
          <w:rFonts w:ascii="Arial" w:hAnsi="Arial" w:cs="Arial"/>
          <w:color w:val="202122"/>
          <w:shd w:val="clear" w:color="auto" w:fill="FFFF99"/>
        </w:rPr>
        <w:t> </w:t>
      </w:r>
      <w:r w:rsidRPr="00362639">
        <w:rPr>
          <w:rFonts w:ascii="Arial" w:hAnsi="Arial" w:cs="Arial"/>
          <w:color w:val="202122"/>
        </w:rPr>
        <w:t>е.», «</w:t>
      </w:r>
      <w:hyperlink r:id="rId6" w:tooltip="Наша эра" w:history="1">
        <w:r w:rsidRPr="00362639">
          <w:rPr>
            <w:rStyle w:val="a3"/>
            <w:rFonts w:ascii="Arial" w:hAnsi="Arial" w:cs="Arial"/>
            <w:color w:val="0645AD"/>
          </w:rPr>
          <w:t>н.</w:t>
        </w:r>
        <w:r w:rsidRPr="00362639">
          <w:rPr>
            <w:rStyle w:val="a3"/>
            <w:rFonts w:ascii="Arial" w:hAnsi="Arial" w:cs="Arial"/>
            <w:color w:val="0645AD"/>
            <w:shd w:val="clear" w:color="auto" w:fill="FFFF99"/>
          </w:rPr>
          <w:t> </w:t>
        </w:r>
        <w:r w:rsidRPr="00362639">
          <w:rPr>
            <w:rStyle w:val="a3"/>
            <w:rFonts w:ascii="Arial" w:hAnsi="Arial" w:cs="Arial"/>
            <w:color w:val="0645AD"/>
          </w:rPr>
          <w:t>э.</w:t>
        </w:r>
      </w:hyperlink>
      <w:r>
        <w:rPr>
          <w:rFonts w:ascii="Arial" w:hAnsi="Arial" w:cs="Arial"/>
          <w:color w:val="202122"/>
        </w:rPr>
        <w:t>» и т. п.)</w:t>
      </w:r>
      <w:proofErr w:type="gramEnd"/>
    </w:p>
    <w:p w:rsidR="00362639" w:rsidRPr="00362639" w:rsidRDefault="00362639" w:rsidP="00362639">
      <w:p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8"/>
          <w:szCs w:val="18"/>
        </w:rPr>
      </w:pPr>
      <w:r>
        <w:rPr>
          <w:rFonts w:ascii="Arial" w:hAnsi="Arial" w:cs="Arial"/>
          <w:color w:val="202122"/>
        </w:rPr>
        <w:t>И так далее</w:t>
      </w:r>
      <w:bookmarkStart w:id="0" w:name="_GoBack"/>
      <w:bookmarkEnd w:id="0"/>
    </w:p>
    <w:p w:rsidR="00362639" w:rsidRPr="00362639" w:rsidRDefault="00362639" w:rsidP="007C3A11"/>
    <w:sectPr w:rsidR="00362639" w:rsidRPr="003626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7220C7"/>
    <w:multiLevelType w:val="multilevel"/>
    <w:tmpl w:val="74DE0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7C1E7B"/>
    <w:multiLevelType w:val="hybridMultilevel"/>
    <w:tmpl w:val="32C408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B9202B"/>
    <w:multiLevelType w:val="multilevel"/>
    <w:tmpl w:val="9A88C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8222B80"/>
    <w:multiLevelType w:val="multilevel"/>
    <w:tmpl w:val="2A16E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3C45"/>
    <w:rsid w:val="000C61EA"/>
    <w:rsid w:val="00176D37"/>
    <w:rsid w:val="00362639"/>
    <w:rsid w:val="00795652"/>
    <w:rsid w:val="007C3A11"/>
    <w:rsid w:val="00894489"/>
    <w:rsid w:val="008C1E59"/>
    <w:rsid w:val="009D4666"/>
    <w:rsid w:val="00A853C3"/>
    <w:rsid w:val="00C008A5"/>
    <w:rsid w:val="00F23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853C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853C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A853C3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7C3A11"/>
    <w:pPr>
      <w:ind w:left="720"/>
      <w:contextualSpacing/>
    </w:pPr>
  </w:style>
  <w:style w:type="character" w:customStyle="1" w:styleId="normaltextrun">
    <w:name w:val="normaltextrun"/>
    <w:basedOn w:val="a0"/>
    <w:rsid w:val="007C3A11"/>
  </w:style>
  <w:style w:type="character" w:customStyle="1" w:styleId="eop">
    <w:name w:val="eop"/>
    <w:basedOn w:val="a0"/>
    <w:rsid w:val="007C3A11"/>
  </w:style>
  <w:style w:type="character" w:customStyle="1" w:styleId="scxw58077479">
    <w:name w:val="scxw58077479"/>
    <w:basedOn w:val="a0"/>
    <w:rsid w:val="007C3A1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853C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853C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A853C3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7C3A11"/>
    <w:pPr>
      <w:ind w:left="720"/>
      <w:contextualSpacing/>
    </w:pPr>
  </w:style>
  <w:style w:type="character" w:customStyle="1" w:styleId="normaltextrun">
    <w:name w:val="normaltextrun"/>
    <w:basedOn w:val="a0"/>
    <w:rsid w:val="007C3A11"/>
  </w:style>
  <w:style w:type="character" w:customStyle="1" w:styleId="eop">
    <w:name w:val="eop"/>
    <w:basedOn w:val="a0"/>
    <w:rsid w:val="007C3A11"/>
  </w:style>
  <w:style w:type="character" w:customStyle="1" w:styleId="scxw58077479">
    <w:name w:val="scxw58077479"/>
    <w:basedOn w:val="a0"/>
    <w:rsid w:val="007C3A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163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9955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99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132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30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93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001637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10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92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073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58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350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1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D%D0%B0%D1%88%D0%B0_%D1%8D%D1%80%D0%B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14</cp:revision>
  <dcterms:created xsi:type="dcterms:W3CDTF">2024-03-04T14:58:00Z</dcterms:created>
  <dcterms:modified xsi:type="dcterms:W3CDTF">2024-03-17T11:32:00Z</dcterms:modified>
</cp:coreProperties>
</file>