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7E5" w:rsidRPr="00EB4297" w:rsidRDefault="00BE67E5" w:rsidP="00BE67E5"/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042A948" wp14:editId="1864E0E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ДЕПАРТАМЕНТ ОБРАЗОВАНИЯ И НАУКИ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ГОРОДА МОСКВЫ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Государственное бюджетное профессиональное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образовательное учреждение города Москвы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«Колледж малого бизнеса № 4»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color w:val="000000"/>
          <w:szCs w:val="28"/>
          <w:lang w:eastAsia="ru-RU"/>
        </w:rPr>
        <w:t>(ГБПОУ КМБ № 4)</w:t>
      </w:r>
    </w:p>
    <w:p w:rsidR="00BE67E5" w:rsidRPr="00BE7823" w:rsidRDefault="00BE67E5" w:rsidP="00BE67E5">
      <w:pPr>
        <w:spacing w:line="240" w:lineRule="auto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</w:p>
    <w:p w:rsidR="00BE67E5" w:rsidRPr="00206145" w:rsidRDefault="00BE67E5" w:rsidP="00BE67E5">
      <w:pPr>
        <w:spacing w:after="24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BE67E5" w:rsidRPr="001D0F13" w:rsidRDefault="00BE67E5" w:rsidP="00BE67E5">
      <w:pPr>
        <w:pStyle w:val="2"/>
        <w:jc w:val="center"/>
        <w:rPr>
          <w:rFonts w:eastAsia="Times New Roman"/>
          <w:sz w:val="32"/>
          <w:lang w:eastAsia="ru-RU"/>
        </w:rPr>
      </w:pPr>
      <w:bookmarkStart w:id="0" w:name="_Toc223097684"/>
      <w:r w:rsidRPr="001D0F13">
        <w:rPr>
          <w:rFonts w:eastAsia="Times New Roman"/>
          <w:sz w:val="32"/>
          <w:lang w:eastAsia="ru-RU"/>
        </w:rPr>
        <w:t>«ПРАКТИЧЕСКАЯ РАБОТА 7»</w:t>
      </w:r>
      <w:bookmarkEnd w:id="0"/>
    </w:p>
    <w:p w:rsidR="00BE67E5" w:rsidRPr="001D0F13" w:rsidRDefault="00BE67E5" w:rsidP="00BE67E5">
      <w:pPr>
        <w:pStyle w:val="2"/>
        <w:jc w:val="center"/>
        <w:rPr>
          <w:rFonts w:eastAsia="Times New Roman"/>
          <w:sz w:val="36"/>
          <w:lang w:eastAsia="ru-RU"/>
        </w:rPr>
      </w:pPr>
      <w:bookmarkStart w:id="1" w:name="_Toc223097685"/>
      <w:r w:rsidRPr="001D0F13">
        <w:rPr>
          <w:rFonts w:eastAsia="Times New Roman"/>
          <w:sz w:val="36"/>
          <w:lang w:eastAsia="ru-RU"/>
        </w:rPr>
        <w:t>Нормализация реляционной модели данных методом декомпозиции отношений</w:t>
      </w:r>
      <w:bookmarkEnd w:id="1"/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Специальность: 09.02.07 Информационные системы и программирование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Форма обучения: очная</w:t>
      </w:r>
    </w:p>
    <w:p w:rsidR="00BE67E5" w:rsidRPr="00DA2C39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eastAsia="ru-RU"/>
        </w:rPr>
        <w:t>т(</w:t>
      </w:r>
      <w:proofErr w:type="gramEnd"/>
      <w:r w:rsidRPr="00BE7823">
        <w:rPr>
          <w:rFonts w:eastAsia="Times New Roman" w:cs="Times New Roman"/>
          <w:color w:val="34343C"/>
          <w:szCs w:val="28"/>
          <w:lang w:eastAsia="ru-RU"/>
        </w:rPr>
        <w:t xml:space="preserve">ка): </w:t>
      </w:r>
      <w:r>
        <w:rPr>
          <w:rFonts w:eastAsia="Times New Roman" w:cs="Times New Roman"/>
          <w:color w:val="34343C"/>
          <w:szCs w:val="28"/>
          <w:lang w:eastAsia="ru-RU"/>
        </w:rPr>
        <w:t>Козлова София Евгеньевна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Группа: ИПО-21.24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Руководитель: Рыбаков Александр Сергеевич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Default="00BE67E5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 xml:space="preserve">    Москва, 2026</w:t>
      </w:r>
      <w:r w:rsidRPr="00206145">
        <w:rPr>
          <w:rFonts w:eastAsia="Times New Roman" w:cs="Times New Roman"/>
          <w:color w:val="34343C"/>
          <w:szCs w:val="28"/>
          <w:lang w:eastAsia="ru-RU"/>
        </w:rPr>
        <w:t xml:space="preserve"> г.</w:t>
      </w:r>
    </w:p>
    <w:p w:rsidR="008B4183" w:rsidRDefault="008B4183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</w:p>
    <w:p w:rsidR="008B4183" w:rsidRDefault="008B4183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</w:p>
    <w:p w:rsidR="008B4183" w:rsidRDefault="008B4183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</w:p>
    <w:sdt>
      <w:sdtPr>
        <w:id w:val="47965070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Cs w:val="22"/>
          <w:lang w:eastAsia="en-US"/>
        </w:rPr>
      </w:sdtEndPr>
      <w:sdtContent>
        <w:p w:rsidR="00AF7579" w:rsidRDefault="00AF7579">
          <w:pPr>
            <w:pStyle w:val="a5"/>
          </w:pPr>
          <w:r>
            <w:t>Оглавление</w:t>
          </w:r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7684" w:history="1">
            <w:r w:rsidRPr="00B00286">
              <w:rPr>
                <w:rStyle w:val="a6"/>
                <w:rFonts w:eastAsia="Times New Roman"/>
                <w:noProof/>
                <w:lang w:eastAsia="ru-RU"/>
              </w:rPr>
              <w:t>«ПРАКТИЧЕСКАЯ РАБОТА 7»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85" w:history="1">
            <w:r w:rsidRPr="00B00286">
              <w:rPr>
                <w:rStyle w:val="a6"/>
                <w:rFonts w:eastAsia="Times New Roman"/>
                <w:noProof/>
                <w:lang w:eastAsia="ru-RU"/>
              </w:rPr>
              <w:t>Нормализация реляционной модели данных методом декомпозиции отношений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86" w:history="1">
            <w:r w:rsidRPr="00B00286">
              <w:rPr>
                <w:rStyle w:val="a6"/>
                <w:noProof/>
              </w:rPr>
              <w:t>1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87" w:history="1">
            <w:r w:rsidRPr="00B00286">
              <w:rPr>
                <w:rStyle w:val="a6"/>
                <w:noProof/>
              </w:rPr>
              <w:t>Вариант 1 – отношение</w:t>
            </w:r>
            <w:r w:rsidRPr="00B00286">
              <w:rPr>
                <w:rStyle w:val="a6"/>
                <w:noProof/>
                <w:shd w:val="clear" w:color="auto" w:fill="FFFFFF"/>
              </w:rPr>
              <w:t xml:space="preserve"> «Морские перевозки»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88" w:history="1">
            <w:r w:rsidRPr="00B00286">
              <w:rPr>
                <w:rStyle w:val="a6"/>
                <w:noProof/>
                <w:shd w:val="clear" w:color="auto" w:fill="FFFFFF"/>
              </w:rPr>
              <w:t>Вариант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89" w:history="1">
            <w:r w:rsidRPr="00B00286">
              <w:rPr>
                <w:rStyle w:val="a6"/>
                <w:noProof/>
                <w:shd w:val="clear" w:color="auto" w:fill="FFFFFF"/>
              </w:rPr>
              <w:t>Вариант 2 – отношение «Контрагенты»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r w:rsidR="007B5168">
            <w:rPr>
              <w:rStyle w:val="a6"/>
              <w:noProof/>
            </w:rPr>
            <w:t xml:space="preserve"> </w:t>
          </w:r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90" w:history="1">
            <w:r w:rsidRPr="00B00286">
              <w:rPr>
                <w:rStyle w:val="a6"/>
                <w:noProof/>
                <w:shd w:val="clear" w:color="auto" w:fill="FFFFFF"/>
              </w:rPr>
              <w:t>Вариант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91" w:history="1">
            <w:r w:rsidRPr="00B00286">
              <w:rPr>
                <w:rStyle w:val="a6"/>
                <w:noProof/>
                <w:shd w:val="clear" w:color="auto" w:fill="FFFFFF"/>
              </w:rPr>
              <w:t>Вариант 3 – отношение «Отдел кадров»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92" w:history="1">
            <w:r w:rsidRPr="00B00286">
              <w:rPr>
                <w:rStyle w:val="a6"/>
                <w:noProof/>
                <w:shd w:val="clear" w:color="auto" w:fill="FFFFFF"/>
              </w:rPr>
              <w:t>Вариант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pPr>
            <w:pStyle w:val="21"/>
            <w:tabs>
              <w:tab w:val="right" w:leader="dot" w:pos="10456"/>
            </w:tabs>
            <w:rPr>
              <w:noProof/>
            </w:rPr>
          </w:pPr>
          <w:hyperlink w:anchor="_Toc223097693" w:history="1">
            <w:r w:rsidRPr="00B00286">
              <w:rPr>
                <w:rStyle w:val="a6"/>
                <w:noProof/>
                <w:shd w:val="clear" w:color="auto" w:fill="FFFFFF"/>
              </w:rPr>
              <w:t>Вариант 4 – отношение «Ведомость расходов»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AF7579">
          <w:r>
            <w:rPr>
              <w:b/>
              <w:bCs/>
            </w:rPr>
            <w:fldChar w:fldCharType="end"/>
          </w:r>
        </w:p>
      </w:sdtContent>
    </w:sdt>
    <w:p w:rsidR="00BE67E5" w:rsidRDefault="00BE67E5"/>
    <w:p w:rsidR="00BE67E5" w:rsidRDefault="00BE67E5"/>
    <w:p w:rsidR="00BE67E5" w:rsidRDefault="007B5168">
      <w:r>
        <w:t xml:space="preserve"> </w:t>
      </w:r>
      <w:r w:rsidR="00552A1C">
        <w:t xml:space="preserve"> </w:t>
      </w:r>
    </w:p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>
      <w:bookmarkStart w:id="2" w:name="_GoBack"/>
      <w:bookmarkEnd w:id="2"/>
    </w:p>
    <w:p w:rsidR="00BE67E5" w:rsidRDefault="00091549" w:rsidP="00AF7579">
      <w:pPr>
        <w:pStyle w:val="2"/>
        <w:jc w:val="center"/>
      </w:pPr>
      <w:bookmarkStart w:id="3" w:name="_Toc223097686"/>
      <w:r>
        <w:t>1 Вариант</w:t>
      </w:r>
      <w:bookmarkEnd w:id="3"/>
    </w:p>
    <w:p w:rsidR="008B4183" w:rsidRDefault="00091549" w:rsidP="00AF7579">
      <w:pPr>
        <w:pStyle w:val="2"/>
        <w:jc w:val="center"/>
        <w:rPr>
          <w:shd w:val="clear" w:color="auto" w:fill="FFFFFF"/>
        </w:rPr>
      </w:pPr>
      <w:bookmarkStart w:id="4" w:name="_Toc223097687"/>
      <w:r w:rsidRPr="00AF7579">
        <w:t>Вариант 1 – отношение</w:t>
      </w:r>
      <w:r>
        <w:rPr>
          <w:shd w:val="clear" w:color="auto" w:fill="FFFFFF"/>
        </w:rPr>
        <w:t xml:space="preserve"> «Морские перевозки»</w:t>
      </w:r>
      <w:bookmarkEnd w:id="4"/>
    </w:p>
    <w:p w:rsidR="008B4183" w:rsidRDefault="008B4183" w:rsidP="008B4183">
      <w:pPr>
        <w:jc w:val="center"/>
        <w:rPr>
          <w:shd w:val="clear" w:color="auto" w:fill="FFFFFF"/>
        </w:rPr>
      </w:pPr>
    </w:p>
    <w:p w:rsidR="008B4183" w:rsidRPr="008B4183" w:rsidRDefault="008B4183" w:rsidP="008B4183">
      <w:pPr>
        <w:jc w:val="center"/>
        <w:rPr>
          <w:shd w:val="clear" w:color="auto" w:fill="FFFFFF"/>
        </w:rPr>
      </w:pPr>
      <w:r w:rsidRPr="008B4183">
        <w:drawing>
          <wp:inline distT="0" distB="0" distL="0" distR="0" wp14:anchorId="0F524066" wp14:editId="617D3137">
            <wp:extent cx="6718468" cy="156503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1509" cy="15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8B4183" w:rsidRDefault="008B4183" w:rsidP="008B4183">
      <w:pPr>
        <w:jc w:val="center"/>
        <w:rPr>
          <w:sz w:val="22"/>
          <w:shd w:val="clear" w:color="auto" w:fill="FFFFFF"/>
        </w:rPr>
      </w:pPr>
    </w:p>
    <w:p w:rsidR="008B4183" w:rsidRDefault="008B4183" w:rsidP="008B4183">
      <w:pPr>
        <w:jc w:val="center"/>
        <w:rPr>
          <w:sz w:val="22"/>
          <w:shd w:val="clear" w:color="auto" w:fill="FFFFFF"/>
        </w:rPr>
      </w:pPr>
      <w:r w:rsidRPr="008B4183">
        <w:rPr>
          <w:sz w:val="22"/>
          <w:shd w:val="clear" w:color="auto" w:fill="FFFFFF"/>
        </w:rPr>
        <w:drawing>
          <wp:inline distT="0" distB="0" distL="0" distR="0" wp14:anchorId="37BA901D" wp14:editId="6AE314BE">
            <wp:extent cx="6751334" cy="12660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9030" cy="126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Первая нормальная форма (1NF)</w:t>
      </w:r>
    </w:p>
    <w:p w:rsidR="008B4183" w:rsidRDefault="008B4183" w:rsidP="008B4183">
      <w:pPr>
        <w:jc w:val="center"/>
        <w:rPr>
          <w:sz w:val="22"/>
          <w:shd w:val="clear" w:color="auto" w:fill="FFFFFF"/>
        </w:rPr>
      </w:pPr>
    </w:p>
    <w:p w:rsidR="008B4183" w:rsidRDefault="008B4183" w:rsidP="008B4183">
      <w:pPr>
        <w:jc w:val="center"/>
        <w:rPr>
          <w:shd w:val="clear" w:color="auto" w:fill="FFFFFF"/>
        </w:rPr>
      </w:pPr>
      <w:r w:rsidRPr="008B4183">
        <w:rPr>
          <w:shd w:val="clear" w:color="auto" w:fill="FFFFFF"/>
        </w:rPr>
        <w:drawing>
          <wp:inline distT="0" distB="0" distL="0" distR="0" wp14:anchorId="1AF2584D" wp14:editId="3CDD5328">
            <wp:extent cx="5949461" cy="23247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640" cy="23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DBC" w:rsidRDefault="008B4183" w:rsidP="008F6DBC">
      <w:pPr>
        <w:spacing w:after="0"/>
        <w:jc w:val="center"/>
        <w:rPr>
          <w:sz w:val="24"/>
          <w:shd w:val="clear" w:color="auto" w:fill="FFFFFF"/>
        </w:rPr>
      </w:pPr>
      <w:r w:rsidRPr="008B4183">
        <w:rPr>
          <w:shd w:val="clear" w:color="auto" w:fill="FFFFFF"/>
        </w:rPr>
        <w:drawing>
          <wp:inline distT="0" distB="0" distL="0" distR="0" wp14:anchorId="51ADD0D5" wp14:editId="14315C90">
            <wp:extent cx="6152515" cy="18732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83" w:rsidRDefault="008B4183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sz w:val="22"/>
          <w:shd w:val="clear" w:color="auto" w:fill="FFFFFF"/>
        </w:rPr>
        <w:lastRenderedPageBreak/>
        <w:t>Вторая нормальная форма (2NF)</w:t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sz w:val="22"/>
          <w:shd w:val="clear" w:color="auto" w:fill="FFFFFF"/>
        </w:rPr>
        <w:drawing>
          <wp:inline distT="0" distB="0" distL="0" distR="0" wp14:anchorId="516CFAE4" wp14:editId="53EA6172">
            <wp:extent cx="5508070" cy="381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449" cy="38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sz w:val="22"/>
          <w:shd w:val="clear" w:color="auto" w:fill="FFFFFF"/>
        </w:rPr>
        <w:t>Третья нормальная форма (3NF)</w:t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sz w:val="22"/>
          <w:shd w:val="clear" w:color="auto" w:fill="FFFFFF"/>
        </w:rPr>
        <w:drawing>
          <wp:inline distT="0" distB="0" distL="0" distR="0" wp14:anchorId="174B4865" wp14:editId="1C260B43">
            <wp:extent cx="6877882" cy="14126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7882" cy="14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jc w:val="center"/>
        <w:rPr>
          <w:i/>
          <w:sz w:val="22"/>
          <w:shd w:val="clear" w:color="auto" w:fill="FFFFFF"/>
        </w:rPr>
      </w:pPr>
    </w:p>
    <w:p w:rsidR="008F6DBC" w:rsidRPr="008F6DBC" w:rsidRDefault="008F6DBC" w:rsidP="00AF7579">
      <w:pPr>
        <w:pStyle w:val="2"/>
        <w:jc w:val="center"/>
        <w:rPr>
          <w:shd w:val="clear" w:color="auto" w:fill="FFFFFF"/>
        </w:rPr>
      </w:pPr>
      <w:bookmarkStart w:id="5" w:name="_Toc223097688"/>
      <w:r w:rsidRPr="008F6DBC">
        <w:rPr>
          <w:shd w:val="clear" w:color="auto" w:fill="FFFFFF"/>
        </w:rPr>
        <w:t>Вариант 2</w:t>
      </w:r>
      <w:bookmarkEnd w:id="5"/>
    </w:p>
    <w:p w:rsidR="008F6DBC" w:rsidRDefault="008F6DBC" w:rsidP="00AF7579">
      <w:pPr>
        <w:pStyle w:val="2"/>
        <w:jc w:val="center"/>
        <w:rPr>
          <w:shd w:val="clear" w:color="auto" w:fill="FFFFFF"/>
          <w:lang w:val="en-US"/>
        </w:rPr>
      </w:pPr>
      <w:bookmarkStart w:id="6" w:name="_Toc223097689"/>
      <w:r>
        <w:rPr>
          <w:shd w:val="clear" w:color="auto" w:fill="FFFFFF"/>
        </w:rPr>
        <w:t>Вариант 2 – отношение «Контрагенты»</w:t>
      </w:r>
      <w:bookmarkEnd w:id="6"/>
    </w:p>
    <w:p w:rsidR="00622B66" w:rsidRDefault="00622B66" w:rsidP="00622B66">
      <w:pPr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drawing>
          <wp:inline distT="0" distB="0" distL="0" distR="0" wp14:anchorId="18C15ED0" wp14:editId="7F1FCC6A">
            <wp:extent cx="6696696" cy="1060938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8465" cy="106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622B66" w:rsidRDefault="00622B66" w:rsidP="00622B66">
      <w:pPr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drawing>
          <wp:inline distT="0" distB="0" distL="0" distR="0" wp14:anchorId="7820685B" wp14:editId="0E505C34">
            <wp:extent cx="6152515" cy="216535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drawing>
          <wp:inline distT="0" distB="0" distL="0" distR="0" wp14:anchorId="0DC636D7" wp14:editId="17C3548F">
            <wp:extent cx="3821723" cy="151167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6078" cy="15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proofErr w:type="spellStart"/>
      <w:r w:rsidRPr="00622B66">
        <w:rPr>
          <w:i/>
          <w:sz w:val="22"/>
          <w:shd w:val="clear" w:color="auto" w:fill="FFFFFF"/>
          <w:lang w:val="en-US"/>
        </w:rPr>
        <w:t>Вторая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нормальная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форма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(2NF)</w:t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drawing>
          <wp:inline distT="0" distB="0" distL="0" distR="0" wp14:anchorId="5477511C" wp14:editId="616421F4">
            <wp:extent cx="5298830" cy="11118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4653" cy="11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drawing>
          <wp:inline distT="0" distB="0" distL="0" distR="0" wp14:anchorId="0FBA78F6" wp14:editId="55577829">
            <wp:extent cx="5808784" cy="978423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802" cy="9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lastRenderedPageBreak/>
        <w:drawing>
          <wp:inline distT="0" distB="0" distL="0" distR="0" wp14:anchorId="636EA4D9" wp14:editId="1D247721">
            <wp:extent cx="6152515" cy="911860"/>
            <wp:effectExtent l="0" t="0" r="63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drawing>
          <wp:inline distT="0" distB="0" distL="0" distR="0" wp14:anchorId="7CB44D1C" wp14:editId="781B8904">
            <wp:extent cx="3985846" cy="29567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8537" cy="29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proofErr w:type="spellStart"/>
      <w:r w:rsidRPr="00622B66">
        <w:rPr>
          <w:i/>
          <w:sz w:val="22"/>
          <w:shd w:val="clear" w:color="auto" w:fill="FFFFFF"/>
          <w:lang w:val="en-US"/>
        </w:rPr>
        <w:t>Третья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нормальная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форма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(3NF)</w:t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sz w:val="22"/>
          <w:shd w:val="clear" w:color="auto" w:fill="FFFFFF"/>
          <w:lang w:val="en-US"/>
        </w:rPr>
        <w:drawing>
          <wp:inline distT="0" distB="0" distL="0" distR="0" wp14:anchorId="0F13E295" wp14:editId="2195BE0A">
            <wp:extent cx="6869666" cy="855784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67322" cy="8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Default="00F367AF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F367AF" w:rsidRPr="00F367AF" w:rsidRDefault="00F367AF" w:rsidP="00AF7579">
      <w:pPr>
        <w:pStyle w:val="2"/>
        <w:jc w:val="center"/>
        <w:rPr>
          <w:shd w:val="clear" w:color="auto" w:fill="FFFFFF"/>
        </w:rPr>
      </w:pPr>
      <w:bookmarkStart w:id="7" w:name="_Toc223097690"/>
      <w:r>
        <w:rPr>
          <w:shd w:val="clear" w:color="auto" w:fill="FFFFFF"/>
        </w:rPr>
        <w:lastRenderedPageBreak/>
        <w:t>Вариант 3</w:t>
      </w:r>
      <w:bookmarkEnd w:id="7"/>
    </w:p>
    <w:p w:rsidR="00F367AF" w:rsidRDefault="00F367AF" w:rsidP="00AF7579">
      <w:pPr>
        <w:pStyle w:val="2"/>
        <w:jc w:val="center"/>
        <w:rPr>
          <w:shd w:val="clear" w:color="auto" w:fill="FFFFFF"/>
        </w:rPr>
      </w:pPr>
      <w:bookmarkStart w:id="8" w:name="_Toc223097691"/>
      <w:r>
        <w:rPr>
          <w:shd w:val="clear" w:color="auto" w:fill="FFFFFF"/>
        </w:rPr>
        <w:t>Вариант 3 – отношение «Отдел кадров»</w:t>
      </w:r>
      <w:bookmarkEnd w:id="8"/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drawing>
          <wp:inline distT="0" distB="0" distL="0" distR="0" wp14:anchorId="29C2E882" wp14:editId="34299761">
            <wp:extent cx="6841791" cy="1441938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8499" cy="144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drawing>
          <wp:inline distT="0" distB="0" distL="0" distR="0" wp14:anchorId="21E422AC" wp14:editId="60824A21">
            <wp:extent cx="6152515" cy="2353310"/>
            <wp:effectExtent l="0" t="0" r="63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Первая нормальная форма (1NF)</w:t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drawing>
          <wp:inline distT="0" distB="0" distL="0" distR="0" wp14:anchorId="1F0CA3DF" wp14:editId="7BD7F173">
            <wp:extent cx="4759570" cy="126443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7945" cy="12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drawing>
          <wp:inline distT="0" distB="0" distL="0" distR="0" wp14:anchorId="6FDEB23D" wp14:editId="4D68AF1E">
            <wp:extent cx="6152515" cy="640080"/>
            <wp:effectExtent l="0" t="0" r="63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drawing>
          <wp:inline distT="0" distB="0" distL="0" distR="0" wp14:anchorId="416E99A6" wp14:editId="4B0940E8">
            <wp:extent cx="2497015" cy="13000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8057" cy="13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Вторая нормальная форма (2NF)</w:t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lastRenderedPageBreak/>
        <w:drawing>
          <wp:inline distT="0" distB="0" distL="0" distR="0" wp14:anchorId="2AFDBF0E" wp14:editId="5270D0D8">
            <wp:extent cx="6152515" cy="2722880"/>
            <wp:effectExtent l="0" t="0" r="63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B11C0D">
      <w:pPr>
        <w:spacing w:after="0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drawing>
          <wp:inline distT="0" distB="0" distL="0" distR="0" wp14:anchorId="460B38BD" wp14:editId="242B9B07">
            <wp:extent cx="2936631" cy="114911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6958" cy="114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C4A">
        <w:rPr>
          <w:noProof/>
          <w:lang w:eastAsia="ru-RU"/>
        </w:rPr>
        <w:t xml:space="preserve"> </w:t>
      </w:r>
      <w:r w:rsidRPr="00022C4A">
        <w:rPr>
          <w:i/>
          <w:sz w:val="22"/>
          <w:shd w:val="clear" w:color="auto" w:fill="FFFFFF"/>
        </w:rPr>
        <w:drawing>
          <wp:inline distT="0" distB="0" distL="0" distR="0" wp14:anchorId="1F6830A3" wp14:editId="60C0EF87">
            <wp:extent cx="3511062" cy="81804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8160" cy="8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Третья нормальная форма (3NF)</w:t>
      </w: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B11C0D">
        <w:rPr>
          <w:i/>
          <w:sz w:val="22"/>
          <w:shd w:val="clear" w:color="auto" w:fill="FFFFFF"/>
        </w:rPr>
        <w:drawing>
          <wp:inline distT="0" distB="0" distL="0" distR="0" wp14:anchorId="5BA4B5E0" wp14:editId="2B814EB2">
            <wp:extent cx="6152515" cy="2018665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0D" w:rsidRDefault="00B11C0D" w:rsidP="00B11C0D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AF7579">
      <w:pPr>
        <w:pStyle w:val="2"/>
        <w:jc w:val="center"/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bookmarkStart w:id="9" w:name="_Toc223097692"/>
      <w:r>
        <w:rPr>
          <w:shd w:val="clear" w:color="auto" w:fill="FFFFFF"/>
        </w:rPr>
        <w:lastRenderedPageBreak/>
        <w:t>Вариант 4</w:t>
      </w:r>
      <w:bookmarkEnd w:id="9"/>
    </w:p>
    <w:p w:rsidR="00B11C0D" w:rsidRDefault="00B11C0D" w:rsidP="00AF7579">
      <w:pPr>
        <w:pStyle w:val="2"/>
        <w:jc w:val="center"/>
        <w:rPr>
          <w:i/>
          <w:sz w:val="22"/>
          <w:shd w:val="clear" w:color="auto" w:fill="FFFFFF"/>
        </w:rPr>
      </w:pPr>
      <w:bookmarkStart w:id="10" w:name="_Toc223097693"/>
      <w:r>
        <w:rPr>
          <w:shd w:val="clear" w:color="auto" w:fill="FFFFFF"/>
        </w:rPr>
        <w:t>Вариант 4 – отношение «Ведомость расходов»</w:t>
      </w:r>
      <w:bookmarkEnd w:id="10"/>
    </w:p>
    <w:p w:rsidR="00022C4A" w:rsidRDefault="00B11C0D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B11C0D">
        <w:rPr>
          <w:i/>
          <w:sz w:val="22"/>
          <w:shd w:val="clear" w:color="auto" w:fill="FFFFFF"/>
        </w:rPr>
        <w:drawing>
          <wp:inline distT="0" distB="0" distL="0" distR="0" wp14:anchorId="4DD12725" wp14:editId="6BD7A050">
            <wp:extent cx="6152515" cy="1692275"/>
            <wp:effectExtent l="0" t="0" r="63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B11C0D" w:rsidRDefault="00B11C0D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B11C0D">
        <w:rPr>
          <w:i/>
          <w:sz w:val="22"/>
          <w:shd w:val="clear" w:color="auto" w:fill="FFFFFF"/>
        </w:rPr>
        <w:drawing>
          <wp:inline distT="0" distB="0" distL="0" distR="0" wp14:anchorId="4E4A32DA" wp14:editId="0F8DC66A">
            <wp:extent cx="6152515" cy="133731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Первая нормальная форма (1NF)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  <w:r w:rsidRPr="00AF7579">
        <w:rPr>
          <w:i/>
          <w:sz w:val="22"/>
          <w:shd w:val="clear" w:color="auto" w:fill="FFFFFF"/>
        </w:rPr>
        <w:drawing>
          <wp:inline distT="0" distB="0" distL="0" distR="0" wp14:anchorId="55EE81D7" wp14:editId="244426A3">
            <wp:extent cx="5334000" cy="206445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7284" cy="20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  <w:r w:rsidRPr="00AF7579">
        <w:rPr>
          <w:i/>
          <w:sz w:val="22"/>
          <w:shd w:val="clear" w:color="auto" w:fill="FFFFFF"/>
        </w:rPr>
        <w:drawing>
          <wp:inline distT="0" distB="0" distL="0" distR="0" wp14:anchorId="1F485F62" wp14:editId="3931E63E">
            <wp:extent cx="6152515" cy="158623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  <w:r w:rsidRPr="00AF7579">
        <w:rPr>
          <w:i/>
          <w:sz w:val="22"/>
          <w:shd w:val="clear" w:color="auto" w:fill="FFFFFF"/>
        </w:rPr>
        <w:lastRenderedPageBreak/>
        <w:drawing>
          <wp:inline distT="0" distB="0" distL="0" distR="0" wp14:anchorId="4EB85CED" wp14:editId="2EBC1CDF">
            <wp:extent cx="6152515" cy="122237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AF7579">
        <w:rPr>
          <w:i/>
          <w:sz w:val="22"/>
          <w:shd w:val="clear" w:color="auto" w:fill="FFFFFF"/>
        </w:rPr>
        <w:drawing>
          <wp:inline distT="0" distB="0" distL="0" distR="0" wp14:anchorId="6587389C" wp14:editId="0F93AE16">
            <wp:extent cx="4173416" cy="1311645"/>
            <wp:effectExtent l="0" t="0" r="0" b="317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5945" cy="13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Третья нормальная форма (3NF)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AF7579">
        <w:rPr>
          <w:i/>
          <w:sz w:val="22"/>
          <w:shd w:val="clear" w:color="auto" w:fill="FFFFFF"/>
        </w:rPr>
        <w:drawing>
          <wp:inline distT="0" distB="0" distL="0" distR="0" wp14:anchorId="458264B5" wp14:editId="365E4354">
            <wp:extent cx="5615353" cy="1583936"/>
            <wp:effectExtent l="0" t="0" r="444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777" cy="15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022C4A" w:rsidRPr="00022C4A" w:rsidRDefault="00022C4A" w:rsidP="00022C4A">
      <w:pPr>
        <w:jc w:val="center"/>
        <w:rPr>
          <w:i/>
          <w:sz w:val="22"/>
          <w:shd w:val="clear" w:color="auto" w:fill="FFFFFF"/>
        </w:rPr>
      </w:pPr>
    </w:p>
    <w:p w:rsidR="00022C4A" w:rsidRPr="00F367AF" w:rsidRDefault="00022C4A" w:rsidP="00022C4A">
      <w:pPr>
        <w:rPr>
          <w:i/>
          <w:sz w:val="22"/>
          <w:shd w:val="clear" w:color="auto" w:fill="FFFFFF"/>
        </w:rPr>
      </w:pPr>
    </w:p>
    <w:p w:rsidR="00622B66" w:rsidRPr="00F367AF" w:rsidRDefault="00622B66" w:rsidP="00622B66">
      <w:pPr>
        <w:spacing w:after="0"/>
        <w:jc w:val="center"/>
        <w:rPr>
          <w:i/>
          <w:sz w:val="22"/>
          <w:shd w:val="clear" w:color="auto" w:fill="FFFFFF"/>
        </w:rPr>
      </w:pPr>
    </w:p>
    <w:sectPr w:rsidR="00622B66" w:rsidRPr="00F367AF" w:rsidSect="008B418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7E5"/>
    <w:rsid w:val="00022C4A"/>
    <w:rsid w:val="00091549"/>
    <w:rsid w:val="00552A1C"/>
    <w:rsid w:val="00573A35"/>
    <w:rsid w:val="00622B66"/>
    <w:rsid w:val="007B5168"/>
    <w:rsid w:val="008B4183"/>
    <w:rsid w:val="008F6DBC"/>
    <w:rsid w:val="00974177"/>
    <w:rsid w:val="00AF7579"/>
    <w:rsid w:val="00B11C0D"/>
    <w:rsid w:val="00BE67E5"/>
    <w:rsid w:val="00E333A0"/>
    <w:rsid w:val="00F3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7E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5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E67E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67E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8B4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418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F75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AF757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F7579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F75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7E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5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E67E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67E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8B4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418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F75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AF757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F7579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F75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03349-A387-4305-8320-5E176F6B8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Гудина</cp:lastModifiedBy>
  <cp:revision>2</cp:revision>
  <dcterms:created xsi:type="dcterms:W3CDTF">2026-02-27T12:35:00Z</dcterms:created>
  <dcterms:modified xsi:type="dcterms:W3CDTF">2026-02-27T12:35:00Z</dcterms:modified>
</cp:coreProperties>
</file>