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62" w:rsidRDefault="00187457" w:rsidP="00187457">
      <w:pPr>
        <w:ind w:left="-851"/>
        <w:jc w:val="center"/>
        <w:rPr>
          <w:b/>
          <w:sz w:val="40"/>
          <w:szCs w:val="40"/>
        </w:rPr>
      </w:pPr>
      <w:r w:rsidRPr="00187457">
        <w:rPr>
          <w:b/>
          <w:sz w:val="40"/>
          <w:szCs w:val="40"/>
        </w:rPr>
        <w:t>Лабораторная работа №6</w:t>
      </w:r>
    </w:p>
    <w:p w:rsidR="00187457" w:rsidRDefault="00187457" w:rsidP="00187457">
      <w:pPr>
        <w:ind w:left="-851"/>
        <w:rPr>
          <w:sz w:val="24"/>
          <w:szCs w:val="24"/>
        </w:rPr>
      </w:pPr>
      <w:r>
        <w:rPr>
          <w:sz w:val="24"/>
          <w:szCs w:val="24"/>
        </w:rPr>
        <w:t>Цель: научиться создавать алгоритмы, используя одномерные массивы.</w:t>
      </w:r>
    </w:p>
    <w:p w:rsidR="00187457" w:rsidRDefault="00187457" w:rsidP="008D3E4E">
      <w:pPr>
        <w:ind w:left="-851"/>
        <w:rPr>
          <w:noProof/>
          <w:sz w:val="24"/>
          <w:szCs w:val="24"/>
        </w:rPr>
      </w:pPr>
      <w:r>
        <w:rPr>
          <w:sz w:val="24"/>
          <w:szCs w:val="24"/>
        </w:rPr>
        <w:t xml:space="preserve">Используемое оборудование: </w:t>
      </w:r>
      <w:r>
        <w:rPr>
          <w:noProof/>
          <w:sz w:val="24"/>
          <w:szCs w:val="24"/>
        </w:rPr>
        <w:t xml:space="preserve">пк, среда разработки </w:t>
      </w:r>
      <w:r w:rsidRPr="00AB161F">
        <w:rPr>
          <w:noProof/>
          <w:sz w:val="24"/>
          <w:szCs w:val="24"/>
        </w:rPr>
        <w:t>“</w:t>
      </w:r>
      <w:r>
        <w:rPr>
          <w:noProof/>
          <w:sz w:val="24"/>
          <w:szCs w:val="24"/>
          <w:lang w:val="en-US"/>
        </w:rPr>
        <w:t>Lazarus</w:t>
      </w:r>
      <w:r w:rsidRPr="00AB161F">
        <w:rPr>
          <w:noProof/>
          <w:sz w:val="24"/>
          <w:szCs w:val="24"/>
        </w:rPr>
        <w:t>”</w:t>
      </w:r>
      <w:r>
        <w:rPr>
          <w:noProof/>
          <w:sz w:val="24"/>
          <w:szCs w:val="24"/>
        </w:rPr>
        <w:t>.</w:t>
      </w:r>
    </w:p>
    <w:p w:rsidR="00187457" w:rsidRDefault="004B0841" w:rsidP="00187457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187457" w:rsidRPr="004B0841" w:rsidRDefault="00187457" w:rsidP="004B0841">
      <w:pPr>
        <w:spacing w:after="0"/>
        <w:rPr>
          <w:sz w:val="24"/>
          <w:szCs w:val="24"/>
        </w:rPr>
      </w:pPr>
      <w:r w:rsidRPr="004B0841">
        <w:rPr>
          <w:sz w:val="24"/>
          <w:szCs w:val="24"/>
        </w:rPr>
        <w:t>Постановка задачи:</w:t>
      </w:r>
    </w:p>
    <w:p w:rsidR="00187457" w:rsidRPr="00187457" w:rsidRDefault="00187457" w:rsidP="00187457">
      <w:pPr>
        <w:spacing w:after="0"/>
        <w:ind w:left="-851"/>
        <w:rPr>
          <w:sz w:val="24"/>
          <w:szCs w:val="24"/>
        </w:rPr>
      </w:pPr>
      <w:r w:rsidRPr="00187457">
        <w:rPr>
          <w:sz w:val="24"/>
          <w:szCs w:val="24"/>
        </w:rPr>
        <w:t>Одномерный массив задан случайным образом. Организовать вывод</w:t>
      </w:r>
    </w:p>
    <w:p w:rsidR="00187457" w:rsidRPr="00187457" w:rsidRDefault="00187457" w:rsidP="00187457">
      <w:pPr>
        <w:spacing w:after="0"/>
        <w:ind w:left="-851"/>
        <w:rPr>
          <w:sz w:val="24"/>
          <w:szCs w:val="24"/>
        </w:rPr>
      </w:pPr>
      <w:r w:rsidRPr="00187457">
        <w:rPr>
          <w:sz w:val="24"/>
          <w:szCs w:val="24"/>
        </w:rPr>
        <w:t>массива. Найти сумму его элементов, вычислить среднее</w:t>
      </w:r>
    </w:p>
    <w:p w:rsidR="00187457" w:rsidRDefault="006E0B19" w:rsidP="006E0B19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арифметическое его элементов.</w:t>
      </w:r>
    </w:p>
    <w:p w:rsidR="006B102F" w:rsidRDefault="006B102F" w:rsidP="006E0B19">
      <w:pPr>
        <w:spacing w:after="0"/>
        <w:ind w:left="-851"/>
        <w:rPr>
          <w:sz w:val="24"/>
          <w:szCs w:val="24"/>
        </w:rPr>
      </w:pPr>
    </w:p>
    <w:p w:rsidR="006B102F" w:rsidRDefault="006B102F" w:rsidP="006E0B19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6B102F" w:rsidRPr="006B102F" w:rsidRDefault="006B102F" w:rsidP="006E0B19">
      <w:pPr>
        <w:spacing w:after="0"/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Sr=s/n</w:t>
      </w:r>
    </w:p>
    <w:p w:rsidR="006E0B19" w:rsidRPr="007C0E7E" w:rsidRDefault="006E0B19" w:rsidP="008D3E4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Блок</w:t>
      </w:r>
      <w:r w:rsidRPr="007C0E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схема</w:t>
      </w:r>
      <w:r w:rsidRPr="007C0E7E">
        <w:rPr>
          <w:sz w:val="24"/>
          <w:szCs w:val="24"/>
          <w:lang w:val="en-US"/>
        </w:rPr>
        <w:t>:</w:t>
      </w:r>
    </w:p>
    <w:p w:rsidR="006E0B19" w:rsidRPr="007C0E7E" w:rsidRDefault="006E0B19" w:rsidP="006E0B19">
      <w:pPr>
        <w:spacing w:after="0"/>
        <w:ind w:left="-851"/>
        <w:rPr>
          <w:sz w:val="24"/>
          <w:szCs w:val="24"/>
          <w:lang w:val="en-US"/>
        </w:rPr>
      </w:pPr>
    </w:p>
    <w:p w:rsidR="00927BC9" w:rsidRPr="00021973" w:rsidRDefault="00D62C6D" w:rsidP="006E0B19">
      <w:pPr>
        <w:spacing w:after="0"/>
        <w:ind w:left="-851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20A7AF" wp14:editId="6EADCFA0">
            <wp:extent cx="2433362" cy="6076102"/>
            <wp:effectExtent l="0" t="0" r="508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41" t="12896" r="61327" b="7498"/>
                    <a:stretch/>
                  </pic:blipFill>
                  <pic:spPr bwMode="auto">
                    <a:xfrm>
                      <a:off x="0" y="0"/>
                      <a:ext cx="2449930" cy="611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02F" w:rsidRDefault="006B102F" w:rsidP="006E0B19">
      <w:pPr>
        <w:spacing w:after="0"/>
        <w:ind w:left="-851"/>
        <w:rPr>
          <w:sz w:val="24"/>
          <w:szCs w:val="24"/>
        </w:rPr>
      </w:pPr>
    </w:p>
    <w:p w:rsidR="005A77DE" w:rsidRDefault="005A77DE" w:rsidP="006E0B19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555"/>
        <w:gridCol w:w="5812"/>
        <w:gridCol w:w="1978"/>
      </w:tblGrid>
      <w:tr w:rsidR="006B102F" w:rsidTr="006B102F">
        <w:tc>
          <w:tcPr>
            <w:tcW w:w="1555" w:type="dxa"/>
          </w:tcPr>
          <w:p w:rsidR="006B102F" w:rsidRPr="006B102F" w:rsidRDefault="006B102F" w:rsidP="006B1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812" w:type="dxa"/>
          </w:tcPr>
          <w:p w:rsidR="006B102F" w:rsidRDefault="006B102F" w:rsidP="006B1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978" w:type="dxa"/>
          </w:tcPr>
          <w:p w:rsidR="006B102F" w:rsidRDefault="006B102F" w:rsidP="006B1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D62C6D" w:rsidTr="006B102F">
        <w:tc>
          <w:tcPr>
            <w:tcW w:w="1555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5812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 массива</w:t>
            </w:r>
          </w:p>
        </w:tc>
        <w:tc>
          <w:tcPr>
            <w:tcW w:w="1978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62C6D" w:rsidTr="006B102F">
        <w:tc>
          <w:tcPr>
            <w:tcW w:w="1555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5812" w:type="dxa"/>
          </w:tcPr>
          <w:p w:rsidR="00D62C6D" w:rsidRDefault="00D62C6D" w:rsidP="006B1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1978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62C6D" w:rsidTr="006B102F">
        <w:tc>
          <w:tcPr>
            <w:tcW w:w="1555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</w:t>
            </w:r>
          </w:p>
        </w:tc>
        <w:tc>
          <w:tcPr>
            <w:tcW w:w="5812" w:type="dxa"/>
          </w:tcPr>
          <w:p w:rsidR="00D62C6D" w:rsidRDefault="00D62C6D" w:rsidP="006B1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арифметическое элементов массива</w:t>
            </w:r>
          </w:p>
        </w:tc>
        <w:tc>
          <w:tcPr>
            <w:tcW w:w="1978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D62C6D" w:rsidTr="006B102F">
        <w:tc>
          <w:tcPr>
            <w:tcW w:w="1555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</w:t>
            </w:r>
          </w:p>
        </w:tc>
        <w:tc>
          <w:tcPr>
            <w:tcW w:w="5812" w:type="dxa"/>
          </w:tcPr>
          <w:p w:rsidR="00D62C6D" w:rsidRDefault="00D62C6D" w:rsidP="006B1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1978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62C6D" w:rsidTr="006B102F">
        <w:tc>
          <w:tcPr>
            <w:tcW w:w="1555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</w:tcPr>
          <w:p w:rsidR="00D62C6D" w:rsidRDefault="00D62C6D" w:rsidP="006B10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</w:tcPr>
          <w:p w:rsidR="00D62C6D" w:rsidRPr="006B102F" w:rsidRDefault="00D62C6D" w:rsidP="006B102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5A77DE" w:rsidRDefault="005A77DE" w:rsidP="006E0B19">
      <w:pPr>
        <w:spacing w:after="0"/>
        <w:ind w:left="-851"/>
        <w:rPr>
          <w:sz w:val="24"/>
          <w:szCs w:val="24"/>
        </w:rPr>
      </w:pPr>
    </w:p>
    <w:p w:rsidR="006B102F" w:rsidRDefault="006B102F" w:rsidP="008D3E4E">
      <w:pPr>
        <w:spacing w:after="0"/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:rsidR="007E1E8A" w:rsidRDefault="00D330EC" w:rsidP="006E0B19">
      <w:pPr>
        <w:spacing w:after="0"/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2EE78F7F" wp14:editId="64223959">
            <wp:extent cx="3783965" cy="5612197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35" r="27180" b="39654"/>
                    <a:stretch/>
                  </pic:blipFill>
                  <pic:spPr bwMode="auto">
                    <a:xfrm>
                      <a:off x="0" y="0"/>
                      <a:ext cx="3793222" cy="562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02F" w:rsidRDefault="006B102F" w:rsidP="006E0B19">
      <w:pPr>
        <w:spacing w:after="0"/>
        <w:ind w:left="-851"/>
        <w:rPr>
          <w:sz w:val="24"/>
          <w:szCs w:val="24"/>
          <w:lang w:val="en-US"/>
        </w:rPr>
      </w:pPr>
    </w:p>
    <w:p w:rsidR="007E1E8A" w:rsidRDefault="007E1E8A" w:rsidP="006E0B19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:rsidR="007E1E8A" w:rsidRDefault="00D330EC" w:rsidP="006E0B19">
      <w:pPr>
        <w:spacing w:after="0"/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B0212" wp14:editId="760A2918">
            <wp:extent cx="5650523" cy="1331121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32" t="77218" r="21655" b="10882"/>
                    <a:stretch/>
                  </pic:blipFill>
                  <pic:spPr bwMode="auto">
                    <a:xfrm>
                      <a:off x="0" y="0"/>
                      <a:ext cx="5953262" cy="140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413" w:rsidRDefault="00CF1413" w:rsidP="006E0B19">
      <w:pPr>
        <w:spacing w:after="0"/>
        <w:ind w:left="-851"/>
        <w:rPr>
          <w:sz w:val="24"/>
          <w:szCs w:val="24"/>
        </w:rPr>
      </w:pPr>
    </w:p>
    <w:p w:rsidR="00CF1413" w:rsidRDefault="00CF1413" w:rsidP="006E0B19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Анализ результатов вычи</w:t>
      </w:r>
      <w:r w:rsidR="00212C5F">
        <w:rPr>
          <w:sz w:val="24"/>
          <w:szCs w:val="24"/>
        </w:rPr>
        <w:t>с</w:t>
      </w:r>
      <w:r>
        <w:rPr>
          <w:sz w:val="24"/>
          <w:szCs w:val="24"/>
        </w:rPr>
        <w:t>ления:</w:t>
      </w:r>
    </w:p>
    <w:p w:rsidR="004B0841" w:rsidRDefault="00C80C7D" w:rsidP="004B0841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Результат получен путем присваивания </w:t>
      </w:r>
      <w:proofErr w:type="spellStart"/>
      <w:r>
        <w:rPr>
          <w:sz w:val="24"/>
          <w:szCs w:val="24"/>
        </w:rPr>
        <w:t>рандомных</w:t>
      </w:r>
      <w:proofErr w:type="spellEnd"/>
      <w:r>
        <w:rPr>
          <w:sz w:val="24"/>
          <w:szCs w:val="24"/>
        </w:rPr>
        <w:t xml:space="preserve"> значений каждому элементу массива. Программа складывает все элементы массива в переменную </w:t>
      </w:r>
      <w:r>
        <w:rPr>
          <w:sz w:val="24"/>
          <w:szCs w:val="24"/>
          <w:lang w:val="en-US"/>
        </w:rPr>
        <w:t>S</w:t>
      </w:r>
      <w:r w:rsidRPr="00C80C7D">
        <w:rPr>
          <w:sz w:val="24"/>
          <w:szCs w:val="24"/>
        </w:rPr>
        <w:t>,</w:t>
      </w:r>
      <w:r>
        <w:rPr>
          <w:sz w:val="24"/>
          <w:szCs w:val="24"/>
        </w:rPr>
        <w:t xml:space="preserve"> каждый раз, когда осуществляется работа цикла. Среднее значение (</w:t>
      </w:r>
      <w:proofErr w:type="gramStart"/>
      <w:r>
        <w:rPr>
          <w:sz w:val="24"/>
          <w:szCs w:val="24"/>
        </w:rPr>
        <w:t xml:space="preserve">переменная  </w:t>
      </w:r>
      <w:proofErr w:type="spellStart"/>
      <w:r>
        <w:rPr>
          <w:sz w:val="24"/>
          <w:szCs w:val="24"/>
          <w:lang w:val="en-US"/>
        </w:rPr>
        <w:t>sr</w:t>
      </w:r>
      <w:proofErr w:type="spellEnd"/>
      <w:proofErr w:type="gramEnd"/>
      <w:r>
        <w:rPr>
          <w:sz w:val="24"/>
          <w:szCs w:val="24"/>
        </w:rPr>
        <w:t xml:space="preserve">) вычисляется после цикла путем деления суммы всех элементом на общее их количество (среднее арифметическое). Переменная </w:t>
      </w:r>
      <w:proofErr w:type="spellStart"/>
      <w:r>
        <w:rPr>
          <w:sz w:val="24"/>
          <w:szCs w:val="24"/>
          <w:lang w:val="en-US"/>
        </w:rPr>
        <w:t>sr</w:t>
      </w:r>
      <w:proofErr w:type="spellEnd"/>
      <w:r>
        <w:rPr>
          <w:sz w:val="24"/>
          <w:szCs w:val="24"/>
        </w:rPr>
        <w:t xml:space="preserve">, имеющая тип </w:t>
      </w:r>
      <w:r>
        <w:rPr>
          <w:sz w:val="24"/>
          <w:szCs w:val="24"/>
          <w:lang w:val="en-US"/>
        </w:rPr>
        <w:t>real</w:t>
      </w:r>
      <w:r w:rsidRPr="004B0841">
        <w:rPr>
          <w:sz w:val="24"/>
          <w:szCs w:val="24"/>
        </w:rPr>
        <w:t>, округляется</w:t>
      </w:r>
      <w:r>
        <w:rPr>
          <w:sz w:val="24"/>
          <w:szCs w:val="24"/>
        </w:rPr>
        <w:t xml:space="preserve"> до десятых.</w:t>
      </w:r>
      <w:r w:rsidRPr="004B0841">
        <w:rPr>
          <w:sz w:val="24"/>
          <w:szCs w:val="24"/>
        </w:rPr>
        <w:t xml:space="preserve"> </w:t>
      </w:r>
    </w:p>
    <w:p w:rsidR="004B0841" w:rsidRDefault="004B0841" w:rsidP="004B0841">
      <w:pPr>
        <w:spacing w:after="0"/>
        <w:ind w:left="-851"/>
        <w:rPr>
          <w:sz w:val="24"/>
          <w:szCs w:val="24"/>
        </w:rPr>
      </w:pPr>
    </w:p>
    <w:p w:rsidR="008C21D2" w:rsidRDefault="008C21D2" w:rsidP="004B0841">
      <w:pPr>
        <w:spacing w:after="0"/>
        <w:ind w:left="-851"/>
        <w:rPr>
          <w:sz w:val="24"/>
          <w:szCs w:val="24"/>
        </w:rPr>
      </w:pPr>
    </w:p>
    <w:p w:rsidR="008C21D2" w:rsidRDefault="008C21D2" w:rsidP="004B0841">
      <w:pPr>
        <w:spacing w:after="0"/>
        <w:ind w:left="-851"/>
        <w:rPr>
          <w:sz w:val="24"/>
          <w:szCs w:val="24"/>
        </w:rPr>
      </w:pPr>
    </w:p>
    <w:p w:rsidR="004B0841" w:rsidRDefault="004B0841" w:rsidP="004B0841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7C0E7E" w:rsidRPr="004B0841" w:rsidRDefault="007C0E7E" w:rsidP="004B0841">
      <w:pPr>
        <w:spacing w:after="0"/>
        <w:rPr>
          <w:sz w:val="24"/>
          <w:szCs w:val="24"/>
        </w:rPr>
      </w:pPr>
      <w:r w:rsidRPr="004B0841">
        <w:rPr>
          <w:sz w:val="24"/>
          <w:szCs w:val="24"/>
        </w:rPr>
        <w:t xml:space="preserve">Постановка задачи: </w:t>
      </w:r>
    </w:p>
    <w:p w:rsidR="007C0E7E" w:rsidRDefault="007C0E7E" w:rsidP="007C0E7E">
      <w:pPr>
        <w:spacing w:after="0"/>
        <w:ind w:left="-851"/>
        <w:rPr>
          <w:sz w:val="24"/>
          <w:szCs w:val="24"/>
        </w:rPr>
      </w:pPr>
      <w:r w:rsidRPr="007C0E7E">
        <w:rPr>
          <w:sz w:val="24"/>
          <w:szCs w:val="24"/>
        </w:rPr>
        <w:t>Одномерный массив вводится пользователем с клавиатуры. Переставить элементы массива, стоящие на четных и нечетных местах. задачу решить без проверки на четность индексов массива.</w:t>
      </w:r>
    </w:p>
    <w:p w:rsidR="007C0E7E" w:rsidRDefault="007C0E7E" w:rsidP="007C0E7E">
      <w:pPr>
        <w:spacing w:after="0"/>
        <w:ind w:left="-851"/>
        <w:rPr>
          <w:sz w:val="24"/>
          <w:szCs w:val="24"/>
        </w:rPr>
      </w:pPr>
    </w:p>
    <w:p w:rsidR="007C0E7E" w:rsidRDefault="007C0E7E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:rsidR="007C0E7E" w:rsidRDefault="007C0E7E" w:rsidP="007C0E7E">
      <w:pPr>
        <w:spacing w:after="0"/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A739C3" wp14:editId="17B93B7F">
            <wp:extent cx="1994535" cy="6051914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97436" cy="606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E7E" w:rsidRDefault="007C0E7E" w:rsidP="007C0E7E">
      <w:pPr>
        <w:spacing w:after="0"/>
        <w:ind w:left="-851"/>
        <w:rPr>
          <w:sz w:val="24"/>
          <w:szCs w:val="24"/>
        </w:rPr>
      </w:pPr>
    </w:p>
    <w:p w:rsidR="007C0E7E" w:rsidRDefault="007C0E7E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555"/>
        <w:gridCol w:w="5954"/>
        <w:gridCol w:w="1836"/>
      </w:tblGrid>
      <w:tr w:rsidR="007C0E7E" w:rsidTr="007C0E7E">
        <w:tc>
          <w:tcPr>
            <w:tcW w:w="1555" w:type="dxa"/>
          </w:tcPr>
          <w:p w:rsidR="007C0E7E" w:rsidRDefault="007C0E7E" w:rsidP="007C0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954" w:type="dxa"/>
          </w:tcPr>
          <w:p w:rsidR="007C0E7E" w:rsidRDefault="007C0E7E" w:rsidP="007C0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836" w:type="dxa"/>
          </w:tcPr>
          <w:p w:rsidR="007C0E7E" w:rsidRDefault="007C0E7E" w:rsidP="007C0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7C0E7E" w:rsidTr="007C0E7E">
        <w:tc>
          <w:tcPr>
            <w:tcW w:w="1555" w:type="dxa"/>
          </w:tcPr>
          <w:p w:rsidR="007C0E7E" w:rsidRPr="007C0E7E" w:rsidRDefault="007C0E7E" w:rsidP="007C0E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5954" w:type="dxa"/>
          </w:tcPr>
          <w:p w:rsidR="007C0E7E" w:rsidRDefault="007C0E7E" w:rsidP="007C0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1836" w:type="dxa"/>
          </w:tcPr>
          <w:p w:rsidR="007C0E7E" w:rsidRPr="007C0E7E" w:rsidRDefault="007C0E7E" w:rsidP="007C0E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7C0E7E" w:rsidTr="007C0E7E">
        <w:tc>
          <w:tcPr>
            <w:tcW w:w="1555" w:type="dxa"/>
          </w:tcPr>
          <w:p w:rsidR="007C0E7E" w:rsidRPr="007C0E7E" w:rsidRDefault="007C0E7E" w:rsidP="007C0E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954" w:type="dxa"/>
          </w:tcPr>
          <w:p w:rsidR="007C0E7E" w:rsidRDefault="007C0E7E" w:rsidP="007C0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переменная, чтобы заменить значения двух других переменных друг на друга</w:t>
            </w:r>
          </w:p>
        </w:tc>
        <w:tc>
          <w:tcPr>
            <w:tcW w:w="1836" w:type="dxa"/>
          </w:tcPr>
          <w:p w:rsidR="007C0E7E" w:rsidRPr="007C0E7E" w:rsidRDefault="007C0E7E" w:rsidP="007C0E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7C0E7E" w:rsidTr="007C0E7E">
        <w:tc>
          <w:tcPr>
            <w:tcW w:w="1555" w:type="dxa"/>
          </w:tcPr>
          <w:p w:rsidR="007C0E7E" w:rsidRPr="007C0E7E" w:rsidRDefault="007C0E7E" w:rsidP="007C0E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</w:t>
            </w:r>
          </w:p>
        </w:tc>
        <w:tc>
          <w:tcPr>
            <w:tcW w:w="5954" w:type="dxa"/>
          </w:tcPr>
          <w:p w:rsidR="007C0E7E" w:rsidRDefault="007C0E7E" w:rsidP="007C0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1836" w:type="dxa"/>
          </w:tcPr>
          <w:p w:rsidR="007C0E7E" w:rsidRPr="007C0E7E" w:rsidRDefault="007C0E7E" w:rsidP="007C0E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7C0E7E" w:rsidRDefault="007C0E7E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3D5F17" w:rsidRDefault="003D5F17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:rsidR="003D5F17" w:rsidRDefault="003D5F17" w:rsidP="007C0E7E">
      <w:pPr>
        <w:spacing w:after="0"/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53E8B" wp14:editId="4CA09436">
            <wp:extent cx="3206115" cy="3924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2107" cy="393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8B6" w:rsidRDefault="00F778B6" w:rsidP="007C0E7E">
      <w:pPr>
        <w:spacing w:after="0"/>
        <w:ind w:left="-851"/>
        <w:rPr>
          <w:sz w:val="24"/>
          <w:szCs w:val="24"/>
        </w:rPr>
      </w:pPr>
    </w:p>
    <w:p w:rsidR="00F778B6" w:rsidRDefault="00F778B6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:rsidR="00F778B6" w:rsidRDefault="00F778B6" w:rsidP="007C0E7E">
      <w:pPr>
        <w:spacing w:after="0"/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449908B" wp14:editId="187847BE">
            <wp:extent cx="2005965" cy="37759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08366" cy="378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413" w:rsidRDefault="00CF1413" w:rsidP="007C0E7E">
      <w:pPr>
        <w:spacing w:after="0"/>
        <w:ind w:left="-851"/>
        <w:rPr>
          <w:sz w:val="24"/>
          <w:szCs w:val="24"/>
        </w:rPr>
      </w:pPr>
    </w:p>
    <w:p w:rsidR="004B0841" w:rsidRDefault="004B0841" w:rsidP="007C0E7E">
      <w:pPr>
        <w:spacing w:after="0"/>
        <w:ind w:left="-851"/>
        <w:rPr>
          <w:sz w:val="24"/>
          <w:szCs w:val="24"/>
        </w:rPr>
      </w:pPr>
    </w:p>
    <w:p w:rsidR="004B0841" w:rsidRDefault="004B0841" w:rsidP="007C0E7E">
      <w:pPr>
        <w:spacing w:after="0"/>
        <w:ind w:left="-851"/>
        <w:rPr>
          <w:sz w:val="24"/>
          <w:szCs w:val="24"/>
        </w:rPr>
      </w:pPr>
    </w:p>
    <w:p w:rsidR="004B0841" w:rsidRDefault="004B0841" w:rsidP="007C0E7E">
      <w:pPr>
        <w:spacing w:after="0"/>
        <w:ind w:left="-851"/>
        <w:rPr>
          <w:sz w:val="24"/>
          <w:szCs w:val="24"/>
        </w:rPr>
      </w:pPr>
    </w:p>
    <w:p w:rsidR="004B0841" w:rsidRDefault="004B0841" w:rsidP="007C0E7E">
      <w:pPr>
        <w:spacing w:after="0"/>
        <w:ind w:left="-851"/>
        <w:rPr>
          <w:sz w:val="24"/>
          <w:szCs w:val="24"/>
        </w:rPr>
      </w:pPr>
    </w:p>
    <w:p w:rsidR="00B660F6" w:rsidRDefault="00CF1413" w:rsidP="00B660F6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lastRenderedPageBreak/>
        <w:t>Анализ результатов вычисления:</w:t>
      </w:r>
    </w:p>
    <w:p w:rsidR="004B0841" w:rsidRDefault="00D11CD3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Результат получен </w:t>
      </w:r>
      <w:r w:rsidR="004B0841">
        <w:rPr>
          <w:sz w:val="24"/>
          <w:szCs w:val="24"/>
        </w:rPr>
        <w:t xml:space="preserve">за счет </w:t>
      </w:r>
      <w:r>
        <w:rPr>
          <w:sz w:val="24"/>
          <w:szCs w:val="24"/>
        </w:rPr>
        <w:t>введения промежуточной переменной Х, которая дает возможность</w:t>
      </w:r>
      <w:r w:rsidR="004B0841">
        <w:rPr>
          <w:sz w:val="24"/>
          <w:szCs w:val="24"/>
        </w:rPr>
        <w:t xml:space="preserve"> поменять значения двух соседних (1й и 2й, например) элементов массива. </w:t>
      </w:r>
    </w:p>
    <w:p w:rsidR="00CF1413" w:rsidRDefault="004B0841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Вывод массива вне цикла, используя оператор вывода </w:t>
      </w:r>
      <w:proofErr w:type="spellStart"/>
      <w:r>
        <w:rPr>
          <w:sz w:val="24"/>
          <w:szCs w:val="24"/>
          <w:lang w:val="en-US"/>
        </w:rPr>
        <w:t>writeln</w:t>
      </w:r>
      <w:proofErr w:type="spellEnd"/>
      <w:r w:rsidRPr="004B0841">
        <w:rPr>
          <w:sz w:val="24"/>
          <w:szCs w:val="24"/>
        </w:rPr>
        <w:t>, не удалось</w:t>
      </w:r>
      <w:r>
        <w:rPr>
          <w:sz w:val="24"/>
          <w:szCs w:val="24"/>
        </w:rPr>
        <w:t>, поэтому пришлось выводить массив в цикле.</w:t>
      </w: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8C21D2" w:rsidRDefault="008C21D2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:rsidR="008C21D2" w:rsidRDefault="008C21D2" w:rsidP="007C0E7E">
      <w:pPr>
        <w:spacing w:after="0"/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1C7F1582" wp14:editId="3A25D524">
            <wp:extent cx="4353197" cy="7086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2847" cy="71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1D2" w:rsidRDefault="008C21D2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:rsidR="008C21D2" w:rsidRDefault="00D15D29" w:rsidP="007C0E7E">
      <w:pPr>
        <w:spacing w:after="0"/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0F098E99" wp14:editId="1DE668A1">
            <wp:extent cx="3851983" cy="5259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355" t="11538" r="38548" b="5689"/>
                    <a:stretch/>
                  </pic:blipFill>
                  <pic:spPr bwMode="auto">
                    <a:xfrm>
                      <a:off x="0" y="0"/>
                      <a:ext cx="3868527" cy="528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841" w:rsidRDefault="004B0841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413"/>
        <w:gridCol w:w="6096"/>
        <w:gridCol w:w="1836"/>
      </w:tblGrid>
      <w:tr w:rsidR="008C21D2" w:rsidTr="008C21D2">
        <w:tc>
          <w:tcPr>
            <w:tcW w:w="1413" w:type="dxa"/>
          </w:tcPr>
          <w:p w:rsidR="008C21D2" w:rsidRDefault="008C21D2" w:rsidP="008C2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096" w:type="dxa"/>
          </w:tcPr>
          <w:p w:rsidR="008C21D2" w:rsidRDefault="008C21D2" w:rsidP="008C2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836" w:type="dxa"/>
          </w:tcPr>
          <w:p w:rsidR="008C21D2" w:rsidRDefault="008C21D2" w:rsidP="008C2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8C21D2" w:rsidTr="008C21D2">
        <w:tc>
          <w:tcPr>
            <w:tcW w:w="1413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096" w:type="dxa"/>
          </w:tcPr>
          <w:p w:rsidR="008C21D2" w:rsidRDefault="008C21D2" w:rsidP="008C2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Массив </w:t>
            </w:r>
          </w:p>
        </w:tc>
        <w:tc>
          <w:tcPr>
            <w:tcW w:w="1836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C21D2" w:rsidTr="008C21D2">
        <w:tc>
          <w:tcPr>
            <w:tcW w:w="1413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96" w:type="dxa"/>
          </w:tcPr>
          <w:p w:rsidR="008C21D2" w:rsidRDefault="008C21D2" w:rsidP="008C2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</w:t>
            </w:r>
            <w:r w:rsidR="009751DE">
              <w:rPr>
                <w:sz w:val="24"/>
                <w:szCs w:val="24"/>
              </w:rPr>
              <w:t>ссив</w:t>
            </w:r>
          </w:p>
        </w:tc>
        <w:tc>
          <w:tcPr>
            <w:tcW w:w="1836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C21D2" w:rsidTr="008C21D2">
        <w:tc>
          <w:tcPr>
            <w:tcW w:w="1413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096" w:type="dxa"/>
          </w:tcPr>
          <w:p w:rsidR="008C21D2" w:rsidRDefault="008C21D2" w:rsidP="008C2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(состоящий из массивов А и В)</w:t>
            </w:r>
          </w:p>
        </w:tc>
        <w:tc>
          <w:tcPr>
            <w:tcW w:w="1836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C21D2" w:rsidTr="008C21D2">
        <w:tc>
          <w:tcPr>
            <w:tcW w:w="1413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096" w:type="dxa"/>
          </w:tcPr>
          <w:p w:rsidR="008C21D2" w:rsidRDefault="008C21D2" w:rsidP="008C2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циклов</w:t>
            </w:r>
          </w:p>
        </w:tc>
        <w:tc>
          <w:tcPr>
            <w:tcW w:w="1836" w:type="dxa"/>
          </w:tcPr>
          <w:p w:rsidR="008C21D2" w:rsidRPr="008C21D2" w:rsidRDefault="008C21D2" w:rsidP="008C21D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8C21D2" w:rsidRDefault="008C21D2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:rsidR="008C21D2" w:rsidRDefault="008C21D2" w:rsidP="007C0E7E">
      <w:pPr>
        <w:spacing w:after="0"/>
        <w:ind w:left="-851"/>
        <w:rPr>
          <w:sz w:val="24"/>
          <w:szCs w:val="24"/>
        </w:rPr>
      </w:pPr>
    </w:p>
    <w:p w:rsidR="0065485C" w:rsidRDefault="00021973" w:rsidP="007C0E7E">
      <w:pPr>
        <w:spacing w:after="0"/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A4C5419" wp14:editId="00E9F536">
            <wp:extent cx="3748284" cy="4714724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254" r="24562" b="43685"/>
                    <a:stretch/>
                  </pic:blipFill>
                  <pic:spPr bwMode="auto">
                    <a:xfrm>
                      <a:off x="0" y="0"/>
                      <a:ext cx="3763570" cy="47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85C" w:rsidRDefault="0065485C" w:rsidP="007C0E7E">
      <w:pPr>
        <w:spacing w:after="0"/>
        <w:ind w:left="-851"/>
        <w:rPr>
          <w:sz w:val="24"/>
          <w:szCs w:val="24"/>
        </w:rPr>
      </w:pPr>
    </w:p>
    <w:p w:rsidR="0065485C" w:rsidRDefault="0065485C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:rsidR="0065485C" w:rsidRDefault="0065485C" w:rsidP="007C0E7E">
      <w:pPr>
        <w:spacing w:after="0"/>
        <w:ind w:left="-851"/>
        <w:rPr>
          <w:sz w:val="24"/>
          <w:szCs w:val="24"/>
        </w:rPr>
      </w:pPr>
    </w:p>
    <w:p w:rsidR="0065485C" w:rsidRDefault="007041F0" w:rsidP="007C0E7E">
      <w:pPr>
        <w:spacing w:after="0"/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4AB06B21" wp14:editId="5CD37761">
            <wp:extent cx="3249520" cy="1384935"/>
            <wp:effectExtent l="0" t="0" r="825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995" t="62463" r="35115" b="26255"/>
                    <a:stretch/>
                  </pic:blipFill>
                  <pic:spPr bwMode="auto">
                    <a:xfrm>
                      <a:off x="0" y="0"/>
                      <a:ext cx="3293590" cy="140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85C" w:rsidRDefault="0065485C" w:rsidP="007C0E7E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Анализ результатов вычисления:</w:t>
      </w:r>
    </w:p>
    <w:p w:rsidR="00E4086C" w:rsidRDefault="00B660F6" w:rsidP="00E4086C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Массив С получается из массивов А и В путем присваивания первым 5ти элементам массива С первых 5ти элементов массива А, а с 6 по 10 элементов массива С – первых 5ти элементов массива В. В</w:t>
      </w:r>
      <w:r w:rsidR="00DE569E">
        <w:rPr>
          <w:sz w:val="24"/>
          <w:szCs w:val="24"/>
        </w:rPr>
        <w:t xml:space="preserve">ыводим массив С, используя цикл и оператор </w:t>
      </w:r>
      <w:proofErr w:type="spellStart"/>
      <w:r w:rsidR="00CE4416">
        <w:rPr>
          <w:sz w:val="24"/>
          <w:szCs w:val="24"/>
          <w:lang w:val="en-US"/>
        </w:rPr>
        <w:t>writeln</w:t>
      </w:r>
      <w:proofErr w:type="spellEnd"/>
      <w:r w:rsidR="00CE4416" w:rsidRPr="00CE4416">
        <w:rPr>
          <w:sz w:val="24"/>
          <w:szCs w:val="24"/>
        </w:rPr>
        <w:t>.</w:t>
      </w:r>
    </w:p>
    <w:p w:rsidR="00E4086C" w:rsidRDefault="00E4086C" w:rsidP="00E4086C">
      <w:pPr>
        <w:spacing w:after="0"/>
        <w:ind w:left="-851"/>
        <w:rPr>
          <w:sz w:val="24"/>
          <w:szCs w:val="24"/>
        </w:rPr>
      </w:pPr>
    </w:p>
    <w:p w:rsidR="004B0841" w:rsidRPr="004B0841" w:rsidRDefault="004B0841" w:rsidP="00E4086C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Вывод: мы научились создавать алгоритмы и программы на языке </w:t>
      </w:r>
      <w:proofErr w:type="spellStart"/>
      <w:r>
        <w:rPr>
          <w:sz w:val="24"/>
          <w:szCs w:val="24"/>
          <w:lang w:val="en-US"/>
        </w:rPr>
        <w:t>FreePascal</w:t>
      </w:r>
      <w:proofErr w:type="spellEnd"/>
      <w:r>
        <w:rPr>
          <w:sz w:val="24"/>
          <w:szCs w:val="24"/>
        </w:rPr>
        <w:t xml:space="preserve">, используя одномерные массивы. </w:t>
      </w:r>
    </w:p>
    <w:sectPr w:rsidR="004B0841" w:rsidRPr="004B0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1174"/>
    <w:multiLevelType w:val="hybridMultilevel"/>
    <w:tmpl w:val="EDAC79B0"/>
    <w:lvl w:ilvl="0" w:tplc="D750D39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5B"/>
    <w:rsid w:val="00021973"/>
    <w:rsid w:val="000F1AB1"/>
    <w:rsid w:val="00187457"/>
    <w:rsid w:val="00212C5F"/>
    <w:rsid w:val="002C3A77"/>
    <w:rsid w:val="003D5F17"/>
    <w:rsid w:val="004B0841"/>
    <w:rsid w:val="005A77DE"/>
    <w:rsid w:val="00623159"/>
    <w:rsid w:val="006414FE"/>
    <w:rsid w:val="0065485C"/>
    <w:rsid w:val="006B102F"/>
    <w:rsid w:val="006E0B19"/>
    <w:rsid w:val="007041F0"/>
    <w:rsid w:val="00782D0C"/>
    <w:rsid w:val="007C0E7E"/>
    <w:rsid w:val="007E1E8A"/>
    <w:rsid w:val="008C21D2"/>
    <w:rsid w:val="008D3E4E"/>
    <w:rsid w:val="00927BC9"/>
    <w:rsid w:val="009751DE"/>
    <w:rsid w:val="00B1009C"/>
    <w:rsid w:val="00B660F6"/>
    <w:rsid w:val="00C22662"/>
    <w:rsid w:val="00C80C7D"/>
    <w:rsid w:val="00CB705B"/>
    <w:rsid w:val="00CE4416"/>
    <w:rsid w:val="00CF1413"/>
    <w:rsid w:val="00D11CD3"/>
    <w:rsid w:val="00D15D29"/>
    <w:rsid w:val="00D330EC"/>
    <w:rsid w:val="00D62C6D"/>
    <w:rsid w:val="00D9521D"/>
    <w:rsid w:val="00DE569E"/>
    <w:rsid w:val="00DE63A6"/>
    <w:rsid w:val="00E4086C"/>
    <w:rsid w:val="00F7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6B2F"/>
  <w15:chartTrackingRefBased/>
  <w15:docId w15:val="{7AFC6A5F-E9B2-4841-B4CC-5FCA7426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B19"/>
    <w:pPr>
      <w:ind w:left="720"/>
      <w:contextualSpacing/>
    </w:pPr>
  </w:style>
  <w:style w:type="table" w:styleId="a4">
    <w:name w:val="Table Grid"/>
    <w:basedOn w:val="a1"/>
    <w:uiPriority w:val="39"/>
    <w:rsid w:val="006B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03059-DFEB-4219-B3E6-B3A4299E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32</cp:revision>
  <dcterms:created xsi:type="dcterms:W3CDTF">2017-10-31T05:49:00Z</dcterms:created>
  <dcterms:modified xsi:type="dcterms:W3CDTF">2017-12-28T13:41:00Z</dcterms:modified>
</cp:coreProperties>
</file>