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847C3B" w:rsidRDefault="00811B31" w:rsidP="00847C3B">
      <w:pPr>
        <w:pStyle w:val="a3"/>
        <w:tabs>
          <w:tab w:val="left" w:pos="284"/>
        </w:tabs>
        <w:spacing w:after="0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847C3B">
        <w:rPr>
          <w:rFonts w:asciiTheme="minorHAnsi" w:hAnsiTheme="minorHAnsi" w:cstheme="minorHAnsi"/>
          <w:sz w:val="28"/>
          <w:szCs w:val="28"/>
        </w:rPr>
        <w:t>Вариативная самостоятельная работа №1</w:t>
      </w:r>
    </w:p>
    <w:p w:rsidR="002065BF" w:rsidRPr="00847C3B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:rsidR="002065BF" w:rsidRPr="00847C3B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811B31" w:rsidRPr="00847C3B" w:rsidRDefault="00CA059F" w:rsidP="00847C3B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Состав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ить </w:t>
      </w:r>
      <w:r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аннотированн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ый</w:t>
      </w:r>
      <w:r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спис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ок</w:t>
      </w:r>
      <w:r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онлайн-сервисов для решения математических задач.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 w:rsidRPr="00847C3B">
        <w:rPr>
          <w:rFonts w:asciiTheme="minorHAnsi" w:eastAsia="Times New Roman" w:hAnsiTheme="minorHAnsi" w:cstheme="minorHAnsi"/>
          <w:sz w:val="28"/>
          <w:szCs w:val="28"/>
        </w:rPr>
        <w:t>Найти не менее 5 онлайн-сервисов, которые можно использовать для решения математических задач.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 w:rsidRPr="00847C3B">
        <w:rPr>
          <w:rFonts w:asciiTheme="minorHAnsi" w:eastAsia="Times New Roman" w:hAnsiTheme="minorHAnsi" w:cstheme="minorHAnsi"/>
          <w:sz w:val="28"/>
          <w:szCs w:val="28"/>
        </w:rPr>
        <w:t>Информацию разместите в таблице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</w:rPr>
        <w:t>.</w:t>
      </w:r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После заполнения таблицы сохраните файл в одном из указанных форматов: </w:t>
      </w:r>
      <w:proofErr w:type="spellStart"/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docx</w:t>
      </w:r>
      <w:proofErr w:type="spellEnd"/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, </w:t>
      </w:r>
      <w:proofErr w:type="spellStart"/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odt</w:t>
      </w:r>
      <w:proofErr w:type="spellEnd"/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, </w:t>
      </w:r>
      <w:proofErr w:type="spellStart"/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pdf</w:t>
      </w:r>
      <w:proofErr w:type="spellEnd"/>
      <w:r w:rsidR="00811B31" w:rsidRPr="00847C3B">
        <w:rPr>
          <w:rFonts w:asciiTheme="minorHAnsi" w:eastAsia="Times New Roman" w:hAnsiTheme="minorHAnsi" w:cstheme="minorHAnsi"/>
          <w:sz w:val="28"/>
          <w:szCs w:val="28"/>
          <w:lang w:eastAsia="ru-RU"/>
        </w:rPr>
        <w:t>. Файл опубликуйте в электронном портфолио по дисциплине и в электронном портфолио студента.</w:t>
      </w:r>
    </w:p>
    <w:p w:rsidR="00CA059F" w:rsidRPr="00847C3B" w:rsidRDefault="00CA059F" w:rsidP="00811B31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811B31" w:rsidRPr="00847C3B" w:rsidRDefault="00811B31" w:rsidP="00811B31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bookmarkStart w:id="0" w:name="_GoBack"/>
      <w:bookmarkEnd w:id="0"/>
    </w:p>
    <w:tbl>
      <w:tblPr>
        <w:tblW w:w="10346" w:type="dxa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839"/>
        <w:gridCol w:w="1984"/>
        <w:gridCol w:w="2140"/>
        <w:gridCol w:w="3813"/>
      </w:tblGrid>
      <w:tr w:rsidR="00CA059F" w:rsidRPr="00847C3B" w:rsidTr="00624412">
        <w:trPr>
          <w:trHeight w:val="540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№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Адрес ресурса</w:t>
            </w:r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Автор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Снимок экрана</w:t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Аннотация, </w:t>
            </w:r>
          </w:p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особенности, </w:t>
            </w:r>
          </w:p>
          <w:p w:rsidR="00CA059F" w:rsidRPr="00847C3B" w:rsidRDefault="00CA059F" w:rsidP="00C065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рассмотренные математические задачи </w:t>
            </w:r>
          </w:p>
        </w:tc>
      </w:tr>
      <w:tr w:rsidR="00CA059F" w:rsidRPr="00847C3B" w:rsidTr="00811B31">
        <w:trPr>
          <w:trHeight w:val="858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Pr="00847C3B" w:rsidRDefault="00CA059F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Pr="00847C3B" w:rsidRDefault="00847C3B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5" w:history="1">
              <w:r w:rsidR="00811B31" w:rsidRPr="00847C3B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https://www.matburo.ru/st_subject.php?p=resh</w:t>
              </w:r>
            </w:hyperlink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Pr="00847C3B" w:rsidRDefault="00811B3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Згонник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Анастасия Сергеевна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Pr="00847C3B" w:rsidRDefault="00811B31" w:rsidP="00624412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701DAB51" wp14:editId="609C8DD2">
                  <wp:extent cx="1206500" cy="8540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811B31">
            <w:pPr>
              <w:spacing w:after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С помощью сайта-сервиса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WolframAlpha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Вы можете выполнить самые разные математические вычисления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online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: построение графиков функции, работа с матрицами, решение алгебраических и дифференциальных уравнений, действия с числами и переменными, вычисление процентов и котировок акций, вычисление производных, интегралов, нулей функции, максимумов и минимумов... Кстати, возможны решения задач онлайн из разных областей наук: физика, химия, география, компьютеры, единицы измерения и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др</w:t>
            </w:r>
            <w:proofErr w:type="spellEnd"/>
          </w:p>
        </w:tc>
      </w:tr>
      <w:tr w:rsidR="00811B31" w:rsidRPr="00847C3B" w:rsidTr="00624412">
        <w:trPr>
          <w:trHeight w:val="1896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47C3B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7" w:history="1">
              <w:r w:rsidR="00811B31" w:rsidRPr="00847C3B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https://math24.biz</w:t>
              </w:r>
            </w:hyperlink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info@math24.biz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811B31">
            <w:pPr>
              <w:spacing w:after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6C49AAE5" wp14:editId="65C8B11A">
                  <wp:extent cx="1206500" cy="2463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811B31">
            <w:pPr>
              <w:spacing w:after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Представлены наиболее востребованные среди студентов и школьников сервисы.</w:t>
            </w:r>
            <w:r w:rsidRPr="00847C3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Решение задач выдается в режиме онлайн за считанные секунды.</w:t>
            </w:r>
            <w:r w:rsidRPr="00847C3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Мощная расчетная система гарантирует высокую точность при решении задач любой сложности.</w:t>
            </w:r>
          </w:p>
        </w:tc>
      </w:tr>
      <w:tr w:rsidR="00811B31" w:rsidRPr="00847C3B" w:rsidTr="00624412">
        <w:trPr>
          <w:trHeight w:val="1896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47C3B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9" w:history="1">
              <w:r w:rsidR="003538B8" w:rsidRPr="00847C3B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https://matemonline.com</w:t>
              </w:r>
            </w:hyperlink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3538B8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matemonline@mail.ru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624412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2004B174" wp14:editId="67C0CAEF">
                  <wp:extent cx="1206500" cy="69469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3538B8" w:rsidP="003538B8">
            <w:pPr>
              <w:spacing w:after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На данной странице портала Mateonline.com вы можете найти множество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online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-программ, которые выдают конечный результат и в большинстве случаев также показывают практически весь ход решения, это дает вам возможность проверить себя на каждом этапе и быстро найти ошибку, если такая существует. Таким образом, вы самостоятельно можете проанализировать свои знания и подучить необходимый материал, если это требуется.</w:t>
            </w:r>
          </w:p>
        </w:tc>
      </w:tr>
      <w:tr w:rsidR="00811B31" w:rsidRPr="00847C3B" w:rsidTr="002617C6">
        <w:trPr>
          <w:trHeight w:val="999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47C3B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1" w:history="1">
              <w:r w:rsidR="002617C6" w:rsidRPr="00847C3B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https://www.math10.com/ru/reshenie-zadach-onlain/</w:t>
              </w:r>
            </w:hyperlink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2617C6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Йордан Петров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2617C6" w:rsidP="00624412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10AE4A7A" wp14:editId="20E43722">
                  <wp:extent cx="1206500" cy="41338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17C6" w:rsidRPr="00847C3B" w:rsidRDefault="002617C6" w:rsidP="002617C6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Онлайн программа решения математических задач предлагает Вам решение в режиме онлайн задач с дробями, корнями, метрическими преобразованиями.</w:t>
            </w:r>
          </w:p>
          <w:p w:rsidR="002617C6" w:rsidRPr="00847C3B" w:rsidRDefault="002617C6" w:rsidP="002617C6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Вы можете найти площадь и объем прямоугольника, окружности, треугольника, </w:t>
            </w: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трапеции, куба, цилиндра, конуса, пирамиды, шара.</w:t>
            </w:r>
          </w:p>
          <w:p w:rsidR="00811B31" w:rsidRPr="00847C3B" w:rsidRDefault="002617C6" w:rsidP="002617C6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Вы можете упростить, найти значение, объединять и умножать выражения.</w:t>
            </w:r>
          </w:p>
        </w:tc>
      </w:tr>
      <w:tr w:rsidR="00811B31" w:rsidRPr="00847C3B" w:rsidTr="00624412">
        <w:trPr>
          <w:trHeight w:val="1896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11B3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5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847C3B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3" w:history="1">
              <w:r w:rsidR="006A4D01" w:rsidRPr="00847C3B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https://math.semestr.ru</w:t>
              </w:r>
            </w:hyperlink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6A4D0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info@semestr.ru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6A4D01" w:rsidP="00624412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00401564" wp14:editId="504E563F">
                  <wp:extent cx="1206500" cy="495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1B31" w:rsidRPr="00847C3B" w:rsidRDefault="006A4D01" w:rsidP="00624412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Онлайн-калькулятор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Math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можно использовать для проверки своего решения по многим математическим и экономическим дисциплинам. Результат решения - это отчет в формате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Word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(и </w:t>
            </w:r>
            <w:proofErr w:type="spellStart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>Excel</w:t>
            </w:r>
            <w:proofErr w:type="spellEnd"/>
            <w:r w:rsidRPr="00847C3B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при необходимости), содержащий ход решения с комментариями, исходные формулы и выводы.</w:t>
            </w:r>
          </w:p>
        </w:tc>
      </w:tr>
    </w:tbl>
    <w:p w:rsidR="00CA059F" w:rsidRPr="00811B31" w:rsidRDefault="00CA059F" w:rsidP="00CA059F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2B2B84" w:rsidRPr="00745850" w:rsidRDefault="002B2B84" w:rsidP="00CB09F5">
      <w:pPr>
        <w:spacing w:after="0" w:line="240" w:lineRule="auto"/>
        <w:rPr>
          <w:sz w:val="24"/>
          <w:szCs w:val="24"/>
        </w:rPr>
      </w:pPr>
    </w:p>
    <w:sectPr w:rsidR="002B2B84" w:rsidRPr="00745850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192160"/>
    <w:rsid w:val="002065BF"/>
    <w:rsid w:val="002617C6"/>
    <w:rsid w:val="002A5B76"/>
    <w:rsid w:val="002B2B84"/>
    <w:rsid w:val="003538B8"/>
    <w:rsid w:val="004328BD"/>
    <w:rsid w:val="00624412"/>
    <w:rsid w:val="006A4D01"/>
    <w:rsid w:val="00745850"/>
    <w:rsid w:val="00811B31"/>
    <w:rsid w:val="00847C3B"/>
    <w:rsid w:val="00A45034"/>
    <w:rsid w:val="00A6399B"/>
    <w:rsid w:val="00BA491E"/>
    <w:rsid w:val="00BE60FC"/>
    <w:rsid w:val="00CA059F"/>
    <w:rsid w:val="00CB09F5"/>
    <w:rsid w:val="00E05B78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93E0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11B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https://math.semestr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24.biz/" TargetMode="External"/><Relationship Id="rId12" Type="http://schemas.openxmlformats.org/officeDocument/2006/relationships/image" Target="media/image4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hyperlink" Target="https://www.math10.com/ru/reshenie-zadach-onlain/" TargetMode="External"/><Relationship Id="rId5" Type="http://schemas.openxmlformats.org/officeDocument/2006/relationships/hyperlink" Target="https://www.matburo.ru/st_subject.php?p=res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hyperlink" Target="https://matemonline.com/" TargetMode="External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Роман Косоруков</cp:lastModifiedBy>
  <cp:revision>11</cp:revision>
  <dcterms:created xsi:type="dcterms:W3CDTF">2019-02-02T07:56:00Z</dcterms:created>
  <dcterms:modified xsi:type="dcterms:W3CDTF">2019-06-24T09:19:00Z</dcterms:modified>
</cp:coreProperties>
</file>