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63" w:rsidRPr="00D6039D" w:rsidRDefault="007B5F51" w:rsidP="00D6039D">
      <w:pPr>
        <w:jc w:val="left"/>
        <w:rPr>
          <w:b/>
          <w:sz w:val="28"/>
        </w:rPr>
      </w:pPr>
      <w:r w:rsidRPr="00D6039D">
        <w:rPr>
          <w:b/>
          <w:sz w:val="28"/>
        </w:rPr>
        <w:t>Лабораторная работа №</w:t>
      </w:r>
      <w:r w:rsidR="00946D1A" w:rsidRPr="00D6039D">
        <w:rPr>
          <w:b/>
          <w:sz w:val="28"/>
        </w:rPr>
        <w:t>3.</w:t>
      </w:r>
      <w:r w:rsidR="0074758C" w:rsidRPr="00D6039D">
        <w:rPr>
          <w:b/>
          <w:sz w:val="28"/>
        </w:rPr>
        <w:t>09</w:t>
      </w:r>
    </w:p>
    <w:p w:rsidR="00012D27" w:rsidRPr="00D6039D" w:rsidRDefault="00012D27" w:rsidP="00D6039D">
      <w:pPr>
        <w:jc w:val="left"/>
        <w:rPr>
          <w:b/>
          <w:sz w:val="28"/>
        </w:rPr>
      </w:pPr>
      <w:r w:rsidRPr="00D6039D">
        <w:rPr>
          <w:b/>
          <w:sz w:val="28"/>
        </w:rPr>
        <w:t>«Проверка закона Ома для цепей переменного тока»</w:t>
      </w:r>
    </w:p>
    <w:p w:rsidR="00D6039D" w:rsidRDefault="00D6039D" w:rsidP="00D6039D">
      <w:pPr>
        <w:jc w:val="left"/>
        <w:rPr>
          <w:sz w:val="28"/>
        </w:rPr>
      </w:pPr>
      <w:r>
        <w:rPr>
          <w:sz w:val="28"/>
        </w:rPr>
        <w:t>Выполнил: Косоруков Роман Сергеевич, ИВТ, 1 подгруппа</w:t>
      </w:r>
    </w:p>
    <w:p w:rsidR="00012D27" w:rsidRDefault="00012D27" w:rsidP="00D6039D">
      <w:pPr>
        <w:ind w:left="2977"/>
        <w:jc w:val="left"/>
        <w:rPr>
          <w:sz w:val="28"/>
        </w:rPr>
      </w:pPr>
      <w:bookmarkStart w:id="0" w:name="_GoBack"/>
      <w:bookmarkEnd w:id="0"/>
    </w:p>
    <w:p w:rsidR="00012D27" w:rsidRPr="00012D27" w:rsidRDefault="00012D27" w:rsidP="00D6039D">
      <w:pPr>
        <w:jc w:val="left"/>
      </w:pPr>
      <w:r w:rsidRPr="00012D27">
        <w:rPr>
          <w:b/>
        </w:rPr>
        <w:t>Цель работы:</w:t>
      </w:r>
      <w:r w:rsidRPr="00012D27">
        <w:t xml:space="preserve"> определить индуктивное и емкостное сопротивления, проверить закон Ома для переменного тока.</w:t>
      </w:r>
    </w:p>
    <w:p w:rsidR="00012D27" w:rsidRPr="00012D27" w:rsidRDefault="00012D27" w:rsidP="00D6039D">
      <w:pPr>
        <w:jc w:val="left"/>
      </w:pPr>
      <w:r w:rsidRPr="00012D27">
        <w:rPr>
          <w:b/>
        </w:rPr>
        <w:t>Приборы и принадлежности:</w:t>
      </w:r>
      <w:r w:rsidRPr="00012D27">
        <w:t xml:space="preserve"> источник переменного напряжения, дроссельная катушка, конденсаторы, активное сопротивление, реостат, </w:t>
      </w:r>
      <w:proofErr w:type="spellStart"/>
      <w:r w:rsidRPr="00012D27">
        <w:t>мультиметр</w:t>
      </w:r>
      <w:proofErr w:type="spellEnd"/>
      <w:r w:rsidRPr="00012D27">
        <w:t>, миллиамперметры и вольтметры переменного тока, соединительные провода, ключ.</w:t>
      </w:r>
    </w:p>
    <w:p w:rsidR="00012D27" w:rsidRPr="00722D8D" w:rsidRDefault="00012D27" w:rsidP="00D6039D">
      <w:pPr>
        <w:widowControl w:val="0"/>
        <w:shd w:val="clear" w:color="auto" w:fill="FFFFFF"/>
        <w:autoSpaceDE w:val="0"/>
        <w:autoSpaceDN w:val="0"/>
        <w:adjustRightInd w:val="0"/>
        <w:ind w:firstLine="567"/>
        <w:jc w:val="left"/>
        <w:rPr>
          <w:sz w:val="28"/>
          <w:szCs w:val="28"/>
        </w:rPr>
      </w:pPr>
    </w:p>
    <w:p w:rsidR="00012D27" w:rsidRPr="00012D27" w:rsidRDefault="00012D27" w:rsidP="00D6039D">
      <w:pPr>
        <w:pStyle w:val="4"/>
        <w:jc w:val="left"/>
        <w:rPr>
          <w:sz w:val="24"/>
          <w:szCs w:val="28"/>
        </w:rPr>
      </w:pPr>
      <w:r w:rsidRPr="00012D27">
        <w:rPr>
          <w:sz w:val="24"/>
          <w:szCs w:val="28"/>
        </w:rPr>
        <w:t>Порядок выполнения Работы</w:t>
      </w:r>
    </w:p>
    <w:p w:rsidR="00012D27" w:rsidRPr="00012D27" w:rsidRDefault="00012D27" w:rsidP="00D6039D">
      <w:pPr>
        <w:widowControl w:val="0"/>
        <w:shd w:val="clear" w:color="auto" w:fill="FFFFFF"/>
        <w:autoSpaceDE w:val="0"/>
        <w:autoSpaceDN w:val="0"/>
        <w:adjustRightInd w:val="0"/>
        <w:ind w:firstLine="567"/>
        <w:jc w:val="left"/>
        <w:rPr>
          <w:spacing w:val="-8"/>
          <w:szCs w:val="28"/>
        </w:rPr>
      </w:pPr>
      <w:r w:rsidRPr="00012D27">
        <w:rPr>
          <w:b/>
          <w:bCs/>
          <w:caps/>
          <w:color w:val="000000"/>
          <w:spacing w:val="-8"/>
          <w:szCs w:val="28"/>
        </w:rPr>
        <w:t>Задание 1.</w:t>
      </w:r>
      <w:r w:rsidRPr="00012D27">
        <w:rPr>
          <w:b/>
          <w:bCs/>
          <w:color w:val="000000"/>
          <w:spacing w:val="-8"/>
          <w:szCs w:val="28"/>
        </w:rPr>
        <w:t xml:space="preserve"> Исследование электрической цепи, содержащей катушку индуктивности и обладающей активным сопротивлением </w:t>
      </w:r>
      <w:r w:rsidR="00774D37" w:rsidRPr="00012D27">
        <w:rPr>
          <w:b/>
          <w:bCs/>
          <w:noProof/>
          <w:color w:val="000000"/>
          <w:spacing w:val="-8"/>
          <w:position w:val="-12"/>
          <w:szCs w:val="28"/>
        </w:rPr>
        <w:object w:dxaOrig="4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alt="" style="width:14.25pt;height:13.5pt;mso-width-percent:0;mso-height-percent:0;mso-width-percent:0;mso-height-percent:0" o:ole="">
            <v:imagedata r:id="rId6" o:title=""/>
          </v:shape>
          <o:OLEObject Type="Embed" ProgID="Equation.3" ShapeID="_x0000_i1078" DrawAspect="Content" ObjectID="_1654000816" r:id="rId7"/>
        </w:object>
      </w:r>
      <w:r w:rsidRPr="00012D27">
        <w:rPr>
          <w:b/>
          <w:bCs/>
          <w:i/>
          <w:iCs/>
          <w:color w:val="000000"/>
          <w:spacing w:val="-8"/>
          <w:szCs w:val="28"/>
        </w:rPr>
        <w:t>.</w:t>
      </w:r>
    </w:p>
    <w:p w:rsidR="00012D27" w:rsidRPr="00012D27" w:rsidRDefault="00012D27" w:rsidP="00D6039D">
      <w:pPr>
        <w:widowControl w:val="0"/>
        <w:numPr>
          <w:ilvl w:val="0"/>
          <w:numId w:val="1"/>
        </w:numPr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pacing w:val="-1"/>
          <w:szCs w:val="28"/>
        </w:rPr>
        <w:t>Определите с помощью электронного омметра активное сопротивление ка</w:t>
      </w:r>
      <w:r w:rsidRPr="00012D27">
        <w:rPr>
          <w:color w:val="000000"/>
          <w:szCs w:val="28"/>
        </w:rPr>
        <w:t xml:space="preserve">тушки </w:t>
      </w:r>
      <w:r w:rsidRPr="00012D27">
        <w:rPr>
          <w:b/>
          <w:bCs/>
          <w:color w:val="000000"/>
          <w:szCs w:val="28"/>
        </w:rPr>
        <w:t>-</w:t>
      </w:r>
      <w:r w:rsidRPr="00012D27">
        <w:rPr>
          <w:b/>
          <w:bCs/>
          <w:color w:val="000000"/>
          <w:spacing w:val="-8"/>
          <w:szCs w:val="28"/>
        </w:rPr>
        <w:t xml:space="preserve"> </w:t>
      </w:r>
      <w:r w:rsidR="00774D37" w:rsidRPr="00012D27">
        <w:rPr>
          <w:b/>
          <w:bCs/>
          <w:noProof/>
          <w:color w:val="000000"/>
          <w:spacing w:val="-8"/>
          <w:position w:val="-12"/>
          <w:szCs w:val="28"/>
        </w:rPr>
        <w:object w:dxaOrig="420" w:dyaOrig="420">
          <v:shape id="_x0000_i1077" type="#_x0000_t75" alt="" style="width:21pt;height:21pt;mso-width-percent:0;mso-height-percent:0;mso-width-percent:0;mso-height-percent:0" o:ole="">
            <v:imagedata r:id="rId8" o:title=""/>
          </v:shape>
          <o:OLEObject Type="Embed" ProgID="Equation.3" ShapeID="_x0000_i1077" DrawAspect="Content" ObjectID="_1654000817" r:id="rId9"/>
        </w:object>
      </w:r>
      <w:r w:rsidRPr="00012D27">
        <w:rPr>
          <w:b/>
          <w:bCs/>
          <w:i/>
          <w:iCs/>
          <w:color w:val="000000"/>
          <w:szCs w:val="28"/>
        </w:rPr>
        <w:t>.</w:t>
      </w:r>
    </w:p>
    <w:p w:rsidR="00012D27" w:rsidRPr="00012D27" w:rsidRDefault="00012D27" w:rsidP="00D6039D">
      <w:pPr>
        <w:widowControl w:val="0"/>
        <w:numPr>
          <w:ilvl w:val="0"/>
          <w:numId w:val="1"/>
        </w:numPr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jc w:val="left"/>
        <w:rPr>
          <w:i/>
          <w:iCs/>
          <w:color w:val="000000"/>
          <w:szCs w:val="28"/>
        </w:rPr>
      </w:pPr>
      <w:r w:rsidRPr="00012D27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E9631" wp14:editId="77648501">
                <wp:simplePos x="0" y="0"/>
                <wp:positionH relativeFrom="column">
                  <wp:posOffset>3789045</wp:posOffset>
                </wp:positionH>
                <wp:positionV relativeFrom="paragraph">
                  <wp:posOffset>105410</wp:posOffset>
                </wp:positionV>
                <wp:extent cx="2285365" cy="1524000"/>
                <wp:effectExtent l="0" t="0" r="2540" b="4445"/>
                <wp:wrapSquare wrapText="bothSides"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27" w:rsidRDefault="00012D27" w:rsidP="00012D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7951E73" wp14:editId="5EBE1039">
                                  <wp:extent cx="2286000" cy="1162050"/>
                                  <wp:effectExtent l="0" t="0" r="0" b="0"/>
                                  <wp:docPr id="8" name="Рисунок 8" descr="6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6_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2D27" w:rsidRDefault="00012D27" w:rsidP="0001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32"/>
                              </w:rPr>
                            </w:pPr>
                          </w:p>
                          <w:p w:rsidR="00012D27" w:rsidRDefault="00012D27" w:rsidP="00012D27">
                            <w:pPr>
                              <w:pStyle w:val="7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left:0;text-align:left;margin-left:298.35pt;margin-top:8.3pt;width:179.9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" stroked="f">
                <v:textbox inset="0,0,0,0">
                  <w:txbxContent>
                    <w:p w:rsidR="00012D27" w:rsidRDefault="00012D27" w:rsidP="00012D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7951E73" wp14:editId="5EBE1039">
                            <wp:extent cx="2286000" cy="1162050"/>
                            <wp:effectExtent l="0" t="0" r="0" b="0"/>
                            <wp:docPr id="8" name="Рисунок 8" descr="6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6_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2D27" w:rsidRDefault="00012D27" w:rsidP="00012D2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6"/>
                          <w:szCs w:val="32"/>
                        </w:rPr>
                      </w:pPr>
                    </w:p>
                    <w:p w:rsidR="00012D27" w:rsidRDefault="00012D27" w:rsidP="00012D27">
                      <w:pPr>
                        <w:pStyle w:val="7"/>
                      </w:pPr>
                      <w:r>
                        <w:t>Рис.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D27">
        <w:rPr>
          <w:color w:val="000000"/>
          <w:spacing w:val="-1"/>
          <w:szCs w:val="28"/>
        </w:rPr>
        <w:t>Используя готовую панель, соберите электрическую цепь, подключив к па</w:t>
      </w:r>
      <w:r w:rsidRPr="00012D27">
        <w:rPr>
          <w:color w:val="000000"/>
          <w:szCs w:val="28"/>
        </w:rPr>
        <w:t>нели катушку, вольтметр и миллиамперметр (рис. 1).</w:t>
      </w:r>
    </w:p>
    <w:p w:rsidR="005A7AAC" w:rsidRDefault="00012D27" w:rsidP="00D6039D">
      <w:pPr>
        <w:widowControl w:val="0"/>
        <w:numPr>
          <w:ilvl w:val="0"/>
          <w:numId w:val="1"/>
        </w:numPr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jc w:val="left"/>
        <w:rPr>
          <w:i/>
          <w:iCs/>
          <w:szCs w:val="28"/>
        </w:rPr>
      </w:pPr>
      <w:r w:rsidRPr="00012D27">
        <w:rPr>
          <w:szCs w:val="28"/>
        </w:rPr>
        <w:t xml:space="preserve">Подключив панель к источнику тока, установите с помощью регулятора напряжение 10 В, измерьте силу тока. </w:t>
      </w:r>
      <w:r w:rsidRPr="00012D27">
        <w:rPr>
          <w:spacing w:val="-2"/>
          <w:szCs w:val="28"/>
        </w:rPr>
        <w:t xml:space="preserve">Повторите измерения последовательно увеличивая напряжение на 5 В. Результаты </w:t>
      </w:r>
      <w:r w:rsidRPr="00012D27">
        <w:rPr>
          <w:szCs w:val="28"/>
        </w:rPr>
        <w:t>занесите в таблицу 1.</w:t>
      </w:r>
    </w:p>
    <w:p w:rsidR="00012D27" w:rsidRPr="00722D8D" w:rsidRDefault="00012D27" w:rsidP="00D6039D">
      <w:pPr>
        <w:widowControl w:val="0"/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ind w:left="567"/>
        <w:jc w:val="left"/>
        <w:rPr>
          <w:i/>
          <w:iCs/>
          <w:sz w:val="28"/>
          <w:szCs w:val="28"/>
        </w:rPr>
      </w:pPr>
    </w:p>
    <w:p w:rsidR="00CE01D3" w:rsidRDefault="00CE01D3" w:rsidP="00D6039D">
      <w:pPr>
        <w:widowControl w:val="0"/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ind w:left="567"/>
        <w:jc w:val="left"/>
        <w:rPr>
          <w:i/>
          <w:iCs/>
          <w:szCs w:val="28"/>
        </w:rPr>
      </w:pPr>
    </w:p>
    <w:p w:rsidR="00CE01D3" w:rsidRDefault="00CE01D3" w:rsidP="00D6039D">
      <w:pPr>
        <w:widowControl w:val="0"/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ind w:left="567"/>
        <w:jc w:val="left"/>
        <w:rPr>
          <w:i/>
          <w:iCs/>
          <w:szCs w:val="28"/>
        </w:rPr>
      </w:pPr>
    </w:p>
    <w:p w:rsidR="00CE01D3" w:rsidRDefault="00CE01D3" w:rsidP="00D6039D">
      <w:pPr>
        <w:widowControl w:val="0"/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ind w:left="567"/>
        <w:jc w:val="left"/>
        <w:rPr>
          <w:i/>
          <w:iCs/>
          <w:szCs w:val="28"/>
        </w:rPr>
      </w:pPr>
    </w:p>
    <w:p w:rsidR="00CE01D3" w:rsidRDefault="00CE01D3" w:rsidP="00D6039D">
      <w:pPr>
        <w:widowControl w:val="0"/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ind w:left="567"/>
        <w:jc w:val="left"/>
        <w:rPr>
          <w:i/>
          <w:iCs/>
          <w:szCs w:val="28"/>
        </w:rPr>
      </w:pPr>
    </w:p>
    <w:p w:rsidR="00012D27" w:rsidRPr="00012D27" w:rsidRDefault="00012D27" w:rsidP="00D6039D">
      <w:pPr>
        <w:widowControl w:val="0"/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ind w:left="567"/>
        <w:jc w:val="left"/>
        <w:rPr>
          <w:i/>
          <w:iCs/>
          <w:szCs w:val="28"/>
        </w:rPr>
      </w:pPr>
      <w:r w:rsidRPr="00012D27">
        <w:rPr>
          <w:i/>
          <w:iCs/>
          <w:szCs w:val="28"/>
        </w:rPr>
        <w:t>Таблица 1</w:t>
      </w:r>
    </w:p>
    <w:tbl>
      <w:tblPr>
        <w:tblW w:w="10632" w:type="dxa"/>
        <w:tblInd w:w="-109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821"/>
        <w:gridCol w:w="850"/>
        <w:gridCol w:w="1277"/>
        <w:gridCol w:w="1278"/>
        <w:gridCol w:w="1277"/>
        <w:gridCol w:w="2231"/>
        <w:gridCol w:w="2159"/>
      </w:tblGrid>
      <w:tr w:rsidR="00012D27" w:rsidRPr="00012D27" w:rsidTr="00CE01D3">
        <w:trPr>
          <w:trHeight w:val="448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12D2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012D27">
              <w:rPr>
                <w:color w:val="000000"/>
                <w:spacing w:val="-4"/>
                <w:szCs w:val="28"/>
              </w:rPr>
              <w:t>№ п/п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color w:val="000000"/>
                <w:szCs w:val="28"/>
              </w:rPr>
            </w:pPr>
            <w:r w:rsidRPr="00012D27">
              <w:rPr>
                <w:noProof/>
                <w:color w:val="000000"/>
                <w:position w:val="-12"/>
                <w:szCs w:val="28"/>
              </w:rPr>
              <w:object w:dxaOrig="420" w:dyaOrig="420">
                <v:shape id="_x0000_i1076" type="#_x0000_t75" alt="" style="width:21pt;height:21pt;mso-width-percent:0;mso-height-percent:0;mso-width-percent:0;mso-height-percent:0" o:ole="">
                  <v:imagedata r:id="rId14" o:title=""/>
                </v:shape>
                <o:OLEObject Type="Embed" ProgID="Equation.3" ShapeID="_x0000_i1076" DrawAspect="Content" ObjectID="_1654000818" r:id="rId15"/>
              </w:object>
            </w:r>
            <w:r w:rsidR="00012D27" w:rsidRPr="00012D27">
              <w:rPr>
                <w:color w:val="000000"/>
                <w:szCs w:val="28"/>
              </w:rPr>
              <w:t>, Ом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012D27">
              <w:rPr>
                <w:noProof/>
                <w:color w:val="000000"/>
                <w:position w:val="-6"/>
                <w:szCs w:val="28"/>
                <w:lang w:val="en-US"/>
              </w:rPr>
              <w:object w:dxaOrig="320" w:dyaOrig="320">
                <v:shape id="_x0000_i1075" type="#_x0000_t75" alt="" style="width:15.75pt;height:15.75pt;mso-width-percent:0;mso-height-percent:0;mso-width-percent:0;mso-height-percent:0" o:ole="">
                  <v:imagedata r:id="rId16" o:title=""/>
                </v:shape>
                <o:OLEObject Type="Embed" ProgID="Equation.3" ShapeID="_x0000_i1075" DrawAspect="Content" ObjectID="_1654000819" r:id="rId17"/>
              </w:object>
            </w:r>
            <w:r w:rsidR="00012D27" w:rsidRPr="00012D27">
              <w:rPr>
                <w:color w:val="000000"/>
                <w:szCs w:val="28"/>
              </w:rPr>
              <w:t xml:space="preserve">, </w:t>
            </w:r>
            <w:proofErr w:type="gramStart"/>
            <w:r w:rsidR="00012D27" w:rsidRPr="00012D27">
              <w:rPr>
                <w:color w:val="000000"/>
                <w:szCs w:val="28"/>
              </w:rPr>
              <w:t>В</w:t>
            </w:r>
            <w:proofErr w:type="gram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012D27">
              <w:rPr>
                <w:noProof/>
                <w:color w:val="000000"/>
                <w:position w:val="-4"/>
                <w:szCs w:val="28"/>
                <w:lang w:val="en-US"/>
              </w:rPr>
              <w:object w:dxaOrig="220" w:dyaOrig="300">
                <v:shape id="_x0000_i1074" type="#_x0000_t75" alt="" style="width:11.25pt;height:15pt;mso-width-percent:0;mso-height-percent:0;mso-width-percent:0;mso-height-percent:0" o:ole="">
                  <v:imagedata r:id="rId18" o:title=""/>
                </v:shape>
                <o:OLEObject Type="Embed" ProgID="Equation.3" ShapeID="_x0000_i1074" DrawAspect="Content" ObjectID="_1654000820" r:id="rId19"/>
              </w:object>
            </w:r>
            <w:r w:rsidR="00012D27" w:rsidRPr="00012D27">
              <w:rPr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4"/>
                <w:szCs w:val="28"/>
                <w:lang w:val="en-US"/>
              </w:rPr>
              <w:object w:dxaOrig="279" w:dyaOrig="299">
                <v:shape id="_x0000_i1073" type="#_x0000_t75" alt="" style="width:14.25pt;height:15pt;mso-width-percent:0;mso-height-percent:0;mso-width-percent:0;mso-height-percent:0" o:ole="">
                  <v:imagedata r:id="rId20" o:title=""/>
                </v:shape>
                <o:OLEObject Type="Embed" ProgID="Equation.3" ShapeID="_x0000_i1073" DrawAspect="Content" ObjectID="_1654000821" r:id="rId21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4"/>
                <w:szCs w:val="28"/>
                <w:lang w:val="en-US"/>
              </w:rPr>
              <w:object w:dxaOrig="300" w:dyaOrig="360">
                <v:shape id="_x0000_i1072" type="#_x0000_t75" alt="" style="width:15pt;height:18pt;mso-width-percent:0;mso-height-percent:0;mso-width-percent:0;mso-height-percent:0" o:ole="">
                  <v:imagedata r:id="rId22" o:title=""/>
                </v:shape>
                <o:OLEObject Type="Embed" ProgID="Equation.3" ShapeID="_x0000_i1072" DrawAspect="Content" ObjectID="_1654000822" r:id="rId23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2"/>
                <w:szCs w:val="28"/>
                <w:lang w:val="en-US"/>
              </w:rPr>
              <w:object w:dxaOrig="480" w:dyaOrig="420">
                <v:shape id="_x0000_i1071" type="#_x0000_t75" alt="" style="width:24pt;height:21pt;mso-width-percent:0;mso-height-percent:0;mso-width-percent:0;mso-height-percent:0" o:ole="">
                  <v:imagedata r:id="rId24" o:title=""/>
                </v:shape>
                <o:OLEObject Type="Embed" ProgID="Equation.3" ShapeID="_x0000_i1071" DrawAspect="Content" ObjectID="_1654000823" r:id="rId25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4"/>
                <w:szCs w:val="28"/>
                <w:lang w:val="en-US"/>
              </w:rPr>
              <w:object w:dxaOrig="260" w:dyaOrig="300">
                <v:shape id="_x0000_i1070" type="#_x0000_t75" alt="" style="width:12.75pt;height:15pt;mso-width-percent:0;mso-height-percent:0;mso-width-percent:0;mso-height-percent:0" o:ole="">
                  <v:imagedata r:id="rId26" o:title=""/>
                </v:shape>
                <o:OLEObject Type="Embed" ProgID="Equation.3" ShapeID="_x0000_i1070" DrawAspect="Content" ObjectID="_1654000824" r:id="rId27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Гн</w:t>
            </w:r>
          </w:p>
        </w:tc>
      </w:tr>
      <w:tr w:rsidR="00012D27" w:rsidRPr="00012D27" w:rsidTr="00CE01D3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8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0.24388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E5322" w:rsidRDefault="000E5322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41.00377</w:t>
            </w:r>
          </w:p>
        </w:tc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322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41.003322</w:t>
            </w:r>
          </w:p>
        </w:tc>
        <w:tc>
          <w:tcPr>
            <w:tcW w:w="223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322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noProof/>
                <w:lang w:eastAsia="ru-RU"/>
              </w:rPr>
              <w:t>35.79486</w:t>
            </w:r>
          </w:p>
        </w:tc>
        <w:tc>
          <w:tcPr>
            <w:tcW w:w="21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864144" w:rsidRDefault="000E5322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0.11393</w:t>
            </w:r>
          </w:p>
        </w:tc>
      </w:tr>
      <w:tr w:rsidR="00012D27" w:rsidRPr="00012D27" w:rsidTr="00CE01D3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5A7AAC">
              <w:rPr>
                <w:szCs w:val="28"/>
              </w:rPr>
              <w:t>0.1951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322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41.00461</w:t>
            </w:r>
          </w:p>
        </w:tc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223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21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</w:tr>
      <w:tr w:rsidR="00012D27" w:rsidRPr="00012D27" w:rsidTr="00CE01D3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5A7AAC">
              <w:rPr>
                <w:szCs w:val="28"/>
              </w:rPr>
              <w:t>0.14633</w:t>
            </w:r>
            <w:r>
              <w:t xml:space="preserve"> </w:t>
            </w:r>
            <w:r w:rsidRPr="005A7AAC">
              <w:rPr>
                <w:szCs w:val="28"/>
              </w:rPr>
              <w:t>0.09755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322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41.00321</w:t>
            </w:r>
          </w:p>
        </w:tc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223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21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</w:tr>
      <w:tr w:rsidR="00012D27" w:rsidRPr="00012D27" w:rsidTr="00CE01D3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5A7AAC">
              <w:rPr>
                <w:szCs w:val="28"/>
              </w:rPr>
              <w:t>0.09755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322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41.00461</w:t>
            </w:r>
          </w:p>
        </w:tc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223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21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</w:tr>
      <w:tr w:rsidR="00012D27" w:rsidRPr="00012D27" w:rsidTr="00CE01D3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5A7AAC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5A7AAC">
              <w:rPr>
                <w:szCs w:val="28"/>
              </w:rPr>
              <w:t>0.04878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322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41.00041</w:t>
            </w:r>
          </w:p>
        </w:tc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223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21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</w:tr>
    </w:tbl>
    <w:p w:rsidR="00012D27" w:rsidRPr="00722D8D" w:rsidRDefault="00012D27" w:rsidP="00D6039D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jc w:val="left"/>
        <w:rPr>
          <w:color w:val="000000"/>
          <w:sz w:val="28"/>
          <w:szCs w:val="28"/>
        </w:rPr>
      </w:pPr>
    </w:p>
    <w:p w:rsidR="00012D27" w:rsidRDefault="00012D27" w:rsidP="00D6039D">
      <w:pPr>
        <w:widowControl w:val="0"/>
        <w:numPr>
          <w:ilvl w:val="0"/>
          <w:numId w:val="2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zCs w:val="28"/>
        </w:rPr>
        <w:lastRenderedPageBreak/>
        <w:t xml:space="preserve">Определите полное сопротивление </w:t>
      </w:r>
      <w:r w:rsidRPr="00012D27">
        <w:rPr>
          <w:i/>
          <w:iCs/>
          <w:color w:val="000000"/>
          <w:szCs w:val="28"/>
          <w:lang w:val="en-US"/>
        </w:rPr>
        <w:t>Z</w:t>
      </w:r>
      <w:r w:rsidRPr="00012D27">
        <w:rPr>
          <w:color w:val="000000"/>
          <w:szCs w:val="28"/>
        </w:rPr>
        <w:t xml:space="preserve"> по закону Ома для всех значений </w:t>
      </w:r>
      <w:r w:rsidR="00774D37" w:rsidRPr="00012D27">
        <w:rPr>
          <w:noProof/>
          <w:color w:val="000000"/>
          <w:position w:val="-6"/>
          <w:szCs w:val="28"/>
          <w:lang w:val="en-US"/>
        </w:rPr>
        <w:object w:dxaOrig="320" w:dyaOrig="320">
          <v:shape id="_x0000_i1069" type="#_x0000_t75" alt="" style="width:15.75pt;height:15.75pt;mso-width-percent:0;mso-height-percent:0;mso-width-percent:0;mso-height-percent:0" o:ole="">
            <v:imagedata r:id="rId28" o:title=""/>
          </v:shape>
          <o:OLEObject Type="Embed" ProgID="Equation.3" ShapeID="_x0000_i1069" DrawAspect="Content" ObjectID="_1654000825" r:id="rId29"/>
        </w:object>
      </w:r>
      <w:r w:rsidRPr="00012D27">
        <w:rPr>
          <w:color w:val="000000"/>
          <w:szCs w:val="28"/>
        </w:rPr>
        <w:t xml:space="preserve">, найдите его среднее значение </w:t>
      </w:r>
      <w:proofErr w:type="gramStart"/>
      <w:r w:rsidRPr="00012D27">
        <w:rPr>
          <w:i/>
          <w:iCs/>
          <w:color w:val="000000"/>
          <w:szCs w:val="28"/>
          <w:lang w:val="en-US"/>
        </w:rPr>
        <w:t>Z</w:t>
      </w:r>
      <w:r w:rsidRPr="00012D27">
        <w:rPr>
          <w:color w:val="000000"/>
          <w:szCs w:val="28"/>
        </w:rPr>
        <w:t xml:space="preserve"> .</w:t>
      </w:r>
      <w:proofErr w:type="gramEnd"/>
    </w:p>
    <w:p w:rsidR="000E5322" w:rsidRDefault="000E5322" w:rsidP="00D6039D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D9EE98C" wp14:editId="4D9E587F">
            <wp:extent cx="441960" cy="3962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7" w:rsidRDefault="00012D27" w:rsidP="00D6039D">
      <w:pPr>
        <w:widowControl w:val="0"/>
        <w:numPr>
          <w:ilvl w:val="0"/>
          <w:numId w:val="2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zCs w:val="28"/>
        </w:rPr>
        <w:t xml:space="preserve">По среднему значению </w:t>
      </w:r>
      <w:r w:rsidRPr="00012D27">
        <w:rPr>
          <w:i/>
          <w:iCs/>
          <w:color w:val="000000"/>
          <w:szCs w:val="28"/>
          <w:lang w:val="en-US"/>
        </w:rPr>
        <w:t>Z</w:t>
      </w:r>
      <w:r w:rsidRPr="00012D27">
        <w:rPr>
          <w:color w:val="000000"/>
          <w:szCs w:val="28"/>
        </w:rPr>
        <w:t xml:space="preserve"> вычислите индуктивность катушки </w:t>
      </w:r>
      <w:r w:rsidRPr="00012D27">
        <w:rPr>
          <w:i/>
          <w:iCs/>
          <w:color w:val="000000"/>
          <w:szCs w:val="28"/>
          <w:lang w:val="en-US"/>
        </w:rPr>
        <w:t>L</w:t>
      </w:r>
      <w:r w:rsidRPr="00012D27">
        <w:rPr>
          <w:i/>
          <w:iCs/>
          <w:color w:val="000000"/>
          <w:szCs w:val="28"/>
        </w:rPr>
        <w:t xml:space="preserve">. </w:t>
      </w:r>
      <w:r w:rsidRPr="00012D27">
        <w:rPr>
          <w:color w:val="000000"/>
          <w:szCs w:val="28"/>
        </w:rPr>
        <w:t xml:space="preserve">Для чего, воспользовавшись формулой (2) вычислите индуктивное сопротивление </w:t>
      </w:r>
      <w:r w:rsidRPr="00012D27">
        <w:rPr>
          <w:i/>
          <w:iCs/>
          <w:color w:val="000000"/>
          <w:szCs w:val="28"/>
          <w:lang w:val="en-US"/>
        </w:rPr>
        <w:t>X</w:t>
      </w:r>
      <w:r w:rsidRPr="00012D27">
        <w:rPr>
          <w:i/>
          <w:iCs/>
          <w:color w:val="000000"/>
          <w:szCs w:val="28"/>
          <w:vertAlign w:val="subscript"/>
          <w:lang w:val="en-US"/>
        </w:rPr>
        <w:t>L</w:t>
      </w:r>
      <w:r w:rsidRPr="00012D27">
        <w:rPr>
          <w:color w:val="000000"/>
          <w:szCs w:val="28"/>
        </w:rPr>
        <w:t xml:space="preserve">,а из формулы (3) вычислите индуктивность </w:t>
      </w:r>
      <w:r w:rsidRPr="00012D27">
        <w:rPr>
          <w:i/>
          <w:iCs/>
          <w:color w:val="000000"/>
          <w:szCs w:val="28"/>
          <w:lang w:val="en-US"/>
        </w:rPr>
        <w:t>L</w:t>
      </w:r>
      <w:r w:rsidRPr="00012D27">
        <w:rPr>
          <w:color w:val="000000"/>
          <w:szCs w:val="28"/>
        </w:rPr>
        <w:t>.</w:t>
      </w:r>
    </w:p>
    <w:p w:rsidR="00CE01D3" w:rsidRPr="004902DD" w:rsidRDefault="00CE01D3" w:rsidP="00D6039D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F4DC13F" wp14:editId="28A52053">
            <wp:extent cx="1123950" cy="29797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0561" cy="2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;</w:t>
      </w:r>
      <w:r w:rsidRPr="00CE01D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D84595" wp14:editId="79E8B57E">
            <wp:extent cx="481716" cy="328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409" cy="3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F2F">
        <w:rPr>
          <w:noProof/>
          <w:lang w:eastAsia="ru-RU"/>
        </w:rPr>
        <w:t xml:space="preserve">; </w:t>
      </w:r>
      <w:r w:rsidR="00E31F2F">
        <w:rPr>
          <w:noProof/>
          <w:lang w:val="en-US" w:eastAsia="ru-RU"/>
        </w:rPr>
        <w:t>v</w:t>
      </w:r>
      <w:r w:rsidR="00E31F2F" w:rsidRPr="004902DD">
        <w:rPr>
          <w:noProof/>
          <w:lang w:eastAsia="ru-RU"/>
        </w:rPr>
        <w:t>=50</w:t>
      </w:r>
    </w:p>
    <w:p w:rsidR="00012D27" w:rsidRPr="00722D8D" w:rsidRDefault="00012D27" w:rsidP="00D6039D">
      <w:pPr>
        <w:widowControl w:val="0"/>
        <w:shd w:val="clear" w:color="auto" w:fill="FFFFFF"/>
        <w:autoSpaceDE w:val="0"/>
        <w:autoSpaceDN w:val="0"/>
        <w:adjustRightInd w:val="0"/>
        <w:ind w:firstLine="567"/>
        <w:jc w:val="left"/>
        <w:rPr>
          <w:b/>
          <w:bCs/>
          <w:color w:val="000000"/>
          <w:spacing w:val="-8"/>
          <w:sz w:val="28"/>
          <w:szCs w:val="28"/>
        </w:rPr>
      </w:pPr>
    </w:p>
    <w:p w:rsidR="00012D27" w:rsidRPr="00012D27" w:rsidRDefault="00012D27" w:rsidP="00D6039D">
      <w:pPr>
        <w:widowControl w:val="0"/>
        <w:shd w:val="clear" w:color="auto" w:fill="FFFFFF"/>
        <w:autoSpaceDE w:val="0"/>
        <w:autoSpaceDN w:val="0"/>
        <w:adjustRightInd w:val="0"/>
        <w:jc w:val="left"/>
        <w:rPr>
          <w:szCs w:val="28"/>
        </w:rPr>
      </w:pPr>
      <w:r w:rsidRPr="00012D27">
        <w:rPr>
          <w:cap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B2A870" wp14:editId="29F4AD13">
                <wp:simplePos x="0" y="0"/>
                <wp:positionH relativeFrom="column">
                  <wp:posOffset>3771265</wp:posOffset>
                </wp:positionH>
                <wp:positionV relativeFrom="paragraph">
                  <wp:posOffset>262255</wp:posOffset>
                </wp:positionV>
                <wp:extent cx="2285365" cy="1524000"/>
                <wp:effectExtent l="0" t="0" r="635" b="0"/>
                <wp:wrapThrough wrapText="bothSides">
                  <wp:wrapPolygon edited="0">
                    <wp:start x="0" y="0"/>
                    <wp:lineTo x="0" y="21330"/>
                    <wp:lineTo x="21426" y="21330"/>
                    <wp:lineTo x="21426" y="0"/>
                    <wp:lineTo x="0" y="0"/>
                  </wp:wrapPolygon>
                </wp:wrapThrough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27" w:rsidRDefault="00012D27" w:rsidP="00012D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12D27" w:rsidRDefault="00012D27" w:rsidP="0001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821716D" wp14:editId="76093F5B">
                                  <wp:extent cx="2286000" cy="1123950"/>
                                  <wp:effectExtent l="0" t="0" r="0" b="0"/>
                                  <wp:docPr id="10" name="Рисунок 10" descr="6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6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2D27" w:rsidRDefault="00012D27" w:rsidP="00012D27">
                            <w:pPr>
                              <w:pStyle w:val="7"/>
                            </w:pPr>
                            <w:r>
                              <w:t>Рис.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" o:spid="_x0000_s1027" type="#_x0000_t202" style="position:absolute;left:0;text-align:left;margin-left:296.95pt;margin-top:20.65pt;width:179.95pt;height:12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" stroked="f">
                <v:textbox inset="0,0,0,0">
                  <w:txbxContent>
                    <w:p w:rsidR="00012D27" w:rsidRDefault="00012D27" w:rsidP="00012D27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012D27" w:rsidRDefault="00012D27" w:rsidP="00012D2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6"/>
                          <w:szCs w:val="32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821716D" wp14:editId="76093F5B">
                            <wp:extent cx="2286000" cy="1123950"/>
                            <wp:effectExtent l="0" t="0" r="0" b="0"/>
                            <wp:docPr id="10" name="Рисунок 10" descr="6_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 descr="6_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2D27" w:rsidRDefault="00012D27" w:rsidP="00012D27">
                      <w:pPr>
                        <w:pStyle w:val="7"/>
                      </w:pPr>
                      <w:r>
                        <w:t>Рис.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12D27">
        <w:rPr>
          <w:b/>
          <w:bCs/>
          <w:caps/>
          <w:color w:val="000000"/>
          <w:spacing w:val="-8"/>
          <w:szCs w:val="28"/>
        </w:rPr>
        <w:t>Задание 2.</w:t>
      </w:r>
      <w:r w:rsidRPr="00012D27">
        <w:rPr>
          <w:b/>
          <w:bCs/>
          <w:color w:val="000000"/>
          <w:spacing w:val="-8"/>
          <w:szCs w:val="28"/>
        </w:rPr>
        <w:t xml:space="preserve"> Исследование электрической цепи, содержащей конденсатор.</w:t>
      </w:r>
    </w:p>
    <w:p w:rsidR="00012D27" w:rsidRPr="00012D27" w:rsidRDefault="00012D27" w:rsidP="00D6039D">
      <w:pPr>
        <w:widowControl w:val="0"/>
        <w:numPr>
          <w:ilvl w:val="0"/>
          <w:numId w:val="3"/>
        </w:numPr>
        <w:shd w:val="clear" w:color="auto" w:fill="FFFFFF"/>
        <w:tabs>
          <w:tab w:val="left" w:pos="51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pacing w:val="-2"/>
          <w:szCs w:val="28"/>
        </w:rPr>
        <w:t xml:space="preserve">Отключите катушку индуктивности от панели. Освободившиеся клеммы </w:t>
      </w:r>
      <w:r w:rsidRPr="00012D27">
        <w:rPr>
          <w:color w:val="000000"/>
          <w:spacing w:val="-1"/>
          <w:szCs w:val="28"/>
        </w:rPr>
        <w:t xml:space="preserve">замкните перемычкой. К клеммам, предназначенным для присоединения </w:t>
      </w:r>
      <w:r w:rsidRPr="00012D27">
        <w:rPr>
          <w:color w:val="000000"/>
          <w:szCs w:val="28"/>
        </w:rPr>
        <w:t xml:space="preserve">емкости </w:t>
      </w:r>
      <w:r w:rsidRPr="00012D27">
        <w:rPr>
          <w:i/>
          <w:iCs/>
          <w:color w:val="000000"/>
          <w:szCs w:val="28"/>
        </w:rPr>
        <w:t>С</w:t>
      </w:r>
      <w:r w:rsidRPr="00012D27">
        <w:rPr>
          <w:color w:val="000000"/>
          <w:szCs w:val="28"/>
        </w:rPr>
        <w:t xml:space="preserve">, подсоедините конденсатор, емкостью </w:t>
      </w:r>
      <w:r w:rsidR="00774D37" w:rsidRPr="00012D27">
        <w:rPr>
          <w:noProof/>
          <w:color w:val="000000"/>
          <w:position w:val="-6"/>
          <w:szCs w:val="28"/>
        </w:rPr>
        <w:object w:dxaOrig="300" w:dyaOrig="320">
          <v:shape id="_x0000_i1068" type="#_x0000_t75" alt="" style="width:15pt;height:15.75pt;mso-width-percent:0;mso-height-percent:0;mso-width-percent:0;mso-height-percent:0" o:ole="">
            <v:imagedata r:id="rId35" o:title=""/>
          </v:shape>
          <o:OLEObject Type="Embed" ProgID="Equation.3" ShapeID="_x0000_i1068" DrawAspect="Content" ObjectID="_1654000826" r:id="rId36"/>
        </w:object>
      </w:r>
      <w:r w:rsidRPr="00012D27">
        <w:rPr>
          <w:color w:val="000000"/>
          <w:szCs w:val="28"/>
        </w:rPr>
        <w:t>=10 мкФ (рис. 2)</w:t>
      </w:r>
      <w:r w:rsidRPr="00012D27">
        <w:rPr>
          <w:smallCaps/>
          <w:color w:val="000000"/>
          <w:szCs w:val="28"/>
        </w:rPr>
        <w:t>.</w:t>
      </w:r>
    </w:p>
    <w:p w:rsidR="00012D27" w:rsidRPr="00012D27" w:rsidRDefault="00012D27" w:rsidP="00D6039D">
      <w:pPr>
        <w:widowControl w:val="0"/>
        <w:numPr>
          <w:ilvl w:val="0"/>
          <w:numId w:val="3"/>
        </w:numPr>
        <w:shd w:val="clear" w:color="auto" w:fill="FFFFFF"/>
        <w:tabs>
          <w:tab w:val="left" w:pos="51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pacing w:val="-1"/>
          <w:szCs w:val="28"/>
        </w:rPr>
        <w:t>Подключив панель к источнику тока, установите с помощью регулятора на</w:t>
      </w:r>
      <w:r w:rsidRPr="00012D27">
        <w:rPr>
          <w:color w:val="000000"/>
          <w:szCs w:val="28"/>
        </w:rPr>
        <w:t xml:space="preserve">пряжение 10 В, измерьте силу тока. </w:t>
      </w:r>
      <w:r w:rsidRPr="00012D27">
        <w:rPr>
          <w:color w:val="000000"/>
          <w:spacing w:val="-2"/>
          <w:szCs w:val="28"/>
        </w:rPr>
        <w:t xml:space="preserve">Повторите измерения последовательно увеличивая напряжение на 5 В. Результаты </w:t>
      </w:r>
      <w:r w:rsidRPr="00012D27">
        <w:rPr>
          <w:color w:val="000000"/>
          <w:szCs w:val="28"/>
        </w:rPr>
        <w:t>занесите в таблицу 2.</w:t>
      </w:r>
    </w:p>
    <w:p w:rsidR="00012D27" w:rsidRPr="00012D27" w:rsidRDefault="00012D27" w:rsidP="00D6039D">
      <w:pPr>
        <w:pStyle w:val="6"/>
        <w:spacing w:line="240" w:lineRule="auto"/>
        <w:jc w:val="left"/>
        <w:rPr>
          <w:i/>
          <w:iCs/>
          <w:sz w:val="24"/>
          <w:szCs w:val="28"/>
        </w:rPr>
      </w:pPr>
      <w:r w:rsidRPr="00012D27">
        <w:rPr>
          <w:i/>
          <w:iCs/>
          <w:sz w:val="24"/>
          <w:szCs w:val="28"/>
        </w:rPr>
        <w:t>Таблица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3"/>
        <w:gridCol w:w="1711"/>
        <w:gridCol w:w="1711"/>
        <w:gridCol w:w="1712"/>
        <w:gridCol w:w="1711"/>
        <w:gridCol w:w="1801"/>
      </w:tblGrid>
      <w:tr w:rsidR="00012D27" w:rsidRPr="00012D27" w:rsidTr="00F417D5">
        <w:trPr>
          <w:trHeight w:val="511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12D2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012D27">
              <w:rPr>
                <w:color w:val="000000"/>
                <w:spacing w:val="-4"/>
                <w:szCs w:val="28"/>
              </w:rPr>
              <w:t>№ п/п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012D27">
              <w:rPr>
                <w:noProof/>
                <w:color w:val="000000"/>
                <w:position w:val="-6"/>
                <w:szCs w:val="28"/>
                <w:lang w:val="en-US"/>
              </w:rPr>
              <w:object w:dxaOrig="320" w:dyaOrig="320">
                <v:shape id="_x0000_i1067" type="#_x0000_t75" alt="" style="width:15.75pt;height:15.75pt;mso-width-percent:0;mso-height-percent:0;mso-width-percent:0;mso-height-percent:0" o:ole="">
                  <v:imagedata r:id="rId16" o:title=""/>
                </v:shape>
                <o:OLEObject Type="Embed" ProgID="Equation.3" ShapeID="_x0000_i1067" DrawAspect="Content" ObjectID="_1654000827" r:id="rId37"/>
              </w:object>
            </w:r>
            <w:r w:rsidR="00012D27" w:rsidRPr="00012D27">
              <w:rPr>
                <w:color w:val="000000"/>
                <w:szCs w:val="28"/>
              </w:rPr>
              <w:t xml:space="preserve">, </w:t>
            </w:r>
            <w:proofErr w:type="gramStart"/>
            <w:r w:rsidR="00012D27" w:rsidRPr="00012D27">
              <w:rPr>
                <w:color w:val="000000"/>
                <w:szCs w:val="28"/>
              </w:rPr>
              <w:t>В</w:t>
            </w:r>
            <w:proofErr w:type="gramEnd"/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012D27">
              <w:rPr>
                <w:noProof/>
                <w:color w:val="000000"/>
                <w:position w:val="-4"/>
                <w:szCs w:val="28"/>
                <w:lang w:val="en-US"/>
              </w:rPr>
              <w:object w:dxaOrig="220" w:dyaOrig="300">
                <v:shape id="_x0000_i1066" type="#_x0000_t75" alt="" style="width:11.25pt;height:15pt;mso-width-percent:0;mso-height-percent:0;mso-width-percent:0;mso-height-percent:0" o:ole="">
                  <v:imagedata r:id="rId18" o:title=""/>
                </v:shape>
                <o:OLEObject Type="Embed" ProgID="Equation.3" ShapeID="_x0000_i1066" DrawAspect="Content" ObjectID="_1654000828" r:id="rId38"/>
              </w:object>
            </w:r>
            <w:r w:rsidR="00012D27" w:rsidRPr="00012D27">
              <w:rPr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4"/>
                <w:szCs w:val="28"/>
                <w:lang w:val="en-US"/>
              </w:rPr>
              <w:object w:dxaOrig="499" w:dyaOrig="439">
                <v:shape id="_x0000_i1065" type="#_x0000_t75" alt="" style="width:24.75pt;height:21.75pt;mso-width-percent:0;mso-height-percent:0;mso-width-percent:0;mso-height-percent:0" o:ole="">
                  <v:imagedata r:id="rId39" o:title=""/>
                </v:shape>
                <o:OLEObject Type="Embed" ProgID="Equation.3" ShapeID="_x0000_i1065" DrawAspect="Content" ObjectID="_1654000829" r:id="rId40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tabs>
                <w:tab w:val="num" w:pos="720"/>
              </w:tabs>
              <w:autoSpaceDE w:val="0"/>
              <w:autoSpaceDN w:val="0"/>
              <w:adjustRightInd w:val="0"/>
              <w:ind w:left="360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4"/>
                <w:szCs w:val="28"/>
                <w:lang w:val="en-US"/>
              </w:rPr>
              <w:object w:dxaOrig="499" w:dyaOrig="459">
                <v:shape id="_x0000_i1064" type="#_x0000_t75" alt="" style="width:24.75pt;height:23.25pt;mso-width-percent:0;mso-height-percent:0;mso-width-percent:0;mso-height-percent:0" o:ole="">
                  <v:imagedata r:id="rId41" o:title=""/>
                </v:shape>
                <o:OLEObject Type="Embed" ProgID="Equation.3" ShapeID="_x0000_i1064" DrawAspect="Content" ObjectID="_1654000830" r:id="rId42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6"/>
                <w:szCs w:val="28"/>
                <w:lang w:val="en-US"/>
              </w:rPr>
              <w:object w:dxaOrig="300" w:dyaOrig="320">
                <v:shape id="_x0000_i1063" type="#_x0000_t75" alt="" style="width:15pt;height:15.75pt;mso-width-percent:0;mso-height-percent:0;mso-width-percent:0;mso-height-percent:0" o:ole="">
                  <v:imagedata r:id="rId35" o:title=""/>
                </v:shape>
                <o:OLEObject Type="Embed" ProgID="Equation.3" ShapeID="_x0000_i1063" DrawAspect="Content" ObjectID="_1654000831" r:id="rId43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>, Ф</w:t>
            </w: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212CEE">
              <w:rPr>
                <w:szCs w:val="28"/>
              </w:rPr>
              <w:t>0.01168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0.001168</w:t>
            </w:r>
          </w:p>
        </w:tc>
        <w:tc>
          <w:tcPr>
            <w:tcW w:w="17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0.00116827</w:t>
            </w:r>
          </w:p>
        </w:tc>
        <w:tc>
          <w:tcPr>
            <w:tcW w:w="18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2.724626</w:t>
            </w: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212CEE">
              <w:rPr>
                <w:szCs w:val="28"/>
              </w:rPr>
              <w:t>0.00934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0.0011675</w:t>
            </w:r>
          </w:p>
        </w:tc>
        <w:tc>
          <w:tcPr>
            <w:tcW w:w="17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18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212CEE">
              <w:rPr>
                <w:szCs w:val="28"/>
              </w:rPr>
              <w:t>0.00701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0.00116833</w:t>
            </w:r>
          </w:p>
        </w:tc>
        <w:tc>
          <w:tcPr>
            <w:tcW w:w="17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18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212CEE">
              <w:rPr>
                <w:szCs w:val="28"/>
              </w:rPr>
              <w:t>0.00467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0.0011675</w:t>
            </w:r>
          </w:p>
        </w:tc>
        <w:tc>
          <w:tcPr>
            <w:tcW w:w="17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18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 w:rsidRPr="00212CEE">
              <w:rPr>
                <w:szCs w:val="28"/>
              </w:rPr>
              <w:t>0.00234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212CEE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0.00117</w:t>
            </w:r>
          </w:p>
        </w:tc>
        <w:tc>
          <w:tcPr>
            <w:tcW w:w="17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  <w:tc>
          <w:tcPr>
            <w:tcW w:w="18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jc w:val="left"/>
              <w:rPr>
                <w:szCs w:val="28"/>
              </w:rPr>
            </w:pPr>
          </w:p>
        </w:tc>
      </w:tr>
    </w:tbl>
    <w:p w:rsidR="00012D27" w:rsidRDefault="00012D27" w:rsidP="00D6039D">
      <w:pPr>
        <w:pStyle w:val="a7"/>
        <w:numPr>
          <w:ilvl w:val="0"/>
          <w:numId w:val="3"/>
        </w:numPr>
        <w:jc w:val="left"/>
      </w:pPr>
      <w:r w:rsidRPr="00012D27">
        <w:t xml:space="preserve">По закону Ома для каждого измерения вычислите </w:t>
      </w:r>
      <w:r w:rsidR="00774D37" w:rsidRPr="00012D27">
        <w:rPr>
          <w:noProof/>
        </w:rPr>
        <w:object w:dxaOrig="499" w:dyaOrig="459">
          <v:shape id="_x0000_i1062" type="#_x0000_t75" alt="" style="width:16.5pt;height:15pt;mso-width-percent:0;mso-height-percent:0;mso-width-percent:0;mso-height-percent:0" o:ole="">
            <v:imagedata r:id="rId44" o:title=""/>
          </v:shape>
          <o:OLEObject Type="Embed" ProgID="Equation.3" ShapeID="_x0000_i1062" DrawAspect="Content" ObjectID="_1654000832" r:id="rId45"/>
        </w:object>
      </w:r>
      <w:r w:rsidRPr="00012D27">
        <w:t xml:space="preserve">, и найдите его среднее значение </w:t>
      </w:r>
      <w:r w:rsidR="00774D37" w:rsidRPr="00012D27">
        <w:rPr>
          <w:noProof/>
        </w:rPr>
        <w:object w:dxaOrig="499" w:dyaOrig="459">
          <v:shape id="_x0000_i1061" type="#_x0000_t75" alt="" style="width:14.25pt;height:13.5pt;mso-width-percent:0;mso-height-percent:0;mso-width-percent:0;mso-height-percent:0" o:ole="">
            <v:imagedata r:id="rId44" o:title=""/>
          </v:shape>
          <o:OLEObject Type="Embed" ProgID="Equation.3" ShapeID="_x0000_i1061" DrawAspect="Content" ObjectID="_1654000833" r:id="rId46"/>
        </w:object>
      </w:r>
      <w:r w:rsidRPr="00012D27">
        <w:t>. Воспользовавшись формулой (4) вычислите емкость конденсатора.</w:t>
      </w:r>
    </w:p>
    <w:p w:rsidR="00212CEE" w:rsidRPr="00012D27" w:rsidRDefault="00212CEE" w:rsidP="00D6039D">
      <w:pPr>
        <w:pStyle w:val="a7"/>
        <w:ind w:left="0"/>
        <w:jc w:val="left"/>
      </w:pPr>
      <w:r>
        <w:rPr>
          <w:noProof/>
          <w:lang w:eastAsia="ru-RU"/>
        </w:rPr>
        <w:drawing>
          <wp:inline distT="0" distB="0" distL="0" distR="0" wp14:anchorId="599525E1" wp14:editId="7590D04F">
            <wp:extent cx="539750" cy="378286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1953" cy="3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  <w:lang w:eastAsia="ru-RU"/>
        </w:rPr>
        <w:drawing>
          <wp:inline distT="0" distB="0" distL="0" distR="0" wp14:anchorId="44E78E29" wp14:editId="40CCB476">
            <wp:extent cx="735554" cy="411330"/>
            <wp:effectExtent l="0" t="0" r="762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7171" cy="4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7" w:rsidRDefault="00012D27" w:rsidP="00D6039D">
      <w:pPr>
        <w:pStyle w:val="a7"/>
        <w:numPr>
          <w:ilvl w:val="0"/>
          <w:numId w:val="3"/>
        </w:numPr>
        <w:jc w:val="left"/>
      </w:pPr>
      <w:r w:rsidRPr="00012D27">
        <w:t>Сравните вычисленную емкость с заводским значением емкости, применяемого конденсатора.</w:t>
      </w:r>
      <w:r w:rsidR="00212CEE" w:rsidRPr="00D6039D">
        <w:rPr>
          <w:color w:val="FF0000"/>
        </w:rPr>
        <w:t xml:space="preserve"> </w:t>
      </w:r>
      <w:r w:rsidRPr="00012D27">
        <w:t>Сделайте вывод о правомерности применяемого закона Ома для цепи переменного тока, содержащей емкость.</w:t>
      </w:r>
    </w:p>
    <w:p w:rsidR="00012D27" w:rsidRPr="00012D27" w:rsidRDefault="00012D27" w:rsidP="00D6039D">
      <w:pPr>
        <w:jc w:val="left"/>
      </w:pPr>
    </w:p>
    <w:p w:rsidR="00012D27" w:rsidRPr="00012D27" w:rsidRDefault="00012D27" w:rsidP="00D6039D">
      <w:pPr>
        <w:widowControl w:val="0"/>
        <w:shd w:val="clear" w:color="auto" w:fill="FFFFFF"/>
        <w:autoSpaceDE w:val="0"/>
        <w:autoSpaceDN w:val="0"/>
        <w:adjustRightInd w:val="0"/>
        <w:ind w:firstLine="567"/>
        <w:jc w:val="left"/>
        <w:rPr>
          <w:szCs w:val="28"/>
        </w:rPr>
      </w:pPr>
      <w:r w:rsidRPr="00012D27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708D1" wp14:editId="36FA02FB">
                <wp:simplePos x="0" y="0"/>
                <wp:positionH relativeFrom="column">
                  <wp:posOffset>3886200</wp:posOffset>
                </wp:positionH>
                <wp:positionV relativeFrom="paragraph">
                  <wp:posOffset>332740</wp:posOffset>
                </wp:positionV>
                <wp:extent cx="2284095" cy="1600200"/>
                <wp:effectExtent l="0" t="635" r="1905" b="0"/>
                <wp:wrapSquare wrapText="bothSides"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09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27" w:rsidRDefault="00012D27" w:rsidP="00012D27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23B052" wp14:editId="41301294">
                                  <wp:extent cx="2286000" cy="1162050"/>
                                  <wp:effectExtent l="0" t="0" r="0" b="0"/>
                                  <wp:docPr id="3" name="Рисунок 3" descr="6_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6_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2D27" w:rsidRDefault="00012D27" w:rsidP="0001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20"/>
                              </w:rPr>
                            </w:pPr>
                          </w:p>
                          <w:p w:rsidR="00012D27" w:rsidRDefault="00012D27" w:rsidP="0001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sz w:val="32"/>
                              </w:rPr>
                              <w:t>Рис.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" o:spid="_x0000_s1028" type="#_x0000_t202" style="position:absolute;left:0;text-align:left;margin-left:306pt;margin-top:26.2pt;width:179.8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" stroked="f">
                <v:textbox inset="0,0,0,0">
                  <w:txbxContent>
                    <w:p w:rsidR="00012D27" w:rsidRDefault="00012D27" w:rsidP="00012D27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23B052" wp14:editId="41301294">
                            <wp:extent cx="2286000" cy="1162050"/>
                            <wp:effectExtent l="0" t="0" r="0" b="0"/>
                            <wp:docPr id="3" name="Рисунок 3" descr="6_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 descr="6_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2D27" w:rsidRDefault="00012D27" w:rsidP="00012D2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20"/>
                        </w:rPr>
                      </w:pPr>
                    </w:p>
                    <w:p w:rsidR="00012D27" w:rsidRDefault="00012D27" w:rsidP="00012D2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32"/>
                          <w:szCs w:val="20"/>
                        </w:rPr>
                      </w:pPr>
                      <w:r>
                        <w:rPr>
                          <w:sz w:val="32"/>
                        </w:rPr>
                        <w:t>Рис.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D27">
        <w:rPr>
          <w:b/>
          <w:bCs/>
          <w:color w:val="000000"/>
          <w:szCs w:val="28"/>
        </w:rPr>
        <w:t>Задание 3.</w:t>
      </w:r>
      <w:r w:rsidRPr="00012D27">
        <w:rPr>
          <w:color w:val="000000"/>
          <w:szCs w:val="28"/>
        </w:rPr>
        <w:t xml:space="preserve"> </w:t>
      </w:r>
      <w:r w:rsidRPr="00012D27">
        <w:rPr>
          <w:b/>
          <w:bCs/>
          <w:color w:val="000000"/>
          <w:spacing w:val="-8"/>
          <w:szCs w:val="28"/>
        </w:rPr>
        <w:t>Исследование электрической цепи, содержащей катушку индуктивности и конденсатор.</w:t>
      </w:r>
    </w:p>
    <w:p w:rsidR="00012D27" w:rsidRPr="00012D27" w:rsidRDefault="00012D27" w:rsidP="00D6039D">
      <w:pPr>
        <w:widowControl w:val="0"/>
        <w:numPr>
          <w:ilvl w:val="0"/>
          <w:numId w:val="4"/>
        </w:numPr>
        <w:shd w:val="clear" w:color="auto" w:fill="FFFFFF"/>
        <w:tabs>
          <w:tab w:val="clear" w:pos="1287"/>
          <w:tab w:val="num" w:pos="284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color w:val="000000"/>
          <w:spacing w:val="-1"/>
          <w:szCs w:val="28"/>
        </w:rPr>
        <w:t xml:space="preserve">Соберите цепь так, чтобы она содержала катушку </w:t>
      </w:r>
      <w:r w:rsidRPr="00012D27">
        <w:rPr>
          <w:color w:val="000000"/>
          <w:spacing w:val="-1"/>
          <w:szCs w:val="28"/>
        </w:rPr>
        <w:lastRenderedPageBreak/>
        <w:t xml:space="preserve">индуктивности </w:t>
      </w:r>
      <w:r w:rsidR="00774D37" w:rsidRPr="00012D27">
        <w:rPr>
          <w:noProof/>
          <w:color w:val="000000"/>
          <w:spacing w:val="-1"/>
          <w:position w:val="-4"/>
          <w:szCs w:val="28"/>
        </w:rPr>
        <w:object w:dxaOrig="260" w:dyaOrig="300">
          <v:shape id="_x0000_i1060" type="#_x0000_t75" alt="" style="width:12.75pt;height:15pt;mso-width-percent:0;mso-height-percent:0;mso-width-percent:0;mso-height-percent:0" o:ole="">
            <v:imagedata r:id="rId51" o:title=""/>
          </v:shape>
          <o:OLEObject Type="Embed" ProgID="Equation.3" ShapeID="_x0000_i1060" DrawAspect="Content" ObjectID="_1654000834" r:id="rId52"/>
        </w:object>
      </w:r>
      <w:r w:rsidRPr="00012D27">
        <w:rPr>
          <w:color w:val="000000"/>
          <w:spacing w:val="-1"/>
          <w:szCs w:val="28"/>
        </w:rPr>
        <w:t xml:space="preserve"> и кон</w:t>
      </w:r>
      <w:r w:rsidRPr="00012D27">
        <w:rPr>
          <w:color w:val="000000"/>
          <w:szCs w:val="28"/>
        </w:rPr>
        <w:t xml:space="preserve">денсатор </w:t>
      </w:r>
      <w:r w:rsidRPr="00012D27">
        <w:rPr>
          <w:i/>
          <w:iCs/>
          <w:color w:val="000000"/>
          <w:szCs w:val="28"/>
        </w:rPr>
        <w:t>С</w:t>
      </w:r>
      <w:r w:rsidRPr="00012D27">
        <w:rPr>
          <w:color w:val="000000"/>
          <w:szCs w:val="28"/>
        </w:rPr>
        <w:t>=10 мкФ (рис. 3).</w:t>
      </w:r>
    </w:p>
    <w:p w:rsidR="00012D27" w:rsidRPr="00012D27" w:rsidRDefault="00012D27" w:rsidP="00D6039D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993"/>
        </w:tabs>
        <w:autoSpaceDE w:val="0"/>
        <w:autoSpaceDN w:val="0"/>
        <w:adjustRightInd w:val="0"/>
        <w:ind w:left="0" w:firstLine="0"/>
        <w:jc w:val="left"/>
        <w:rPr>
          <w:color w:val="000000"/>
          <w:spacing w:val="-4"/>
          <w:szCs w:val="28"/>
        </w:rPr>
      </w:pPr>
      <w:r w:rsidRPr="00012D27">
        <w:rPr>
          <w:color w:val="000000"/>
          <w:spacing w:val="-1"/>
          <w:szCs w:val="28"/>
        </w:rPr>
        <w:t xml:space="preserve">Подключив панель к источнику тока, установите с помощью регулятора </w:t>
      </w:r>
      <w:r w:rsidRPr="00012D27">
        <w:rPr>
          <w:color w:val="000000"/>
          <w:spacing w:val="-4"/>
          <w:szCs w:val="28"/>
        </w:rPr>
        <w:t>напряжение 10 В, измерьте силу тока. Повторите измерения последовательно увеличивая напряжение на 5 В. Результаты занесите в таблицу 3.</w:t>
      </w:r>
    </w:p>
    <w:p w:rsidR="00012D27" w:rsidRPr="00012D27" w:rsidRDefault="00012D27" w:rsidP="00D6039D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jc w:val="left"/>
        <w:rPr>
          <w:i/>
          <w:iCs/>
          <w:color w:val="000000"/>
          <w:spacing w:val="-8"/>
          <w:szCs w:val="28"/>
        </w:rPr>
      </w:pPr>
      <w:r w:rsidRPr="00012D27">
        <w:rPr>
          <w:color w:val="000000"/>
          <w:spacing w:val="-8"/>
          <w:szCs w:val="28"/>
        </w:rPr>
        <w:t xml:space="preserve">Для каждого измерения вычислите по формуле закона Ома полное сопротивление </w:t>
      </w:r>
      <w:r w:rsidRPr="00012D27">
        <w:rPr>
          <w:i/>
          <w:iCs/>
          <w:color w:val="000000"/>
          <w:spacing w:val="-8"/>
          <w:szCs w:val="28"/>
          <w:lang w:val="en-US"/>
        </w:rPr>
        <w:t>Z</w:t>
      </w:r>
      <w:r w:rsidRPr="00012D27">
        <w:rPr>
          <w:color w:val="000000"/>
          <w:spacing w:val="-8"/>
          <w:szCs w:val="28"/>
        </w:rPr>
        <w:t xml:space="preserve"> и внесите в таблицу. Найдите его среднее значение</w:t>
      </w:r>
      <w:r w:rsidR="000E5322">
        <w:rPr>
          <w:color w:val="000000"/>
          <w:spacing w:val="-8"/>
          <w:szCs w:val="28"/>
        </w:rPr>
        <w:t xml:space="preserve"> </w:t>
      </w:r>
      <w:r w:rsidR="00186F35">
        <w:rPr>
          <w:noProof/>
          <w:lang w:eastAsia="ru-RU"/>
        </w:rPr>
        <w:drawing>
          <wp:inline distT="0" distB="0" distL="0" distR="0" wp14:anchorId="60B3307D" wp14:editId="55581DD3">
            <wp:extent cx="441960" cy="3962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7" w:rsidRPr="00012D27" w:rsidRDefault="00012D27" w:rsidP="00D6039D">
      <w:pPr>
        <w:pStyle w:val="8"/>
        <w:spacing w:line="226" w:lineRule="auto"/>
        <w:jc w:val="left"/>
        <w:rPr>
          <w:rFonts w:ascii="Times New Roman" w:hAnsi="Times New Roman"/>
          <w:b w:val="0"/>
          <w:bCs/>
          <w:i/>
          <w:iCs/>
          <w:caps w:val="0"/>
          <w:sz w:val="24"/>
          <w:szCs w:val="28"/>
        </w:rPr>
      </w:pPr>
      <w:r w:rsidRPr="00012D27">
        <w:rPr>
          <w:rFonts w:ascii="Times New Roman" w:hAnsi="Times New Roman"/>
          <w:b w:val="0"/>
          <w:bCs/>
          <w:i/>
          <w:iCs/>
          <w:caps w:val="0"/>
          <w:sz w:val="24"/>
          <w:szCs w:val="28"/>
        </w:rPr>
        <w:t>Таблица 3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851"/>
        <w:gridCol w:w="1435"/>
        <w:gridCol w:w="1143"/>
        <w:gridCol w:w="1144"/>
        <w:gridCol w:w="1143"/>
        <w:gridCol w:w="1143"/>
        <w:gridCol w:w="1143"/>
        <w:gridCol w:w="1144"/>
      </w:tblGrid>
      <w:tr w:rsidR="00012D27" w:rsidRPr="00012D27" w:rsidTr="00F417D5">
        <w:trPr>
          <w:trHeight w:val="7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12D2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12D27">
              <w:rPr>
                <w:color w:val="000000"/>
                <w:spacing w:val="-4"/>
                <w:szCs w:val="28"/>
              </w:rPr>
              <w:t>№ п/п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12D27">
              <w:rPr>
                <w:noProof/>
                <w:position w:val="-6"/>
                <w:szCs w:val="28"/>
              </w:rPr>
              <w:object w:dxaOrig="320" w:dyaOrig="320">
                <v:shape id="_x0000_i1059" type="#_x0000_t75" alt="" style="width:15.75pt;height:15.75pt;mso-width-percent:0;mso-height-percent:0;mso-width-percent:0;mso-height-percent:0" o:ole="">
                  <v:imagedata r:id="rId16" o:title=""/>
                </v:shape>
                <o:OLEObject Type="Embed" ProgID="Equation.3" ShapeID="_x0000_i1059" DrawAspect="Content" ObjectID="_1654000835" r:id="rId53"/>
              </w:object>
            </w:r>
            <w:r w:rsidR="00012D27" w:rsidRPr="00012D27">
              <w:rPr>
                <w:szCs w:val="28"/>
              </w:rPr>
              <w:t xml:space="preserve">, </w:t>
            </w:r>
            <w:r w:rsidR="00012D27" w:rsidRPr="00012D27">
              <w:rPr>
                <w:szCs w:val="28"/>
                <w:lang w:val="en-US"/>
              </w:rPr>
              <w:t>B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12D27">
              <w:rPr>
                <w:noProof/>
                <w:position w:val="-4"/>
                <w:szCs w:val="28"/>
              </w:rPr>
              <w:object w:dxaOrig="220" w:dyaOrig="300">
                <v:shape id="_x0000_i1058" type="#_x0000_t75" alt="" style="width:11.25pt;height:15pt;mso-width-percent:0;mso-height-percent:0;mso-width-percent:0;mso-height-percent:0" o:ole="">
                  <v:imagedata r:id="rId18" o:title=""/>
                </v:shape>
                <o:OLEObject Type="Embed" ProgID="Equation.3" ShapeID="_x0000_i1058" DrawAspect="Content" ObjectID="_1654000836" r:id="rId54"/>
              </w:object>
            </w:r>
            <w:r w:rsidR="00012D27" w:rsidRPr="00012D27">
              <w:rPr>
                <w:szCs w:val="28"/>
              </w:rPr>
              <w:t xml:space="preserve">, </w:t>
            </w:r>
            <w:proofErr w:type="gramStart"/>
            <w:r w:rsidR="00012D27" w:rsidRPr="00012D27">
              <w:rPr>
                <w:szCs w:val="28"/>
              </w:rPr>
              <w:t>А</w:t>
            </w:r>
            <w:proofErr w:type="gramEnd"/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12D27">
              <w:rPr>
                <w:noProof/>
                <w:position w:val="-4"/>
                <w:szCs w:val="28"/>
                <w:lang w:val="en-US"/>
              </w:rPr>
              <w:object w:dxaOrig="279" w:dyaOrig="299">
                <v:shape id="_x0000_i1057" type="#_x0000_t75" alt="" style="width:14.25pt;height:15pt;mso-width-percent:0;mso-height-percent:0;mso-width-percent:0;mso-height-percent:0" o:ole="">
                  <v:imagedata r:id="rId55" o:title=""/>
                </v:shape>
                <o:OLEObject Type="Embed" ProgID="Equation.3" ShapeID="_x0000_i1057" DrawAspect="Content" ObjectID="_1654000837" r:id="rId56"/>
              </w:object>
            </w:r>
            <w:r w:rsidR="00012D27" w:rsidRPr="00012D27">
              <w:rPr>
                <w:szCs w:val="28"/>
              </w:rPr>
              <w:t>, Ом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noProof/>
                <w:position w:val="-4"/>
                <w:szCs w:val="28"/>
                <w:lang w:val="en-US"/>
              </w:rPr>
              <w:object w:dxaOrig="300" w:dyaOrig="360">
                <v:shape id="_x0000_i1056" type="#_x0000_t75" alt="" style="width:15pt;height:18pt;mso-width-percent:0;mso-height-percent:0;mso-width-percent:0;mso-height-percent:0" o:ole="">
                  <v:imagedata r:id="rId22" o:title=""/>
                </v:shape>
                <o:OLEObject Type="Embed" ProgID="Equation.3" ShapeID="_x0000_i1056" DrawAspect="Content" ObjectID="_1654000838" r:id="rId57"/>
              </w:object>
            </w:r>
            <w:r w:rsidR="00012D27" w:rsidRPr="00012D27">
              <w:rPr>
                <w:szCs w:val="28"/>
              </w:rPr>
              <w:t>, Ом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2"/>
                <w:szCs w:val="28"/>
              </w:rPr>
              <w:object w:dxaOrig="420" w:dyaOrig="420">
                <v:shape id="_x0000_i1055" type="#_x0000_t75" alt="" style="width:21pt;height:21pt;mso-width-percent:0;mso-height-percent:0;mso-width-percent:0;mso-height-percent:0" o:ole="">
                  <v:imagedata r:id="rId14" o:title=""/>
                </v:shape>
                <o:OLEObject Type="Embed" ProgID="Equation.3" ShapeID="_x0000_i1055" DrawAspect="Content" ObjectID="_1654000839" r:id="rId58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szCs w:val="28"/>
              </w:rPr>
              <w:t>Ом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4"/>
                <w:szCs w:val="28"/>
                <w:lang w:val="en-US"/>
              </w:rPr>
              <w:object w:dxaOrig="499" w:dyaOrig="459">
                <v:shape id="_x0000_i1054" type="#_x0000_t75" alt="" style="width:24.75pt;height:23.25pt;mso-width-percent:0;mso-height-percent:0;mso-width-percent:0;mso-height-percent:0" o:ole="">
                  <v:imagedata r:id="rId41" o:title=""/>
                </v:shape>
                <o:OLEObject Type="Embed" ProgID="Equation.3" ShapeID="_x0000_i1054" DrawAspect="Content" ObjectID="_1654000840" r:id="rId59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2"/>
                <w:szCs w:val="28"/>
                <w:lang w:val="en-US"/>
              </w:rPr>
              <w:object w:dxaOrig="480" w:dyaOrig="440">
                <v:shape id="_x0000_i1053" type="#_x0000_t75" alt="" style="width:24pt;height:21.75pt;mso-width-percent:0;mso-height-percent:0;mso-width-percent:0;mso-height-percent:0" o:ole="">
                  <v:imagedata r:id="rId60" o:title=""/>
                </v:shape>
                <o:OLEObject Type="Embed" ProgID="Equation.3" ShapeID="_x0000_i1053" DrawAspect="Content" ObjectID="_1654000841" r:id="rId61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2"/>
                <w:szCs w:val="28"/>
                <w:lang w:val="en-US"/>
              </w:rPr>
              <w:object w:dxaOrig="420" w:dyaOrig="420">
                <v:shape id="_x0000_i1052" type="#_x0000_t75" alt="" style="width:21pt;height:21pt;mso-width-percent:0;mso-height-percent:0;mso-width-percent:0;mso-height-percent:0" o:ole="" o:bullet="t">
                  <v:imagedata r:id="rId62" o:title=""/>
                </v:shape>
                <o:OLEObject Type="Embed" ProgID="Equation.3" ShapeID="_x0000_i1052" DrawAspect="Content" ObjectID="_1654000842" r:id="rId63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E5F13">
              <w:rPr>
                <w:szCs w:val="28"/>
              </w:rPr>
              <w:t>0.01219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186F35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820.34454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186F35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820.20501</w:t>
            </w:r>
          </w:p>
        </w:tc>
        <w:tc>
          <w:tcPr>
            <w:tcW w:w="11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601839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1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268DC" w:rsidRDefault="001268DC" w:rsidP="00D6039D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0,001219</w:t>
            </w:r>
          </w:p>
          <w:p w:rsidR="00012D27" w:rsidRPr="00012D27" w:rsidRDefault="00012D2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7D78B8" w:rsidRDefault="001268DC" w:rsidP="00D6039D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820,4488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78B8" w:rsidRDefault="007D78B8" w:rsidP="00D6039D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820,6913</w:t>
            </w:r>
          </w:p>
          <w:p w:rsidR="00012D27" w:rsidRPr="00012D27" w:rsidRDefault="00012D2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E5F13">
              <w:rPr>
                <w:szCs w:val="28"/>
              </w:rPr>
              <w:t>0.00975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186F35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820.51282</w:t>
            </w: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E5F13">
              <w:rPr>
                <w:szCs w:val="28"/>
              </w:rPr>
              <w:t>0.00731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186F35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820.79343</w:t>
            </w: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E5F13">
              <w:rPr>
                <w:szCs w:val="28"/>
              </w:rPr>
              <w:t>0.00488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186F35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819.67213</w:t>
            </w: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</w:tr>
      <w:tr w:rsidR="00012D27" w:rsidRPr="00012D27" w:rsidTr="00F417D5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E5F13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E5F13">
              <w:rPr>
                <w:szCs w:val="28"/>
              </w:rPr>
              <w:t>0.00244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186F35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819.67213</w:t>
            </w: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27" w:rsidRPr="00012D27" w:rsidRDefault="00012D27" w:rsidP="00D6039D">
            <w:pPr>
              <w:spacing w:line="226" w:lineRule="auto"/>
              <w:jc w:val="left"/>
              <w:rPr>
                <w:szCs w:val="28"/>
              </w:rPr>
            </w:pPr>
          </w:p>
        </w:tc>
      </w:tr>
    </w:tbl>
    <w:p w:rsidR="00012D27" w:rsidRDefault="00012D27" w:rsidP="00D6039D">
      <w:pPr>
        <w:widowControl w:val="0"/>
        <w:numPr>
          <w:ilvl w:val="0"/>
          <w:numId w:val="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zCs w:val="28"/>
        </w:rPr>
        <w:t xml:space="preserve">Вычислите теоретическое значение полного сопротивления </w:t>
      </w:r>
      <w:r w:rsidR="00774D37" w:rsidRPr="00012D27">
        <w:rPr>
          <w:smallCaps/>
          <w:noProof/>
          <w:color w:val="000000"/>
          <w:position w:val="-12"/>
          <w:szCs w:val="28"/>
          <w:lang w:val="en-US"/>
        </w:rPr>
        <w:object w:dxaOrig="420" w:dyaOrig="420">
          <v:shape id="_x0000_i1051" type="#_x0000_t75" alt="" style="width:13.5pt;height:13.5pt;mso-width-percent:0;mso-height-percent:0;mso-width-percent:0;mso-height-percent:0" o:ole="" o:bullet="t">
            <v:imagedata r:id="rId62" o:title=""/>
          </v:shape>
          <o:OLEObject Type="Embed" ProgID="Equation.3" ShapeID="_x0000_i1051" DrawAspect="Content" ObjectID="_1654000843" r:id="rId64"/>
        </w:object>
      </w:r>
      <w:r w:rsidRPr="00012D27">
        <w:rPr>
          <w:color w:val="000000"/>
          <w:szCs w:val="28"/>
        </w:rPr>
        <w:t xml:space="preserve"> для данного случая, используя формулу (5) и значения </w:t>
      </w:r>
      <w:r w:rsidR="00774D37" w:rsidRPr="00012D27">
        <w:rPr>
          <w:smallCaps/>
          <w:noProof/>
          <w:color w:val="000000"/>
          <w:position w:val="-12"/>
          <w:szCs w:val="28"/>
        </w:rPr>
        <w:object w:dxaOrig="420" w:dyaOrig="420">
          <v:shape id="_x0000_i1050" type="#_x0000_t75" alt="" style="width:13.5pt;height:13.5pt;mso-width-percent:0;mso-height-percent:0;mso-width-percent:0;mso-height-percent:0" o:ole="">
            <v:imagedata r:id="rId14" o:title=""/>
          </v:shape>
          <o:OLEObject Type="Embed" ProgID="Equation.3" ShapeID="_x0000_i1050" DrawAspect="Content" ObjectID="_1654000844" r:id="rId65"/>
        </w:object>
      </w:r>
      <w:r w:rsidRPr="00012D27">
        <w:rPr>
          <w:color w:val="000000"/>
          <w:szCs w:val="28"/>
        </w:rPr>
        <w:t xml:space="preserve">, </w:t>
      </w:r>
      <w:r w:rsidR="00774D37" w:rsidRPr="00012D27">
        <w:rPr>
          <w:smallCaps/>
          <w:noProof/>
          <w:color w:val="000000"/>
          <w:position w:val="-14"/>
          <w:szCs w:val="28"/>
          <w:lang w:val="en-US"/>
        </w:rPr>
        <w:object w:dxaOrig="499" w:dyaOrig="459">
          <v:shape id="_x0000_i1049" type="#_x0000_t75" alt="" style="width:15.75pt;height:14.25pt;mso-width-percent:0;mso-height-percent:0;mso-width-percent:0;mso-height-percent:0" o:ole="">
            <v:imagedata r:id="rId41" o:title=""/>
          </v:shape>
          <o:OLEObject Type="Embed" ProgID="Equation.3" ShapeID="_x0000_i1049" DrawAspect="Content" ObjectID="_1654000845" r:id="rId66"/>
        </w:object>
      </w:r>
      <w:r w:rsidRPr="00012D27">
        <w:rPr>
          <w:smallCaps/>
          <w:color w:val="000000"/>
          <w:szCs w:val="28"/>
        </w:rPr>
        <w:t xml:space="preserve"> </w:t>
      </w:r>
      <w:r w:rsidRPr="00012D27">
        <w:rPr>
          <w:color w:val="000000"/>
          <w:szCs w:val="28"/>
        </w:rPr>
        <w:t xml:space="preserve">и </w:t>
      </w:r>
      <w:r w:rsidR="00774D37" w:rsidRPr="00012D27">
        <w:rPr>
          <w:smallCaps/>
          <w:noProof/>
          <w:color w:val="000000"/>
          <w:position w:val="-12"/>
          <w:szCs w:val="28"/>
          <w:lang w:val="en-US"/>
        </w:rPr>
        <w:object w:dxaOrig="480" w:dyaOrig="440">
          <v:shape id="_x0000_i1048" type="#_x0000_t75" alt="" style="width:15pt;height:13.5pt;mso-width-percent:0;mso-height-percent:0;mso-width-percent:0;mso-height-percent:0" o:ole="">
            <v:imagedata r:id="rId67" o:title=""/>
          </v:shape>
          <o:OLEObject Type="Embed" ProgID="Equation.3" ShapeID="_x0000_i1048" DrawAspect="Content" ObjectID="_1654000846" r:id="rId68"/>
        </w:object>
      </w:r>
      <w:r w:rsidRPr="00012D27">
        <w:rPr>
          <w:smallCaps/>
          <w:color w:val="000000"/>
          <w:szCs w:val="28"/>
        </w:rPr>
        <w:t xml:space="preserve">, </w:t>
      </w:r>
      <w:r w:rsidRPr="00012D27">
        <w:rPr>
          <w:color w:val="000000"/>
          <w:szCs w:val="28"/>
        </w:rPr>
        <w:t>полученные в предыдущих измерениях.</w:t>
      </w:r>
    </w:p>
    <w:p w:rsidR="00601839" w:rsidRPr="00F97110" w:rsidRDefault="00601839" w:rsidP="00D6039D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left"/>
        <w:rPr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0AABF6" wp14:editId="65AEF1CF">
            <wp:extent cx="2286000" cy="487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B8" w:rsidRPr="007D78B8" w:rsidRDefault="007D78B8" w:rsidP="00D6039D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left"/>
        <w:rPr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429A5E" wp14:editId="1E8465D9">
            <wp:extent cx="3771900" cy="15392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7" w:rsidRPr="00012D27" w:rsidRDefault="00012D27" w:rsidP="00D6039D">
      <w:pPr>
        <w:widowControl w:val="0"/>
        <w:numPr>
          <w:ilvl w:val="0"/>
          <w:numId w:val="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pacing w:val="-2"/>
          <w:szCs w:val="28"/>
        </w:rPr>
        <w:t xml:space="preserve">Сделайте вывод о возможности применения закона Ома для испытываемой </w:t>
      </w:r>
      <w:r w:rsidRPr="00012D27">
        <w:rPr>
          <w:color w:val="000000"/>
          <w:spacing w:val="-5"/>
          <w:szCs w:val="28"/>
        </w:rPr>
        <w:t>цепи.</w:t>
      </w:r>
    </w:p>
    <w:p w:rsidR="00012D27" w:rsidRPr="00012D27" w:rsidRDefault="00012D27" w:rsidP="00D6039D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left"/>
        <w:rPr>
          <w:color w:val="000000"/>
          <w:szCs w:val="28"/>
        </w:rPr>
      </w:pPr>
    </w:p>
    <w:p w:rsidR="00012D27" w:rsidRPr="00012D27" w:rsidRDefault="00012D27" w:rsidP="00D6039D">
      <w:pPr>
        <w:widowControl w:val="0"/>
        <w:shd w:val="clear" w:color="auto" w:fill="FFFFFF"/>
        <w:autoSpaceDE w:val="0"/>
        <w:autoSpaceDN w:val="0"/>
        <w:adjustRightInd w:val="0"/>
        <w:spacing w:line="226" w:lineRule="auto"/>
        <w:ind w:firstLine="567"/>
        <w:jc w:val="left"/>
        <w:rPr>
          <w:szCs w:val="28"/>
        </w:rPr>
      </w:pPr>
      <w:r w:rsidRPr="00012D27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BC18D" wp14:editId="27ECF49F">
                <wp:simplePos x="0" y="0"/>
                <wp:positionH relativeFrom="column">
                  <wp:posOffset>3639185</wp:posOffset>
                </wp:positionH>
                <wp:positionV relativeFrom="paragraph">
                  <wp:posOffset>504190</wp:posOffset>
                </wp:positionV>
                <wp:extent cx="2437130" cy="1600200"/>
                <wp:effectExtent l="635" t="4445" r="635" b="0"/>
                <wp:wrapSquare wrapText="bothSides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27" w:rsidRDefault="00012D27" w:rsidP="00012D27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37B38C" wp14:editId="09EFA8E7">
                                  <wp:extent cx="2438400" cy="1187450"/>
                                  <wp:effectExtent l="0" t="0" r="0" b="0"/>
                                  <wp:docPr id="1" name="Рисунок 1" descr="6_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6_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0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2D27" w:rsidRDefault="00012D27" w:rsidP="0001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:rsidR="00012D27" w:rsidRDefault="00012D27" w:rsidP="00012D27">
                            <w:pPr>
                              <w:pStyle w:val="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Рис.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29" type="#_x0000_t202" style="position:absolute;left:0;text-align:left;margin-left:286.55pt;margin-top:39.7pt;width:191.9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" stroked="f">
                <v:textbox inset="0,0,0,0">
                  <w:txbxContent>
                    <w:p w:rsidR="00012D27" w:rsidRDefault="00012D27" w:rsidP="00012D27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37B38C" wp14:editId="09EFA8E7">
                            <wp:extent cx="2438400" cy="1187450"/>
                            <wp:effectExtent l="0" t="0" r="0" b="0"/>
                            <wp:docPr id="1" name="Рисунок 1" descr="6_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6_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0" cy="118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2D27" w:rsidRDefault="00012D27" w:rsidP="00012D2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:rsidR="00012D27" w:rsidRDefault="00012D27" w:rsidP="00012D27">
                      <w:pPr>
                        <w:pStyle w:val="7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Рис.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D27">
        <w:rPr>
          <w:b/>
          <w:bCs/>
          <w:color w:val="000000"/>
          <w:szCs w:val="28"/>
        </w:rPr>
        <w:t xml:space="preserve">Задание 4. </w:t>
      </w:r>
      <w:r w:rsidRPr="00012D27">
        <w:rPr>
          <w:b/>
          <w:bCs/>
          <w:color w:val="000000"/>
          <w:spacing w:val="-8"/>
          <w:szCs w:val="28"/>
        </w:rPr>
        <w:t>Исследование электрической цепи, содержащей активное сопротивление, катушку индуктивности и конденсатор.</w:t>
      </w:r>
    </w:p>
    <w:p w:rsidR="00012D27" w:rsidRPr="00012D27" w:rsidRDefault="00012D27" w:rsidP="00D6039D">
      <w:pPr>
        <w:widowControl w:val="0"/>
        <w:numPr>
          <w:ilvl w:val="0"/>
          <w:numId w:val="6"/>
        </w:numPr>
        <w:shd w:val="clear" w:color="auto" w:fill="FFFFFF"/>
        <w:tabs>
          <w:tab w:val="left" w:pos="504"/>
        </w:tabs>
        <w:autoSpaceDE w:val="0"/>
        <w:autoSpaceDN w:val="0"/>
        <w:adjustRightInd w:val="0"/>
        <w:jc w:val="left"/>
        <w:rPr>
          <w:color w:val="000000"/>
          <w:spacing w:val="-8"/>
          <w:szCs w:val="28"/>
        </w:rPr>
      </w:pPr>
      <w:r w:rsidRPr="00012D27">
        <w:rPr>
          <w:color w:val="000000"/>
          <w:spacing w:val="-8"/>
          <w:szCs w:val="28"/>
        </w:rPr>
        <w:t xml:space="preserve">Соберите цепь, включающую в себя последовательно включенные катушку индуктивности </w:t>
      </w:r>
      <w:r w:rsidR="00774D37" w:rsidRPr="00012D27">
        <w:rPr>
          <w:noProof/>
          <w:color w:val="000000"/>
          <w:spacing w:val="-8"/>
          <w:position w:val="-4"/>
          <w:szCs w:val="28"/>
        </w:rPr>
        <w:object w:dxaOrig="260" w:dyaOrig="300">
          <v:shape id="_x0000_i1047" type="#_x0000_t75" alt="" style="width:12.75pt;height:15pt;mso-width-percent:0;mso-height-percent:0;mso-width-percent:0;mso-height-percent:0" o:ole="">
            <v:imagedata r:id="rId26" o:title=""/>
          </v:shape>
          <o:OLEObject Type="Embed" ProgID="Equation.3" ShapeID="_x0000_i1047" DrawAspect="Content" ObjectID="_1654000847" r:id="rId73"/>
        </w:object>
      </w:r>
      <w:r w:rsidRPr="00012D27">
        <w:rPr>
          <w:color w:val="000000"/>
          <w:spacing w:val="-8"/>
          <w:szCs w:val="28"/>
        </w:rPr>
        <w:t xml:space="preserve">, емкость </w:t>
      </w:r>
      <w:r w:rsidRPr="00012D27">
        <w:rPr>
          <w:i/>
          <w:iCs/>
          <w:color w:val="000000"/>
          <w:spacing w:val="-8"/>
          <w:szCs w:val="28"/>
        </w:rPr>
        <w:t>С</w:t>
      </w:r>
      <w:r w:rsidRPr="00012D27">
        <w:rPr>
          <w:color w:val="000000"/>
          <w:spacing w:val="-8"/>
          <w:szCs w:val="28"/>
        </w:rPr>
        <w:t xml:space="preserve"> и резистор с сопротивлением </w:t>
      </w:r>
      <w:r w:rsidRPr="00012D27">
        <w:rPr>
          <w:i/>
          <w:iCs/>
          <w:color w:val="000000"/>
          <w:spacing w:val="-8"/>
          <w:szCs w:val="28"/>
          <w:lang w:val="en-US"/>
        </w:rPr>
        <w:t>R</w:t>
      </w:r>
      <w:r w:rsidRPr="00012D27">
        <w:rPr>
          <w:color w:val="000000"/>
          <w:spacing w:val="-8"/>
          <w:szCs w:val="28"/>
        </w:rPr>
        <w:t>=300 Ом (рис. 4).</w:t>
      </w:r>
    </w:p>
    <w:p w:rsidR="00012D27" w:rsidRPr="00012D27" w:rsidRDefault="00012D27" w:rsidP="00D6039D">
      <w:pPr>
        <w:widowControl w:val="0"/>
        <w:numPr>
          <w:ilvl w:val="0"/>
          <w:numId w:val="6"/>
        </w:numPr>
        <w:shd w:val="clear" w:color="auto" w:fill="FFFFFF"/>
        <w:tabs>
          <w:tab w:val="left" w:pos="50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pacing w:val="-1"/>
          <w:szCs w:val="28"/>
        </w:rPr>
        <w:t>Подключив панель к источнику тока, установите с помощью регулятора на</w:t>
      </w:r>
      <w:r w:rsidRPr="00012D27">
        <w:rPr>
          <w:color w:val="000000"/>
          <w:szCs w:val="28"/>
        </w:rPr>
        <w:t xml:space="preserve">пряжение 10 В, измерьте силу тока. </w:t>
      </w:r>
      <w:r w:rsidRPr="00012D27">
        <w:rPr>
          <w:color w:val="000000"/>
          <w:spacing w:val="-2"/>
          <w:szCs w:val="28"/>
        </w:rPr>
        <w:t xml:space="preserve">Повторите измерения последовательно увеличивая напряжение на 5 В. Результаты </w:t>
      </w:r>
      <w:r w:rsidRPr="00012D27">
        <w:rPr>
          <w:color w:val="000000"/>
          <w:szCs w:val="28"/>
        </w:rPr>
        <w:t>занесите в таблицу 4.</w:t>
      </w:r>
    </w:p>
    <w:p w:rsidR="00012D27" w:rsidRPr="00012D27" w:rsidRDefault="00012D27" w:rsidP="00D6039D">
      <w:pPr>
        <w:widowControl w:val="0"/>
        <w:numPr>
          <w:ilvl w:val="0"/>
          <w:numId w:val="6"/>
        </w:numPr>
        <w:shd w:val="clear" w:color="auto" w:fill="FFFFFF"/>
        <w:tabs>
          <w:tab w:val="left" w:pos="504"/>
        </w:tabs>
        <w:autoSpaceDE w:val="0"/>
        <w:autoSpaceDN w:val="0"/>
        <w:adjustRightInd w:val="0"/>
        <w:jc w:val="left"/>
        <w:rPr>
          <w:szCs w:val="28"/>
        </w:rPr>
      </w:pPr>
      <w:r w:rsidRPr="00012D27">
        <w:rPr>
          <w:color w:val="000000"/>
          <w:szCs w:val="28"/>
        </w:rPr>
        <w:t xml:space="preserve">Для каждого измерения вычислите полное сопротивление цепи </w:t>
      </w:r>
      <w:r w:rsidRPr="00012D27">
        <w:rPr>
          <w:i/>
          <w:iCs/>
          <w:color w:val="000000"/>
          <w:szCs w:val="28"/>
          <w:lang w:val="en-US"/>
        </w:rPr>
        <w:t>Z</w:t>
      </w:r>
      <w:r w:rsidRPr="00012D27">
        <w:rPr>
          <w:color w:val="000000"/>
          <w:szCs w:val="28"/>
        </w:rPr>
        <w:t xml:space="preserve"> и найдите его </w:t>
      </w:r>
      <w:r w:rsidRPr="00012D27">
        <w:rPr>
          <w:color w:val="000000"/>
          <w:szCs w:val="28"/>
        </w:rPr>
        <w:lastRenderedPageBreak/>
        <w:t xml:space="preserve">среднее значение </w:t>
      </w:r>
      <w:r w:rsidR="00774D37" w:rsidRPr="00012D27">
        <w:rPr>
          <w:noProof/>
          <w:color w:val="000000"/>
          <w:position w:val="-4"/>
          <w:szCs w:val="28"/>
        </w:rPr>
        <w:object w:dxaOrig="300" w:dyaOrig="360">
          <v:shape id="_x0000_i1046" type="#_x0000_t75" alt="" style="width:15pt;height:18pt;mso-width-percent:0;mso-height-percent:0;mso-width-percent:0;mso-height-percent:0" o:ole="">
            <v:imagedata r:id="rId74" o:title=""/>
          </v:shape>
          <o:OLEObject Type="Embed" ProgID="Equation.3" ShapeID="_x0000_i1046" DrawAspect="Content" ObjectID="_1654000848" r:id="rId75"/>
        </w:object>
      </w:r>
      <w:r w:rsidRPr="00012D27">
        <w:rPr>
          <w:color w:val="000000"/>
          <w:szCs w:val="28"/>
        </w:rPr>
        <w:t>.</w:t>
      </w:r>
    </w:p>
    <w:p w:rsidR="00012D27" w:rsidRPr="00012D27" w:rsidRDefault="00012D27" w:rsidP="00D6039D">
      <w:pPr>
        <w:widowControl w:val="0"/>
        <w:shd w:val="clear" w:color="auto" w:fill="FFFFFF"/>
        <w:tabs>
          <w:tab w:val="left" w:pos="475"/>
          <w:tab w:val="left" w:pos="993"/>
        </w:tabs>
        <w:autoSpaceDE w:val="0"/>
        <w:autoSpaceDN w:val="0"/>
        <w:adjustRightInd w:val="0"/>
        <w:spacing w:line="226" w:lineRule="auto"/>
        <w:jc w:val="left"/>
        <w:rPr>
          <w:i/>
          <w:iCs/>
          <w:color w:val="000000"/>
          <w:szCs w:val="28"/>
        </w:rPr>
      </w:pPr>
      <w:r w:rsidRPr="00012D27">
        <w:rPr>
          <w:i/>
          <w:iCs/>
          <w:color w:val="000000"/>
          <w:szCs w:val="28"/>
        </w:rPr>
        <w:t>Таблица 4</w:t>
      </w:r>
    </w:p>
    <w:tbl>
      <w:tblPr>
        <w:tblW w:w="974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709"/>
        <w:gridCol w:w="992"/>
        <w:gridCol w:w="993"/>
        <w:gridCol w:w="1065"/>
        <w:gridCol w:w="919"/>
        <w:gridCol w:w="1134"/>
        <w:gridCol w:w="1134"/>
        <w:gridCol w:w="1222"/>
        <w:gridCol w:w="1046"/>
      </w:tblGrid>
      <w:tr w:rsidR="00012D27" w:rsidRPr="00012D27" w:rsidTr="00585820">
        <w:trPr>
          <w:trHeight w:val="7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012D2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12D27">
              <w:rPr>
                <w:color w:val="000000"/>
                <w:spacing w:val="-4"/>
                <w:szCs w:val="28"/>
              </w:rPr>
              <w:t>№ п/п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12D27">
              <w:rPr>
                <w:noProof/>
                <w:position w:val="-6"/>
                <w:szCs w:val="28"/>
              </w:rPr>
              <w:object w:dxaOrig="320" w:dyaOrig="320">
                <v:shape id="_x0000_i1045" type="#_x0000_t75" alt="" style="width:15.75pt;height:15.75pt;mso-width-percent:0;mso-height-percent:0;mso-width-percent:0;mso-height-percent:0" o:ole="">
                  <v:imagedata r:id="rId16" o:title=""/>
                </v:shape>
                <o:OLEObject Type="Embed" ProgID="Equation.3" ShapeID="_x0000_i1045" DrawAspect="Content" ObjectID="_1654000849" r:id="rId76"/>
              </w:object>
            </w:r>
            <w:r w:rsidR="00012D27" w:rsidRPr="00012D27">
              <w:rPr>
                <w:szCs w:val="28"/>
              </w:rPr>
              <w:t xml:space="preserve">, </w:t>
            </w:r>
            <w:r w:rsidR="00012D27" w:rsidRPr="00012D27">
              <w:rPr>
                <w:szCs w:val="28"/>
                <w:lang w:val="en-US"/>
              </w:rPr>
              <w:t>B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12D27">
              <w:rPr>
                <w:noProof/>
                <w:position w:val="-4"/>
                <w:szCs w:val="28"/>
              </w:rPr>
              <w:object w:dxaOrig="220" w:dyaOrig="300">
                <v:shape id="_x0000_i1044" type="#_x0000_t75" alt="" style="width:11.25pt;height:15pt;mso-width-percent:0;mso-height-percent:0;mso-width-percent:0;mso-height-percent:0" o:ole="">
                  <v:imagedata r:id="rId18" o:title=""/>
                </v:shape>
                <o:OLEObject Type="Embed" ProgID="Equation.3" ShapeID="_x0000_i1044" DrawAspect="Content" ObjectID="_1654000850" r:id="rId77"/>
              </w:object>
            </w:r>
            <w:r w:rsidR="00012D27" w:rsidRPr="00012D27">
              <w:rPr>
                <w:szCs w:val="28"/>
              </w:rPr>
              <w:t xml:space="preserve">, </w:t>
            </w:r>
            <w:proofErr w:type="gramStart"/>
            <w:r w:rsidR="00012D27" w:rsidRPr="00012D27">
              <w:rPr>
                <w:szCs w:val="28"/>
              </w:rPr>
              <w:t>А</w:t>
            </w:r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012D27">
              <w:rPr>
                <w:noProof/>
                <w:position w:val="-4"/>
                <w:szCs w:val="28"/>
                <w:lang w:val="en-US"/>
              </w:rPr>
              <w:object w:dxaOrig="279" w:dyaOrig="299">
                <v:shape id="_x0000_i1043" type="#_x0000_t75" alt="" style="width:14.25pt;height:15pt;mso-width-percent:0;mso-height-percent:0;mso-width-percent:0;mso-height-percent:0" o:ole="">
                  <v:imagedata r:id="rId55" o:title=""/>
                </v:shape>
                <o:OLEObject Type="Embed" ProgID="Equation.3" ShapeID="_x0000_i1043" DrawAspect="Content" ObjectID="_1654000851" r:id="rId78"/>
              </w:object>
            </w:r>
            <w:r w:rsidR="00012D27" w:rsidRPr="00012D27">
              <w:rPr>
                <w:szCs w:val="28"/>
              </w:rPr>
              <w:t>, Ом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noProof/>
                <w:position w:val="-4"/>
                <w:szCs w:val="28"/>
                <w:lang w:val="en-US"/>
              </w:rPr>
              <w:object w:dxaOrig="300" w:dyaOrig="360">
                <v:shape id="_x0000_i1042" type="#_x0000_t75" alt="" style="width:15pt;height:18pt;mso-width-percent:0;mso-height-percent:0;mso-width-percent:0;mso-height-percent:0" o:ole="">
                  <v:imagedata r:id="rId22" o:title=""/>
                </v:shape>
                <o:OLEObject Type="Embed" ProgID="Equation.3" ShapeID="_x0000_i1042" DrawAspect="Content" ObjectID="_1654000852" r:id="rId79"/>
              </w:object>
            </w:r>
            <w:r w:rsidR="00012D27" w:rsidRPr="00012D27">
              <w:rPr>
                <w:szCs w:val="28"/>
              </w:rPr>
              <w:t>, Ом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4"/>
                <w:szCs w:val="28"/>
              </w:rPr>
              <w:object w:dxaOrig="279" w:dyaOrig="299">
                <v:shape id="_x0000_i1041" type="#_x0000_t75" alt="" style="width:14.25pt;height:15pt;mso-width-percent:0;mso-height-percent:0;mso-width-percent:0;mso-height-percent:0" o:ole="">
                  <v:imagedata r:id="rId80" o:title=""/>
                </v:shape>
                <o:OLEObject Type="Embed" ProgID="Equation.3" ShapeID="_x0000_i1041" DrawAspect="Content" ObjectID="_1654000853" r:id="rId81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szCs w:val="28"/>
              </w:rPr>
              <w:t>Ом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2"/>
                <w:szCs w:val="28"/>
              </w:rPr>
              <w:object w:dxaOrig="420" w:dyaOrig="420">
                <v:shape id="_x0000_i1040" type="#_x0000_t75" alt="" style="width:21pt;height:21pt;mso-width-percent:0;mso-height-percent:0;mso-width-percent:0;mso-height-percent:0" o:ole="">
                  <v:imagedata r:id="rId14" o:title=""/>
                </v:shape>
                <o:OLEObject Type="Embed" ProgID="Equation.3" ShapeID="_x0000_i1040" DrawAspect="Content" ObjectID="_1654000854" r:id="rId82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szCs w:val="28"/>
              </w:rPr>
              <w:t>Ом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4"/>
                <w:szCs w:val="28"/>
                <w:lang w:val="en-US"/>
              </w:rPr>
              <w:object w:dxaOrig="499" w:dyaOrig="459">
                <v:shape id="_x0000_i1039" type="#_x0000_t75" alt="" style="width:24.75pt;height:23.25pt;mso-width-percent:0;mso-height-percent:0;mso-width-percent:0;mso-height-percent:0" o:ole="">
                  <v:imagedata r:id="rId41" o:title=""/>
                </v:shape>
                <o:OLEObject Type="Embed" ProgID="Equation.3" ShapeID="_x0000_i1039" DrawAspect="Content" ObjectID="_1654000855" r:id="rId83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2"/>
                <w:szCs w:val="28"/>
                <w:lang w:val="en-US"/>
              </w:rPr>
              <w:object w:dxaOrig="480" w:dyaOrig="440">
                <v:shape id="_x0000_i1038" type="#_x0000_t75" alt="" style="width:24pt;height:21.75pt;mso-width-percent:0;mso-height-percent:0;mso-width-percent:0;mso-height-percent:0" o:ole="">
                  <v:imagedata r:id="rId60" o:title=""/>
                </v:shape>
                <o:OLEObject Type="Embed" ProgID="Equation.3" ShapeID="_x0000_i1038" DrawAspect="Content" ObjectID="_1654000856" r:id="rId84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D27" w:rsidRPr="00012D27" w:rsidRDefault="00774D37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mallCaps/>
                <w:color w:val="000000"/>
                <w:szCs w:val="28"/>
              </w:rPr>
            </w:pPr>
            <w:r w:rsidRPr="00012D27">
              <w:rPr>
                <w:smallCaps/>
                <w:noProof/>
                <w:color w:val="000000"/>
                <w:position w:val="-12"/>
                <w:szCs w:val="28"/>
                <w:lang w:val="en-US"/>
              </w:rPr>
              <w:object w:dxaOrig="420" w:dyaOrig="420">
                <v:shape id="_x0000_i1037" type="#_x0000_t75" alt="" style="width:21pt;height:21pt;mso-width-percent:0;mso-height-percent:0;mso-width-percent:0;mso-height-percent:0" o:ole="" o:bullet="t">
                  <v:imagedata r:id="rId62" o:title=""/>
                </v:shape>
                <o:OLEObject Type="Embed" ProgID="Equation.3" ShapeID="_x0000_i1037" DrawAspect="Content" ObjectID="_1654000857" r:id="rId85"/>
              </w:object>
            </w:r>
            <w:r w:rsidR="00012D27" w:rsidRPr="00012D27">
              <w:rPr>
                <w:smallCaps/>
                <w:color w:val="000000"/>
                <w:szCs w:val="28"/>
              </w:rPr>
              <w:t xml:space="preserve">, </w:t>
            </w:r>
            <w:r w:rsidR="00012D27" w:rsidRPr="00012D27">
              <w:rPr>
                <w:color w:val="000000"/>
                <w:szCs w:val="28"/>
              </w:rPr>
              <w:t>Ом</w:t>
            </w:r>
          </w:p>
        </w:tc>
      </w:tr>
      <w:tr w:rsidR="00F97110" w:rsidRPr="00012D27" w:rsidTr="00585820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585820">
              <w:rPr>
                <w:szCs w:val="28"/>
              </w:rPr>
              <w:t>0.01145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Default="00F97110" w:rsidP="00D6039D">
            <w:pPr>
              <w:jc w:val="left"/>
            </w:pPr>
            <w:r w:rsidRPr="00E959E3">
              <w:rPr>
                <w:color w:val="000000"/>
                <w:szCs w:val="28"/>
              </w:rPr>
              <w:t>873.362445</w:t>
            </w:r>
          </w:p>
        </w:tc>
        <w:tc>
          <w:tcPr>
            <w:tcW w:w="10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Default="00F97110" w:rsidP="00D6039D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8"/>
              </w:rPr>
              <w:t>873.3624</w:t>
            </w:r>
          </w:p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9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F97110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.00115</w:t>
            </w:r>
          </w:p>
        </w:tc>
        <w:tc>
          <w:tcPr>
            <w:tcW w:w="12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837.133415</w:t>
            </w:r>
          </w:p>
        </w:tc>
        <w:tc>
          <w:tcPr>
            <w:tcW w:w="10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929.92470</w:t>
            </w:r>
          </w:p>
        </w:tc>
      </w:tr>
      <w:tr w:rsidR="00F97110" w:rsidRPr="00012D27" w:rsidTr="00585820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585820">
              <w:rPr>
                <w:szCs w:val="28"/>
              </w:rPr>
              <w:t>0.00916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Default="00F97110" w:rsidP="00D6039D">
            <w:pPr>
              <w:jc w:val="left"/>
            </w:pPr>
            <w:r w:rsidRPr="00E959E3">
              <w:rPr>
                <w:color w:val="000000"/>
                <w:szCs w:val="28"/>
              </w:rPr>
              <w:t>873.362445</w:t>
            </w:r>
          </w:p>
        </w:tc>
        <w:tc>
          <w:tcPr>
            <w:tcW w:w="10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9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2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0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</w:tr>
      <w:tr w:rsidR="00F97110" w:rsidRPr="00012D27" w:rsidTr="00585820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585820">
              <w:rPr>
                <w:szCs w:val="28"/>
              </w:rPr>
              <w:t>0.00687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Default="00F97110" w:rsidP="00D6039D">
            <w:pPr>
              <w:jc w:val="left"/>
            </w:pPr>
            <w:r w:rsidRPr="00E959E3">
              <w:rPr>
                <w:color w:val="000000"/>
                <w:szCs w:val="28"/>
              </w:rPr>
              <w:t>873.362445</w:t>
            </w:r>
          </w:p>
        </w:tc>
        <w:tc>
          <w:tcPr>
            <w:tcW w:w="10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9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2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0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</w:tr>
      <w:tr w:rsidR="00F97110" w:rsidRPr="00012D27" w:rsidTr="00585820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585820">
              <w:rPr>
                <w:szCs w:val="28"/>
              </w:rPr>
              <w:t>0.00458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Default="00F97110" w:rsidP="00D6039D">
            <w:pPr>
              <w:jc w:val="left"/>
            </w:pPr>
            <w:r w:rsidRPr="00E959E3">
              <w:rPr>
                <w:color w:val="000000"/>
                <w:szCs w:val="28"/>
              </w:rPr>
              <w:t>873.362445</w:t>
            </w:r>
          </w:p>
        </w:tc>
        <w:tc>
          <w:tcPr>
            <w:tcW w:w="10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9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2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0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</w:tr>
      <w:tr w:rsidR="00F97110" w:rsidRPr="00012D27" w:rsidTr="00585820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Pr="00012D27" w:rsidRDefault="00F97110" w:rsidP="00D603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left"/>
              <w:rPr>
                <w:szCs w:val="28"/>
              </w:rPr>
            </w:pPr>
            <w:r w:rsidRPr="00585820">
              <w:rPr>
                <w:szCs w:val="28"/>
              </w:rPr>
              <w:t>0.00229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7110" w:rsidRDefault="00F97110" w:rsidP="00D6039D">
            <w:pPr>
              <w:jc w:val="left"/>
            </w:pPr>
            <w:r w:rsidRPr="00E959E3">
              <w:rPr>
                <w:color w:val="000000"/>
                <w:szCs w:val="28"/>
              </w:rPr>
              <w:t>873.362445</w:t>
            </w:r>
          </w:p>
        </w:tc>
        <w:tc>
          <w:tcPr>
            <w:tcW w:w="10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9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2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  <w:tc>
          <w:tcPr>
            <w:tcW w:w="10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7110" w:rsidRPr="00012D27" w:rsidRDefault="00F97110" w:rsidP="00D6039D">
            <w:pPr>
              <w:spacing w:line="226" w:lineRule="auto"/>
              <w:jc w:val="left"/>
              <w:rPr>
                <w:szCs w:val="28"/>
              </w:rPr>
            </w:pPr>
          </w:p>
        </w:tc>
      </w:tr>
    </w:tbl>
    <w:p w:rsidR="00012D27" w:rsidRDefault="00012D27" w:rsidP="00D6039D">
      <w:pPr>
        <w:pStyle w:val="a7"/>
        <w:widowControl w:val="0"/>
        <w:numPr>
          <w:ilvl w:val="0"/>
          <w:numId w:val="6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jc w:val="left"/>
        <w:rPr>
          <w:color w:val="000000"/>
          <w:szCs w:val="28"/>
        </w:rPr>
      </w:pPr>
      <w:r w:rsidRPr="00012D27">
        <w:rPr>
          <w:color w:val="000000"/>
          <w:szCs w:val="28"/>
        </w:rPr>
        <w:t xml:space="preserve">По известным </w:t>
      </w:r>
      <w:r w:rsidRPr="00012D27">
        <w:rPr>
          <w:i/>
          <w:iCs/>
          <w:color w:val="000000"/>
          <w:szCs w:val="28"/>
          <w:lang w:val="en-US"/>
        </w:rPr>
        <w:t>R</w:t>
      </w:r>
      <w:r w:rsidRPr="00012D27">
        <w:rPr>
          <w:i/>
          <w:iCs/>
          <w:color w:val="000000"/>
          <w:szCs w:val="28"/>
        </w:rPr>
        <w:t xml:space="preserve"> </w:t>
      </w:r>
      <w:r w:rsidRPr="00012D27">
        <w:rPr>
          <w:color w:val="000000"/>
          <w:szCs w:val="28"/>
        </w:rPr>
        <w:t xml:space="preserve">и </w:t>
      </w:r>
      <w:r w:rsidR="00774D37" w:rsidRPr="00012D27">
        <w:rPr>
          <w:noProof/>
          <w:position w:val="-12"/>
        </w:rPr>
        <w:object w:dxaOrig="420" w:dyaOrig="420">
          <v:shape id="_x0000_i1036" type="#_x0000_t75" alt="" style="width:21pt;height:21pt;mso-width-percent:0;mso-height-percent:0;mso-width-percent:0;mso-height-percent:0" o:ole="">
            <v:imagedata r:id="rId86" o:title=""/>
          </v:shape>
          <o:OLEObject Type="Embed" ProgID="Equation.3" ShapeID="_x0000_i1036" DrawAspect="Content" ObjectID="_1654000858" r:id="rId87"/>
        </w:object>
      </w:r>
      <w:r w:rsidRPr="00012D27">
        <w:rPr>
          <w:color w:val="000000"/>
          <w:szCs w:val="28"/>
        </w:rPr>
        <w:t xml:space="preserve">, а также </w:t>
      </w:r>
      <w:r w:rsidR="00774D37" w:rsidRPr="00012D27">
        <w:rPr>
          <w:smallCaps/>
          <w:noProof/>
          <w:position w:val="-12"/>
          <w:lang w:val="en-US"/>
        </w:rPr>
        <w:object w:dxaOrig="480" w:dyaOrig="440">
          <v:shape id="_x0000_i1035" type="#_x0000_t75" alt="" style="width:24pt;height:21.75pt;mso-width-percent:0;mso-height-percent:0;mso-width-percent:0;mso-height-percent:0" o:ole="">
            <v:imagedata r:id="rId60" o:title=""/>
          </v:shape>
          <o:OLEObject Type="Embed" ProgID="Equation.3" ShapeID="_x0000_i1035" DrawAspect="Content" ObjectID="_1654000859" r:id="rId88"/>
        </w:object>
      </w:r>
      <w:r w:rsidRPr="00012D27">
        <w:rPr>
          <w:color w:val="000000"/>
          <w:szCs w:val="28"/>
        </w:rPr>
        <w:t xml:space="preserve"> и </w:t>
      </w:r>
      <w:r w:rsidR="00774D37" w:rsidRPr="00012D27">
        <w:rPr>
          <w:smallCaps/>
          <w:noProof/>
          <w:position w:val="-14"/>
          <w:lang w:val="en-US"/>
        </w:rPr>
        <w:object w:dxaOrig="499" w:dyaOrig="459">
          <v:shape id="_x0000_i1034" type="#_x0000_t75" alt="" style="width:24.75pt;height:23.25pt;mso-width-percent:0;mso-height-percent:0;mso-width-percent:0;mso-height-percent:0" o:ole="">
            <v:imagedata r:id="rId41" o:title=""/>
          </v:shape>
          <o:OLEObject Type="Embed" ProgID="Equation.3" ShapeID="_x0000_i1034" DrawAspect="Content" ObjectID="_1654000860" r:id="rId89"/>
        </w:object>
      </w:r>
      <w:r w:rsidRPr="00012D27">
        <w:rPr>
          <w:color w:val="000000"/>
          <w:szCs w:val="28"/>
        </w:rPr>
        <w:t xml:space="preserve">, вычислите теоретическое значение полного сопротивления </w:t>
      </w:r>
      <w:r w:rsidR="00774D37" w:rsidRPr="00012D27">
        <w:rPr>
          <w:noProof/>
          <w:position w:val="-12"/>
        </w:rPr>
        <w:object w:dxaOrig="420" w:dyaOrig="420">
          <v:shape id="_x0000_i1033" type="#_x0000_t75" alt="" style="width:21pt;height:21pt;mso-width-percent:0;mso-height-percent:0;mso-width-percent:0;mso-height-percent:0" o:ole="">
            <v:imagedata r:id="rId62" o:title=""/>
          </v:shape>
          <o:OLEObject Type="Embed" ProgID="Equation.3" ShapeID="_x0000_i1033" DrawAspect="Content" ObjectID="_1654000861" r:id="rId90"/>
        </w:object>
      </w:r>
      <w:r w:rsidRPr="00012D27">
        <w:rPr>
          <w:color w:val="000000"/>
          <w:szCs w:val="28"/>
        </w:rPr>
        <w:t xml:space="preserve"> и сравните его с средним значением </w:t>
      </w:r>
      <w:r w:rsidR="00774D37" w:rsidRPr="00012D27">
        <w:rPr>
          <w:noProof/>
          <w:position w:val="-4"/>
        </w:rPr>
        <w:object w:dxaOrig="300" w:dyaOrig="360">
          <v:shape id="_x0000_i1032" type="#_x0000_t75" alt="" style="width:15pt;height:18pt;mso-width-percent:0;mso-height-percent:0;mso-width-percent:0;mso-height-percent:0" o:ole="">
            <v:imagedata r:id="rId74" o:title=""/>
          </v:shape>
          <o:OLEObject Type="Embed" ProgID="Equation.3" ShapeID="_x0000_i1032" DrawAspect="Content" ObjectID="_1654000862" r:id="rId91"/>
        </w:object>
      </w:r>
      <w:r w:rsidRPr="00012D27">
        <w:rPr>
          <w:color w:val="000000"/>
          <w:szCs w:val="28"/>
        </w:rPr>
        <w:t>, полученным из опыта. Сделайте вывод.</w:t>
      </w:r>
    </w:p>
    <w:p w:rsidR="00585820" w:rsidRPr="00012D27" w:rsidRDefault="00585820" w:rsidP="00D6039D">
      <w:pPr>
        <w:pStyle w:val="a7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0"/>
        <w:jc w:val="left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7031A3C" wp14:editId="0129E931">
            <wp:extent cx="3025140" cy="4953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7" w:rsidRPr="00012D27" w:rsidRDefault="00012D27" w:rsidP="00D6039D">
      <w:pPr>
        <w:pStyle w:val="a7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0"/>
        <w:jc w:val="left"/>
        <w:rPr>
          <w:szCs w:val="28"/>
        </w:rPr>
      </w:pPr>
    </w:p>
    <w:p w:rsidR="00012D27" w:rsidRPr="00012D27" w:rsidRDefault="00012D27" w:rsidP="00D6039D">
      <w:pPr>
        <w:widowControl w:val="0"/>
        <w:autoSpaceDE w:val="0"/>
        <w:autoSpaceDN w:val="0"/>
        <w:adjustRightInd w:val="0"/>
        <w:jc w:val="left"/>
        <w:rPr>
          <w:b/>
          <w:bCs/>
          <w:szCs w:val="28"/>
        </w:rPr>
      </w:pPr>
      <w:r w:rsidRPr="00012D27">
        <w:rPr>
          <w:b/>
          <w:bCs/>
          <w:szCs w:val="28"/>
        </w:rPr>
        <w:t>Контрольные вопросы</w:t>
      </w:r>
    </w:p>
    <w:p w:rsidR="00F97110" w:rsidRDefault="00012D27" w:rsidP="00D6039D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szCs w:val="28"/>
        </w:rPr>
        <w:t>Всегда ли можно утверждать, что омическое и активное сопротивления равны друг другу?</w:t>
      </w:r>
    </w:p>
    <w:p w:rsidR="00F97110" w:rsidRPr="00F97110" w:rsidRDefault="00F97110" w:rsidP="00D6039D">
      <w:pPr>
        <w:jc w:val="left"/>
      </w:pPr>
      <w:r w:rsidRPr="00F97110">
        <w:t>Нет</w:t>
      </w:r>
    </w:p>
    <w:p w:rsidR="00F97110" w:rsidRPr="00F97110" w:rsidRDefault="00F97110" w:rsidP="00D6039D">
      <w:pPr>
        <w:jc w:val="left"/>
      </w:pPr>
      <w:r w:rsidRPr="00F97110">
        <w:t>Омическое сопротивление - это сопротивление цепи постоянному току вызывающее безвозвратные потери энергии постоянного тока.</w:t>
      </w:r>
    </w:p>
    <w:p w:rsidR="00F97110" w:rsidRPr="005A76B8" w:rsidRDefault="00F97110" w:rsidP="00D6039D">
      <w:pPr>
        <w:jc w:val="left"/>
      </w:pPr>
      <w:r w:rsidRPr="00F97110">
        <w:t>Активное сопротивление - это сопротивление цепи переменному току вызывающее безвозвратные потери энергии переменного тока. </w:t>
      </w:r>
    </w:p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szCs w:val="28"/>
        </w:rPr>
        <w:t>Какова циклическая частота городской электросети?</w:t>
      </w:r>
    </w:p>
    <w:p w:rsidR="005A76B8" w:rsidRPr="005A76B8" w:rsidRDefault="005A76B8" w:rsidP="00D6039D">
      <w:pPr>
        <w:widowControl w:val="0"/>
        <w:tabs>
          <w:tab w:val="left" w:pos="284"/>
          <w:tab w:val="left" w:pos="993"/>
        </w:tabs>
        <w:autoSpaceDE w:val="0"/>
        <w:autoSpaceDN w:val="0"/>
        <w:adjustRightInd w:val="0"/>
        <w:jc w:val="left"/>
        <w:rPr>
          <w:szCs w:val="28"/>
          <w:lang w:val="en-US"/>
        </w:rPr>
      </w:pPr>
      <w:r>
        <w:rPr>
          <w:szCs w:val="28"/>
          <w:lang w:val="en-US"/>
        </w:rPr>
        <w:t>50</w:t>
      </w:r>
    </w:p>
    <w:p w:rsidR="00012D27" w:rsidRPr="00012D27" w:rsidRDefault="00012D27" w:rsidP="00D6039D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514"/>
          <w:tab w:val="left" w:pos="993"/>
        </w:tabs>
        <w:autoSpaceDE w:val="0"/>
        <w:autoSpaceDN w:val="0"/>
        <w:adjustRightInd w:val="0"/>
        <w:ind w:left="0" w:firstLine="0"/>
        <w:jc w:val="left"/>
        <w:rPr>
          <w:color w:val="000000"/>
          <w:szCs w:val="28"/>
        </w:rPr>
      </w:pPr>
      <w:r w:rsidRPr="00012D27">
        <w:rPr>
          <w:color w:val="000000"/>
          <w:spacing w:val="-1"/>
          <w:szCs w:val="28"/>
        </w:rPr>
        <w:t xml:space="preserve">Почему для постоянного катушки имеют меньшее сопротивление, чем для </w:t>
      </w:r>
      <w:r w:rsidRPr="00012D27">
        <w:rPr>
          <w:color w:val="000000"/>
          <w:spacing w:val="-2"/>
          <w:szCs w:val="28"/>
        </w:rPr>
        <w:t>переменного.</w:t>
      </w:r>
    </w:p>
    <w:p w:rsidR="005A76B8" w:rsidRPr="005A76B8" w:rsidRDefault="005A76B8" w:rsidP="00D6039D">
      <w:pPr>
        <w:jc w:val="left"/>
      </w:pPr>
      <w:r w:rsidRPr="005A76B8">
        <w:t>При постоянном токе индуктивность не оказывает сопротивления току, а если ток изменяется, то она оказывает этому процессу сопротивление</w:t>
      </w:r>
    </w:p>
    <w:p w:rsidR="00012D27" w:rsidRPr="00012D27" w:rsidRDefault="00012D27" w:rsidP="00D6039D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514"/>
          <w:tab w:val="left" w:pos="993"/>
        </w:tabs>
        <w:autoSpaceDE w:val="0"/>
        <w:autoSpaceDN w:val="0"/>
        <w:adjustRightInd w:val="0"/>
        <w:ind w:left="0" w:firstLine="0"/>
        <w:jc w:val="left"/>
        <w:rPr>
          <w:color w:val="000000"/>
          <w:szCs w:val="28"/>
        </w:rPr>
      </w:pPr>
      <w:r w:rsidRPr="00012D27">
        <w:rPr>
          <w:color w:val="000000"/>
          <w:spacing w:val="-1"/>
          <w:szCs w:val="28"/>
        </w:rPr>
        <w:t xml:space="preserve">Как изменится индуктивное сопротивление катушки, если возрастет частота </w:t>
      </w:r>
      <w:r w:rsidRPr="00012D27">
        <w:rPr>
          <w:color w:val="000000"/>
          <w:spacing w:val="-2"/>
          <w:szCs w:val="28"/>
        </w:rPr>
        <w:t>тока?</w:t>
      </w:r>
    </w:p>
    <w:p w:rsidR="005A76B8" w:rsidRPr="005A76B8" w:rsidRDefault="005A76B8" w:rsidP="00D6039D">
      <w:pPr>
        <w:jc w:val="left"/>
      </w:pPr>
      <w:r w:rsidRPr="005A76B8">
        <w:t xml:space="preserve">Увеличится, т.к. XL вычисляется по формуле: </w:t>
      </w:r>
      <w:r>
        <w:rPr>
          <w:noProof/>
          <w:lang w:eastAsia="ru-RU"/>
        </w:rPr>
        <w:drawing>
          <wp:inline distT="0" distB="0" distL="0" distR="0" wp14:anchorId="67488DF6" wp14:editId="657B0B54">
            <wp:extent cx="838200" cy="228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8755"/>
        <w:gridCol w:w="1134"/>
      </w:tblGrid>
      <w:tr w:rsidR="005A76B8" w:rsidRPr="005A76B8" w:rsidTr="005A76B8">
        <w:tc>
          <w:tcPr>
            <w:tcW w:w="8755" w:type="dxa"/>
            <w:hideMark/>
          </w:tcPr>
          <w:p w:rsidR="005A76B8" w:rsidRPr="004902DD" w:rsidRDefault="005A76B8" w:rsidP="00D6039D">
            <w:pPr>
              <w:tabs>
                <w:tab w:val="left" w:pos="2196"/>
              </w:tabs>
              <w:jc w:val="left"/>
            </w:pPr>
          </w:p>
        </w:tc>
        <w:tc>
          <w:tcPr>
            <w:tcW w:w="1134" w:type="dxa"/>
            <w:hideMark/>
          </w:tcPr>
          <w:p w:rsidR="005A76B8" w:rsidRPr="004902DD" w:rsidRDefault="005A76B8" w:rsidP="00D6039D">
            <w:pPr>
              <w:jc w:val="left"/>
            </w:pPr>
          </w:p>
        </w:tc>
      </w:tr>
    </w:tbl>
    <w:p w:rsidR="005A76B8" w:rsidRPr="004902DD" w:rsidRDefault="005A76B8" w:rsidP="00D6039D">
      <w:pPr>
        <w:widowControl w:val="0"/>
        <w:shd w:val="clear" w:color="auto" w:fill="FFFFFF"/>
        <w:tabs>
          <w:tab w:val="left" w:pos="284"/>
          <w:tab w:val="left" w:pos="514"/>
          <w:tab w:val="left" w:pos="993"/>
        </w:tabs>
        <w:autoSpaceDE w:val="0"/>
        <w:autoSpaceDN w:val="0"/>
        <w:adjustRightInd w:val="0"/>
        <w:jc w:val="left"/>
        <w:rPr>
          <w:color w:val="000000"/>
          <w:szCs w:val="28"/>
        </w:rPr>
      </w:pPr>
    </w:p>
    <w:p w:rsidR="005A76B8" w:rsidRPr="005A76B8" w:rsidRDefault="00012D27" w:rsidP="00D6039D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514"/>
          <w:tab w:val="left" w:pos="993"/>
        </w:tabs>
        <w:autoSpaceDE w:val="0"/>
        <w:autoSpaceDN w:val="0"/>
        <w:adjustRightInd w:val="0"/>
        <w:ind w:left="0" w:firstLine="0"/>
        <w:jc w:val="left"/>
        <w:rPr>
          <w:color w:val="000000"/>
          <w:szCs w:val="28"/>
        </w:rPr>
      </w:pPr>
      <w:r w:rsidRPr="00012D27">
        <w:rPr>
          <w:color w:val="000000"/>
          <w:spacing w:val="-1"/>
          <w:szCs w:val="28"/>
        </w:rPr>
        <w:t>Как изменится емкостное сопротивление конденсатора при увеличении час</w:t>
      </w:r>
      <w:r w:rsidRPr="00012D27">
        <w:rPr>
          <w:color w:val="000000"/>
          <w:szCs w:val="28"/>
        </w:rPr>
        <w:t>тоты тока?</w:t>
      </w:r>
    </w:p>
    <w:p w:rsidR="005A76B8" w:rsidRPr="005A76B8" w:rsidRDefault="005A76B8" w:rsidP="00D6039D">
      <w:pPr>
        <w:jc w:val="left"/>
      </w:pPr>
      <w:r w:rsidRPr="005A76B8">
        <w:t>Уменьшится, т.к.</w:t>
      </w:r>
      <w:r w:rsidR="00774D37" w:rsidRPr="005A76B8">
        <w:rPr>
          <w:noProof/>
        </w:rPr>
        <w:object w:dxaOrig="492" w:dyaOrig="432">
          <v:shape id="_x0000_i1031" type="#_x0000_t75" alt="" style="width:24.75pt;height:21.75pt;mso-width-percent:0;mso-height-percent:0;mso-width-percent:0;mso-height-percent:0" o:ole="">
            <v:imagedata r:id="rId39" o:title=""/>
          </v:shape>
          <o:OLEObject Type="Embed" ProgID="Equation.3" ShapeID="_x0000_i1031" DrawAspect="Content" ObjectID="_1654000863" r:id="rId94"/>
        </w:object>
      </w:r>
      <w:r w:rsidRPr="005A76B8">
        <w:t xml:space="preserve"> вычисляется по формуле: </w:t>
      </w:r>
      <w:r w:rsidRPr="005A76B8">
        <w:rPr>
          <w:noProof/>
          <w:lang w:eastAsia="ru-RU"/>
        </w:rPr>
        <w:drawing>
          <wp:inline distT="0" distB="0" distL="0" distR="0" wp14:anchorId="6A4BD577" wp14:editId="7A49183C">
            <wp:extent cx="845820" cy="464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8755"/>
        <w:gridCol w:w="1134"/>
      </w:tblGrid>
      <w:tr w:rsidR="005A76B8" w:rsidRPr="005A76B8" w:rsidTr="005A76B8">
        <w:tc>
          <w:tcPr>
            <w:tcW w:w="8755" w:type="dxa"/>
            <w:hideMark/>
          </w:tcPr>
          <w:p w:rsidR="005A76B8" w:rsidRPr="004902DD" w:rsidRDefault="005A76B8" w:rsidP="00D6039D">
            <w:pPr>
              <w:jc w:val="left"/>
            </w:pPr>
          </w:p>
        </w:tc>
        <w:tc>
          <w:tcPr>
            <w:tcW w:w="1134" w:type="dxa"/>
            <w:hideMark/>
          </w:tcPr>
          <w:p w:rsidR="005A76B8" w:rsidRPr="005A76B8" w:rsidRDefault="005A76B8" w:rsidP="00D6039D">
            <w:pPr>
              <w:jc w:val="left"/>
            </w:pPr>
          </w:p>
        </w:tc>
      </w:tr>
    </w:tbl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color w:val="000000"/>
          <w:szCs w:val="28"/>
        </w:rPr>
        <w:t>Зависит ли емкостное сопротивление конденсатора от его емкости? Как?</w:t>
      </w:r>
    </w:p>
    <w:p w:rsidR="005A76B8" w:rsidRPr="005A76B8" w:rsidRDefault="005A76B8" w:rsidP="00D6039D">
      <w:pPr>
        <w:jc w:val="left"/>
      </w:pPr>
      <w:r w:rsidRPr="005A76B8">
        <w:t>Да, обратно пропорционально</w:t>
      </w:r>
    </w:p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szCs w:val="28"/>
        </w:rPr>
        <w:lastRenderedPageBreak/>
        <w:t>Как физически объяснить, что индуктивное сопротивление растет при возрастании частоты, а емкостное - падает?</w:t>
      </w:r>
    </w:p>
    <w:p w:rsidR="005A76B8" w:rsidRPr="005A76B8" w:rsidRDefault="005A76B8" w:rsidP="00D6039D">
      <w:pPr>
        <w:jc w:val="left"/>
      </w:pPr>
      <w:r>
        <w:t>Ч</w:t>
      </w:r>
      <w:r w:rsidRPr="005A76B8">
        <w:t xml:space="preserve">ем больше частота, тем </w:t>
      </w:r>
      <w:r>
        <w:t>больше энергии участвует на пере</w:t>
      </w:r>
      <w:r w:rsidRPr="005A76B8">
        <w:t>зарядке обкладок конденсатора, раз энергии идет больше, это эквивалентно уменьшению его реактивного сопротивления. Реактивное сопротивление означает, что энергия п</w:t>
      </w:r>
      <w:r>
        <w:t>ерезаряда не расходуется, а пери</w:t>
      </w:r>
      <w:r w:rsidRPr="005A76B8">
        <w:t>одически возвращается в источник, т. е с той же частотой. В индуктивности, наоборот, чем больше частота, тем меньше требуется энергии на п</w:t>
      </w:r>
      <w:r>
        <w:t>е</w:t>
      </w:r>
      <w:r w:rsidRPr="005A76B8">
        <w:t xml:space="preserve">резарядку, т. е реактивное </w:t>
      </w:r>
      <w:r>
        <w:t>сопротивлени</w:t>
      </w:r>
      <w:r w:rsidRPr="005A76B8">
        <w:t>е растет с частотой</w:t>
      </w:r>
    </w:p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szCs w:val="28"/>
        </w:rPr>
        <w:t>Каков будет сдвиг фаз между током и напряжением, если участок содержит только емкостное сопротивление?</w:t>
      </w:r>
    </w:p>
    <w:p w:rsidR="005A76B8" w:rsidRPr="0068646B" w:rsidRDefault="0068646B" w:rsidP="00D6039D">
      <w:pPr>
        <w:jc w:val="left"/>
      </w:pPr>
      <w:r w:rsidRPr="0068646B">
        <w:t>Сдвиг фаз — разность между начальными </w:t>
      </w:r>
      <w:hyperlink r:id="rId96" w:tooltip="Фаза колебаний" w:history="1">
        <w:r w:rsidRPr="0068646B">
          <w:rPr>
            <w:rStyle w:val="ab"/>
            <w:color w:val="auto"/>
            <w:u w:val="none"/>
          </w:rPr>
          <w:t>фазами</w:t>
        </w:r>
      </w:hyperlink>
      <w:r w:rsidRPr="0068646B">
        <w:t> двух переменных величин, изменяющихся во времени </w:t>
      </w:r>
      <w:hyperlink r:id="rId97" w:tooltip="Период колебаний" w:history="1">
        <w:r w:rsidRPr="0068646B">
          <w:rPr>
            <w:rStyle w:val="ab"/>
            <w:color w:val="auto"/>
            <w:u w:val="none"/>
          </w:rPr>
          <w:t>периодически</w:t>
        </w:r>
      </w:hyperlink>
      <w:r w:rsidRPr="0068646B">
        <w:t> с одинаковой </w:t>
      </w:r>
      <w:hyperlink r:id="rId98" w:tooltip="Частота" w:history="1">
        <w:r w:rsidRPr="0068646B">
          <w:rPr>
            <w:rStyle w:val="ab"/>
            <w:color w:val="auto"/>
            <w:u w:val="none"/>
          </w:rPr>
          <w:t>частотой</w:t>
        </w:r>
      </w:hyperlink>
      <w:r w:rsidRPr="0068646B">
        <w:t>.</w:t>
      </w:r>
    </w:p>
    <w:p w:rsidR="0068646B" w:rsidRPr="00012D27" w:rsidRDefault="0068646B" w:rsidP="00D6039D">
      <w:pPr>
        <w:widowControl w:val="0"/>
        <w:tabs>
          <w:tab w:val="left" w:pos="284"/>
          <w:tab w:val="left" w:pos="993"/>
        </w:tabs>
        <w:autoSpaceDE w:val="0"/>
        <w:autoSpaceDN w:val="0"/>
        <w:adjustRightInd w:val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DC6E5DC" wp14:editId="526D2EE5">
            <wp:extent cx="2865120" cy="13563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szCs w:val="28"/>
        </w:rPr>
        <w:t>Каков будет сдвиг фаз между током и напряжением, если участок содержит только индуктивное сопротивление?</w:t>
      </w:r>
    </w:p>
    <w:p w:rsidR="005A76B8" w:rsidRPr="00012D27" w:rsidRDefault="0068646B" w:rsidP="00D6039D">
      <w:pPr>
        <w:widowControl w:val="0"/>
        <w:tabs>
          <w:tab w:val="left" w:pos="284"/>
          <w:tab w:val="left" w:pos="993"/>
        </w:tabs>
        <w:autoSpaceDE w:val="0"/>
        <w:autoSpaceDN w:val="0"/>
        <w:adjustRightInd w:val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55106E9" wp14:editId="065621FF">
            <wp:extent cx="1851660" cy="15011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426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szCs w:val="28"/>
        </w:rPr>
        <w:t>Как выражается общая емкость при последовательном и параллельном соединениях конденсаторов?</w:t>
      </w:r>
    </w:p>
    <w:p w:rsidR="005A76B8" w:rsidRPr="0068646B" w:rsidRDefault="0068646B" w:rsidP="00D6039D">
      <w:pPr>
        <w:jc w:val="left"/>
      </w:pPr>
      <w:r w:rsidRPr="0068646B">
        <w:t>При параллельном соединении конденсаторов общая емкость равна сумме емкостей отдельных конденсаторов.</w:t>
      </w:r>
    </w:p>
    <w:p w:rsidR="0068646B" w:rsidRPr="0068646B" w:rsidRDefault="0068646B" w:rsidP="00D6039D">
      <w:pPr>
        <w:jc w:val="left"/>
      </w:pPr>
      <w:r w:rsidRPr="0068646B">
        <w:t>При последовательном соединении конденсаторов величина, обратная общей емкости, равна сумме обратных величин емкостей отдельных конденсаторов. </w:t>
      </w:r>
    </w:p>
    <w:p w:rsidR="0068646B" w:rsidRPr="0068646B" w:rsidRDefault="0068646B" w:rsidP="00D6039D">
      <w:pPr>
        <w:jc w:val="left"/>
      </w:pPr>
      <w:r w:rsidRPr="0068646B">
        <w:t xml:space="preserve">При последовательном соединении Если в цепь включены активное сопротивление </w:t>
      </w:r>
      <w:r w:rsidR="00774D37" w:rsidRPr="0068646B">
        <w:rPr>
          <w:noProof/>
        </w:rPr>
        <w:object w:dxaOrig="288" w:dyaOrig="300">
          <v:shape id="_x0000_i1030" type="#_x0000_t75" alt="" style="width:10.5pt;height:10.5pt;mso-width-percent:0;mso-height-percent:0;mso-width-percent:0;mso-height-percent:0" o:ole="">
            <v:imagedata r:id="rId80" o:title=""/>
          </v:shape>
          <o:OLEObject Type="Embed" ProgID="Equation.3" ShapeID="_x0000_i1030" DrawAspect="Content" ObjectID="_1654000864" r:id="rId101"/>
        </w:object>
      </w:r>
      <w:r w:rsidRPr="0068646B">
        <w:t xml:space="preserve">, катушка обладающая индуктивным сопротивление XL и активным сопротивлением </w:t>
      </w:r>
      <w:r w:rsidR="00774D37" w:rsidRPr="0068646B">
        <w:rPr>
          <w:noProof/>
        </w:rPr>
        <w:object w:dxaOrig="420" w:dyaOrig="420">
          <v:shape id="_x0000_i1029" type="#_x0000_t75" alt="" style="width:13.5pt;height:13.5pt;mso-width-percent:0;mso-height-percent:0;mso-width-percent:0;mso-height-percent:0" o:ole="">
            <v:imagedata r:id="rId86" o:title=""/>
          </v:shape>
          <o:OLEObject Type="Embed" ProgID="Equation.3" ShapeID="_x0000_i1029" DrawAspect="Content" ObjectID="_1654000865" r:id="rId102"/>
        </w:object>
      </w:r>
      <w:r w:rsidRPr="0068646B">
        <w:t xml:space="preserve">, емкостное сопротивление </w:t>
      </w:r>
      <w:r w:rsidR="00774D37" w:rsidRPr="0068646B">
        <w:rPr>
          <w:noProof/>
        </w:rPr>
        <w:object w:dxaOrig="492" w:dyaOrig="432">
          <v:shape id="_x0000_i1028" type="#_x0000_t75" alt="" style="width:18pt;height:15.75pt;mso-width-percent:0;mso-height-percent:0;mso-width-percent:0;mso-height-percent:0" o:ole="">
            <v:imagedata r:id="rId103" o:title=""/>
          </v:shape>
          <o:OLEObject Type="Embed" ProgID="Equation.3" ShapeID="_x0000_i1028" DrawAspect="Content" ObjectID="_1654000866" r:id="rId104"/>
        </w:object>
      </w:r>
      <w:r w:rsidRPr="0068646B">
        <w:t>, то полное сопротивление цепи Z отыскивается по формуле: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8755"/>
        <w:gridCol w:w="1134"/>
      </w:tblGrid>
      <w:tr w:rsidR="0068646B" w:rsidTr="0068646B">
        <w:tc>
          <w:tcPr>
            <w:tcW w:w="8755" w:type="dxa"/>
            <w:hideMark/>
          </w:tcPr>
          <w:p w:rsidR="0068646B" w:rsidRDefault="0068646B" w:rsidP="00D6039D">
            <w:pPr>
              <w:widowControl w:val="0"/>
              <w:autoSpaceDE w:val="0"/>
              <w:autoSpaceDN w:val="0"/>
              <w:adjustRightInd w:val="0"/>
              <w:jc w:val="left"/>
              <w:rPr>
                <w:color w:val="000000"/>
                <w:spacing w:val="-1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1594636" wp14:editId="28E74CBA">
                  <wp:extent cx="2316480" cy="334751"/>
                  <wp:effectExtent l="0" t="0" r="7620" b="825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33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68646B" w:rsidRDefault="0068646B" w:rsidP="00D6039D">
            <w:pPr>
              <w:widowControl w:val="0"/>
              <w:autoSpaceDE w:val="0"/>
              <w:autoSpaceDN w:val="0"/>
              <w:adjustRightInd w:val="0"/>
              <w:jc w:val="left"/>
              <w:rPr>
                <w:color w:val="000000"/>
                <w:spacing w:val="-1"/>
                <w:sz w:val="28"/>
                <w:szCs w:val="28"/>
              </w:rPr>
            </w:pPr>
          </w:p>
        </w:tc>
      </w:tr>
    </w:tbl>
    <w:p w:rsidR="0068646B" w:rsidRPr="00012D27" w:rsidRDefault="0068646B" w:rsidP="00D6039D">
      <w:pPr>
        <w:widowControl w:val="0"/>
        <w:tabs>
          <w:tab w:val="left" w:pos="426"/>
          <w:tab w:val="left" w:pos="993"/>
        </w:tabs>
        <w:autoSpaceDE w:val="0"/>
        <w:autoSpaceDN w:val="0"/>
        <w:adjustRightInd w:val="0"/>
        <w:jc w:val="left"/>
        <w:rPr>
          <w:szCs w:val="28"/>
        </w:rPr>
      </w:pPr>
    </w:p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426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szCs w:val="28"/>
        </w:rPr>
        <w:t>В каких единицах должны быть выражены индуктивность и емкость, чтобы полное сопротивление было выражено в Омах?</w:t>
      </w:r>
    </w:p>
    <w:p w:rsidR="002D44AE" w:rsidRPr="002D44AE" w:rsidRDefault="002D44AE" w:rsidP="00D6039D">
      <w:pPr>
        <w:jc w:val="left"/>
      </w:pPr>
      <w:r w:rsidRPr="002D44AE">
        <w:t xml:space="preserve">L - индуктивность цепи, определяется в Генри. </w:t>
      </w:r>
    </w:p>
    <w:p w:rsidR="005A76B8" w:rsidRPr="002D44AE" w:rsidRDefault="00774D37" w:rsidP="00D6039D">
      <w:pPr>
        <w:jc w:val="left"/>
      </w:pPr>
      <w:r w:rsidRPr="002D44AE">
        <w:rPr>
          <w:noProof/>
        </w:rPr>
        <w:object w:dxaOrig="300" w:dyaOrig="312">
          <v:shape id="_x0000_i1027" type="#_x0000_t75" alt="" style="width:15pt;height:15.75pt;mso-width-percent:0;mso-height-percent:0;mso-width-percent:0;mso-height-percent:0" o:ole="">
            <v:imagedata r:id="rId106" o:title=""/>
          </v:shape>
          <o:OLEObject Type="Embed" ProgID="Equation.3" ShapeID="_x0000_i1027" DrawAspect="Content" ObjectID="_1654000867" r:id="rId107"/>
        </w:object>
      </w:r>
      <w:r w:rsidR="002D44AE" w:rsidRPr="002D44AE">
        <w:t xml:space="preserve"> - емкость конденсатора, измеренная в Фарадах.</w:t>
      </w:r>
    </w:p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426"/>
          <w:tab w:val="left" w:pos="993"/>
        </w:tabs>
        <w:autoSpaceDE w:val="0"/>
        <w:autoSpaceDN w:val="0"/>
        <w:adjustRightInd w:val="0"/>
        <w:ind w:left="0" w:firstLine="0"/>
        <w:jc w:val="left"/>
        <w:rPr>
          <w:spacing w:val="-6"/>
          <w:szCs w:val="28"/>
        </w:rPr>
      </w:pPr>
      <w:r w:rsidRPr="00012D27">
        <w:rPr>
          <w:spacing w:val="-6"/>
          <w:szCs w:val="28"/>
        </w:rPr>
        <w:t>Вывести формулу для расчета индуктивности по данным табл. 1.</w:t>
      </w:r>
    </w:p>
    <w:p w:rsidR="005A76B8" w:rsidRPr="00161A04" w:rsidRDefault="00774D37" w:rsidP="00D6039D">
      <w:pPr>
        <w:widowControl w:val="0"/>
        <w:tabs>
          <w:tab w:val="left" w:pos="426"/>
          <w:tab w:val="left" w:pos="993"/>
        </w:tabs>
        <w:autoSpaceDE w:val="0"/>
        <w:autoSpaceDN w:val="0"/>
        <w:adjustRightInd w:val="0"/>
        <w:jc w:val="left"/>
        <w:rPr>
          <w:spacing w:val="-6"/>
          <w:sz w:val="4"/>
          <w:szCs w:val="28"/>
          <w:lang w:val="en-US"/>
        </w:rPr>
      </w:pPr>
      <w:r w:rsidRPr="00161A04">
        <w:rPr>
          <w:rFonts w:eastAsia="Times New Roman" w:cs="Times New Roman"/>
          <w:noProof/>
          <w:position w:val="-24"/>
          <w:sz w:val="6"/>
          <w:szCs w:val="28"/>
          <w:lang w:eastAsia="ru-RU"/>
        </w:rPr>
        <w:object w:dxaOrig="2620" w:dyaOrig="720">
          <v:shape id="_x0000_i1026" type="#_x0000_t75" alt="" style="width:130.5pt;height:36pt;mso-width-percent:0;mso-height-percent:0;mso-width-percent:0;mso-height-percent:0" o:ole="">
            <v:imagedata r:id="rId108" o:title=""/>
          </v:shape>
          <o:OLEObject Type="Embed" ProgID="Equation.3" ShapeID="_x0000_i1026" DrawAspect="Content" ObjectID="_1654000868" r:id="rId109"/>
        </w:object>
      </w:r>
    </w:p>
    <w:p w:rsidR="00012D27" w:rsidRPr="005A76B8" w:rsidRDefault="00012D27" w:rsidP="00D6039D">
      <w:pPr>
        <w:widowControl w:val="0"/>
        <w:numPr>
          <w:ilvl w:val="0"/>
          <w:numId w:val="7"/>
        </w:numPr>
        <w:tabs>
          <w:tab w:val="left" w:pos="426"/>
          <w:tab w:val="left" w:pos="993"/>
        </w:tabs>
        <w:autoSpaceDE w:val="0"/>
        <w:autoSpaceDN w:val="0"/>
        <w:adjustRightInd w:val="0"/>
        <w:ind w:left="0" w:firstLine="0"/>
        <w:jc w:val="left"/>
        <w:rPr>
          <w:szCs w:val="28"/>
        </w:rPr>
      </w:pPr>
      <w:r w:rsidRPr="00012D27">
        <w:rPr>
          <w:szCs w:val="28"/>
        </w:rPr>
        <w:t>Вывести формулу для расчета емкости по данным табл. 2.</w:t>
      </w:r>
    </w:p>
    <w:p w:rsidR="007B5F51" w:rsidRPr="004902DD" w:rsidRDefault="00774D37" w:rsidP="00D6039D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jc w:val="left"/>
        <w:rPr>
          <w:sz w:val="28"/>
          <w:szCs w:val="28"/>
          <w:lang w:val="en-US"/>
        </w:rPr>
      </w:pPr>
      <w:r w:rsidRPr="00161A04">
        <w:rPr>
          <w:noProof/>
          <w:position w:val="-24"/>
        </w:rPr>
        <w:object w:dxaOrig="1020" w:dyaOrig="620">
          <v:shape id="_x0000_i1025" type="#_x0000_t75" alt="" style="width:51pt;height:31.5pt;mso-width-percent:0;mso-height-percent:0;mso-width-percent:0;mso-height-percent:0" o:ole="">
            <v:imagedata r:id="rId110" o:title=""/>
          </v:shape>
          <o:OLEObject Type="Embed" ProgID="Equation.3" ShapeID="_x0000_i1025" DrawAspect="Content" ObjectID="_1654000869" r:id="rId111"/>
        </w:object>
      </w:r>
    </w:p>
    <w:sectPr w:rsidR="007B5F51" w:rsidRPr="0049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F1D"/>
    <w:multiLevelType w:val="singleLevel"/>
    <w:tmpl w:val="0BAAF05A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0FE00F1"/>
    <w:multiLevelType w:val="hybridMultilevel"/>
    <w:tmpl w:val="77D4817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13654B2B"/>
    <w:multiLevelType w:val="singleLevel"/>
    <w:tmpl w:val="ACEAFBA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i w:val="0"/>
      </w:rPr>
    </w:lvl>
  </w:abstractNum>
  <w:abstractNum w:abstractNumId="3" w15:restartNumberingAfterBreak="0">
    <w:nsid w:val="14BE6171"/>
    <w:multiLevelType w:val="singleLevel"/>
    <w:tmpl w:val="0BAAF05A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1974515"/>
    <w:multiLevelType w:val="singleLevel"/>
    <w:tmpl w:val="CFFA60E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3F811BF"/>
    <w:multiLevelType w:val="singleLevel"/>
    <w:tmpl w:val="19DAFF84"/>
    <w:lvl w:ilvl="0">
      <w:start w:val="4"/>
      <w:numFmt w:val="decimal"/>
      <w:lvlText w:val="%1.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A43569D"/>
    <w:multiLevelType w:val="hybridMultilevel"/>
    <w:tmpl w:val="142E91E0"/>
    <w:lvl w:ilvl="0" w:tplc="279E33B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2"/>
  </w:num>
  <w:num w:numId="2">
    <w:abstractNumId w:val="5"/>
    <w:lvlOverride w:ilvl="0">
      <w:startOverride w:val="4"/>
    </w:lvlOverride>
  </w:num>
  <w:num w:numId="3">
    <w:abstractNumId w:val="3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3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012D27"/>
    <w:rsid w:val="000E5322"/>
    <w:rsid w:val="000E5F13"/>
    <w:rsid w:val="001268DC"/>
    <w:rsid w:val="00143530"/>
    <w:rsid w:val="00161A04"/>
    <w:rsid w:val="00186F35"/>
    <w:rsid w:val="00212CEE"/>
    <w:rsid w:val="002801D9"/>
    <w:rsid w:val="002D44AE"/>
    <w:rsid w:val="004902DD"/>
    <w:rsid w:val="00585820"/>
    <w:rsid w:val="005A76B8"/>
    <w:rsid w:val="005A7AAC"/>
    <w:rsid w:val="00601839"/>
    <w:rsid w:val="0068646B"/>
    <w:rsid w:val="006F33AE"/>
    <w:rsid w:val="0074758C"/>
    <w:rsid w:val="00774D37"/>
    <w:rsid w:val="007B5F51"/>
    <w:rsid w:val="007D78B8"/>
    <w:rsid w:val="00864144"/>
    <w:rsid w:val="00946D1A"/>
    <w:rsid w:val="00CE01D3"/>
    <w:rsid w:val="00D6039D"/>
    <w:rsid w:val="00E223C9"/>
    <w:rsid w:val="00E31F2F"/>
    <w:rsid w:val="00EE0063"/>
    <w:rsid w:val="00F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8B22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6B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4">
    <w:name w:val="heading 4"/>
    <w:basedOn w:val="a"/>
    <w:next w:val="a"/>
    <w:link w:val="40"/>
    <w:qFormat/>
    <w:rsid w:val="00012D27"/>
    <w:pPr>
      <w:keepNext/>
      <w:jc w:val="center"/>
      <w:outlineLvl w:val="3"/>
    </w:pPr>
    <w:rPr>
      <w:rFonts w:eastAsia="Times New Roman" w:cs="Times New Roman"/>
      <w:b/>
      <w:caps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012D27"/>
    <w:pPr>
      <w:keepNext/>
      <w:ind w:left="284" w:hanging="284"/>
      <w:jc w:val="right"/>
      <w:outlineLvl w:val="5"/>
    </w:pPr>
    <w:rPr>
      <w:rFonts w:eastAsia="Times New Roman" w:cs="Times New Roman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012D27"/>
    <w:pPr>
      <w:keepNext/>
      <w:widowControl w:val="0"/>
      <w:autoSpaceDE w:val="0"/>
      <w:autoSpaceDN w:val="0"/>
      <w:adjustRightInd w:val="0"/>
      <w:jc w:val="center"/>
      <w:outlineLvl w:val="6"/>
    </w:pPr>
    <w:rPr>
      <w:rFonts w:eastAsia="Times New Roman" w:cs="Times New Roman"/>
      <w:sz w:val="32"/>
      <w:szCs w:val="32"/>
      <w:lang w:eastAsia="ru-RU"/>
    </w:rPr>
  </w:style>
  <w:style w:type="paragraph" w:styleId="8">
    <w:name w:val="heading 8"/>
    <w:basedOn w:val="a"/>
    <w:next w:val="a"/>
    <w:link w:val="80"/>
    <w:qFormat/>
    <w:rsid w:val="00012D27"/>
    <w:pPr>
      <w:keepNext/>
      <w:jc w:val="center"/>
      <w:outlineLvl w:val="7"/>
    </w:pPr>
    <w:rPr>
      <w:rFonts w:ascii="Arial" w:eastAsia="Times New Roman" w:hAnsi="Arial" w:cs="Times New Roman"/>
      <w:b/>
      <w:cap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012D27"/>
    <w:pPr>
      <w:jc w:val="center"/>
    </w:pPr>
    <w:rPr>
      <w:rFonts w:eastAsia="Times New Roman" w:cs="Times New Roman"/>
      <w:b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012D2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12D2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12D2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12D27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012D27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12D2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97110"/>
    <w:pPr>
      <w:spacing w:before="100" w:beforeAutospacing="1" w:after="100" w:afterAutospacing="1"/>
      <w:jc w:val="left"/>
    </w:pPr>
    <w:rPr>
      <w:rFonts w:ascii="Times" w:eastAsia="Times New Roman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rsid w:val="00F97110"/>
  </w:style>
  <w:style w:type="character" w:styleId="a9">
    <w:name w:val="Strong"/>
    <w:basedOn w:val="a0"/>
    <w:uiPriority w:val="22"/>
    <w:qFormat/>
    <w:rsid w:val="00F97110"/>
    <w:rPr>
      <w:b/>
      <w:bCs/>
    </w:rPr>
  </w:style>
  <w:style w:type="character" w:styleId="aa">
    <w:name w:val="Placeholder Text"/>
    <w:basedOn w:val="a0"/>
    <w:uiPriority w:val="99"/>
    <w:semiHidden/>
    <w:rsid w:val="00F97110"/>
    <w:rPr>
      <w:color w:val="808080"/>
    </w:rPr>
  </w:style>
  <w:style w:type="character" w:styleId="ab">
    <w:name w:val="Hyperlink"/>
    <w:basedOn w:val="a0"/>
    <w:uiPriority w:val="99"/>
    <w:unhideWhenUsed/>
    <w:rsid w:val="00686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0.png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12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4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36.png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png"/><Relationship Id="rId64" Type="http://schemas.openxmlformats.org/officeDocument/2006/relationships/oleObject" Target="embeddings/oleObject28.bin"/><Relationship Id="rId69" Type="http://schemas.openxmlformats.org/officeDocument/2006/relationships/image" Target="media/image28.png"/><Relationship Id="rId113" Type="http://schemas.openxmlformats.org/officeDocument/2006/relationships/theme" Target="theme/theme1.xml"/><Relationship Id="rId80" Type="http://schemas.openxmlformats.org/officeDocument/2006/relationships/image" Target="media/image32.wmf"/><Relationship Id="rId85" Type="http://schemas.openxmlformats.org/officeDocument/2006/relationships/oleObject" Target="embeddings/oleObject42.bin"/><Relationship Id="rId17" Type="http://schemas.openxmlformats.org/officeDocument/2006/relationships/oleObject" Target="embeddings/oleObject4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39.wmf"/><Relationship Id="rId108" Type="http://schemas.openxmlformats.org/officeDocument/2006/relationships/image" Target="media/image43.wmf"/><Relationship Id="rId54" Type="http://schemas.openxmlformats.org/officeDocument/2006/relationships/oleObject" Target="embeddings/oleObject21.bin"/><Relationship Id="rId70" Type="http://schemas.openxmlformats.org/officeDocument/2006/relationships/image" Target="media/image29.png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7.bin"/><Relationship Id="rId96" Type="http://schemas.openxmlformats.org/officeDocument/2006/relationships/hyperlink" Target="https://ru.wikipedia.org/wiki/%D0%A4%D0%B0%D0%B7%D0%B0_%D0%BA%D0%BE%D0%BB%D0%B5%D0%B1%D0%B0%D0%BD%D0%B8%D0%B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3.bin"/><Relationship Id="rId106" Type="http://schemas.openxmlformats.org/officeDocument/2006/relationships/image" Target="media/image42.wmf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9.wmf"/><Relationship Id="rId52" Type="http://schemas.openxmlformats.org/officeDocument/2006/relationships/oleObject" Target="embeddings/oleObject19.bin"/><Relationship Id="rId60" Type="http://schemas.openxmlformats.org/officeDocument/2006/relationships/image" Target="media/image25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3.wmf"/><Relationship Id="rId94" Type="http://schemas.openxmlformats.org/officeDocument/2006/relationships/oleObject" Target="embeddings/oleObject48.bin"/><Relationship Id="rId99" Type="http://schemas.openxmlformats.org/officeDocument/2006/relationships/image" Target="media/image37.png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40.png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60.png"/><Relationship Id="rId50" Type="http://schemas.openxmlformats.org/officeDocument/2006/relationships/image" Target="media/image230.png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hyperlink" Target="https://ru.wikipedia.org/wiki/%D0%9F%D0%B5%D1%80%D0%B8%D0%BE%D0%B4_%D0%BA%D0%BE%D0%BB%D0%B5%D0%B1%D0%B0%D0%BD%D0%B8%D0%B9" TargetMode="External"/><Relationship Id="rId104" Type="http://schemas.openxmlformats.org/officeDocument/2006/relationships/oleObject" Target="embeddings/oleObject51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png"/><Relationship Id="rId92" Type="http://schemas.openxmlformats.org/officeDocument/2006/relationships/image" Target="media/image34.png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4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png"/><Relationship Id="rId35" Type="http://schemas.openxmlformats.org/officeDocument/2006/relationships/image" Target="media/image16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38.png"/><Relationship Id="rId105" Type="http://schemas.openxmlformats.org/officeDocument/2006/relationships/image" Target="media/image41.png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10.png"/><Relationship Id="rId93" Type="http://schemas.openxmlformats.org/officeDocument/2006/relationships/image" Target="media/image35.png"/><Relationship Id="rId98" Type="http://schemas.openxmlformats.org/officeDocument/2006/relationships/hyperlink" Target="https://ru.wikipedia.org/wiki/%D0%A7%D0%B0%D1%81%D1%82%D0%BE%D1%82%D0%B0" TargetMode="Externa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2C53D-C79C-1D43-A76B-F017D90F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9</cp:revision>
  <dcterms:created xsi:type="dcterms:W3CDTF">2020-05-19T13:48:00Z</dcterms:created>
  <dcterms:modified xsi:type="dcterms:W3CDTF">2020-06-18T12:52:00Z</dcterms:modified>
</cp:coreProperties>
</file>