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B680" w14:textId="5CB88BEF" w:rsidR="00541BB5" w:rsidRDefault="0024337E">
      <w:pPr>
        <w:rPr>
          <w:b/>
          <w:sz w:val="24"/>
          <w:szCs w:val="24"/>
        </w:rPr>
      </w:pPr>
      <w:r w:rsidRPr="0024337E">
        <w:rPr>
          <w:b/>
          <w:sz w:val="24"/>
          <w:szCs w:val="24"/>
        </w:rPr>
        <w:t>Задание 3.3</w:t>
      </w:r>
    </w:p>
    <w:p w14:paraId="2EDD4577" w14:textId="3AFD7905" w:rsidR="0024337E" w:rsidRDefault="0024337E">
      <w:pPr>
        <w:rPr>
          <w:sz w:val="24"/>
          <w:szCs w:val="24"/>
        </w:rPr>
      </w:pPr>
      <w:r>
        <w:rPr>
          <w:sz w:val="24"/>
          <w:szCs w:val="24"/>
        </w:rPr>
        <w:t xml:space="preserve">Справочник по формулам </w:t>
      </w:r>
      <w:r>
        <w:rPr>
          <w:sz w:val="24"/>
          <w:szCs w:val="24"/>
          <w:lang w:val="en-US"/>
        </w:rPr>
        <w:t>Maxima</w:t>
      </w:r>
      <w:r>
        <w:rPr>
          <w:sz w:val="24"/>
          <w:szCs w:val="24"/>
        </w:rPr>
        <w:t>, используемых при работе с переменными и арифметическими операциями.</w:t>
      </w:r>
    </w:p>
    <w:p w14:paraId="29189AA5" w14:textId="014078F0" w:rsidR="0024337E" w:rsidRDefault="0024337E">
      <w:pPr>
        <w:rPr>
          <w:b/>
          <w:sz w:val="24"/>
          <w:szCs w:val="24"/>
        </w:rPr>
      </w:pPr>
      <w:r w:rsidRPr="0024337E">
        <w:rPr>
          <w:b/>
          <w:sz w:val="24"/>
          <w:szCs w:val="24"/>
        </w:rPr>
        <w:t>Типы данных и переменные:</w:t>
      </w:r>
    </w:p>
    <w:p w14:paraId="5D31B3BB" w14:textId="467605A2" w:rsidR="0024337E" w:rsidRDefault="0024337E" w:rsidP="0024337E">
      <w:pPr>
        <w:pStyle w:val="a7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хранения результатов промежуточных расчётов применяются переменные. Заметим, что при вводе названий переменных, функций и констант важен регистр букв, так переменные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1B5FB0C9" wp14:editId="42295386">
            <wp:extent cx="171450" cy="114300"/>
            <wp:effectExtent l="0" t="0" r="0" b="0"/>
            <wp:docPr id="7" name="Рисунок 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и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410DE018" wp14:editId="1CB7BF71">
            <wp:extent cx="228600" cy="171450"/>
            <wp:effectExtent l="0" t="0" r="0" b="0"/>
            <wp:docPr id="6" name="Рисунок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 xml:space="preserve"> — две разные переменные. Присваивание значения переменной осуществляется с использованием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символа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(двоеточие), например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x:5</w:t>
      </w:r>
      <w:r>
        <w:rPr>
          <w:rFonts w:ascii="Tahoma" w:hAnsi="Tahoma" w:cs="Tahoma"/>
          <w:color w:val="000000"/>
          <w:sz w:val="18"/>
          <w:szCs w:val="18"/>
        </w:rPr>
        <w:t>. Если необходимо удалить значение переменной (очистить её), то применяется метод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4C5AC0B9" wp14:editId="63AE7EE6">
            <wp:extent cx="381000" cy="180975"/>
            <wp:effectExtent l="0" t="0" r="0" b="9525"/>
            <wp:docPr id="5" name="Рисунок 5" descr="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14:paraId="56C90352" w14:textId="7806F568" w:rsidR="0024337E" w:rsidRDefault="0024337E" w:rsidP="0024337E">
      <w:pPr>
        <w:pStyle w:val="a7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50A06866" wp14:editId="5495205A">
            <wp:extent cx="628650" cy="247650"/>
            <wp:effectExtent l="0" t="0" r="0" b="0"/>
            <wp:docPr id="4" name="Рисунок 4" descr="kill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ll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— удалить значение переменной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34D2002D" wp14:editId="7C323B54">
            <wp:extent cx="171450" cy="114300"/>
            <wp:effectExtent l="0" t="0" r="0" b="0"/>
            <wp:docPr id="3" name="Рисунок 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;</w:t>
      </w:r>
    </w:p>
    <w:p w14:paraId="78913A53" w14:textId="23917614" w:rsidR="0024337E" w:rsidRDefault="0024337E" w:rsidP="0024337E">
      <w:pPr>
        <w:pStyle w:val="a7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775D8022" wp14:editId="07DF7B7F">
            <wp:extent cx="752475" cy="247650"/>
            <wp:effectExtent l="0" t="0" r="9525" b="0"/>
            <wp:docPr id="2" name="Рисунок 2" descr="kill(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ll(all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— удалить значения всех используемых ранее переменных.</w:t>
      </w:r>
    </w:p>
    <w:p w14:paraId="767784AD" w14:textId="30205C1E" w:rsidR="0024337E" w:rsidRDefault="0024337E" w:rsidP="0024337E">
      <w:pPr>
        <w:pStyle w:val="a7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Зарезервированные слова, использование которых в качестве имён переменных вызывает синтаксическую ошибку: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5909849F" wp14:editId="768D91D4">
            <wp:extent cx="6153150" cy="197321"/>
            <wp:effectExtent l="0" t="0" r="0" b="0"/>
            <wp:docPr id="1" name="Рисунок 1" descr="integrate,\ next,\ from, diff,\ in,\ at,\ limit,\ sum,\ for,\ and,\ elseif,\ then,\ else,\ do,\ or,\ if,\ unless,\ product,\ while,\ thru,\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grate,\ next,\ from, diff,\ in,\ at,\ limit,\ sum,\ for,\ and,\ elseif,\ then,\ else,\ do,\ or,\ if,\ unless,\ product,\ while,\ thru,\ ste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91" cy="2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4763" w14:textId="7D80E3A2" w:rsidR="0024337E" w:rsidRDefault="0024337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Ввод простейших команд </w:t>
      </w:r>
      <w:r>
        <w:rPr>
          <w:b/>
          <w:sz w:val="24"/>
          <w:szCs w:val="24"/>
          <w:lang w:val="en-US"/>
        </w:rPr>
        <w:t>Maxima</w:t>
      </w:r>
    </w:p>
    <w:p w14:paraId="251B2234" w14:textId="456ABF8F" w:rsidR="0024337E" w:rsidRPr="0024337E" w:rsidRDefault="0024337E" w:rsidP="0024337E">
      <w:r w:rsidRPr="0024337E">
        <w:t xml:space="preserve">Все команды вводятся в поле ВВОД, разделителем команд является </w:t>
      </w:r>
      <w:proofErr w:type="gramStart"/>
      <w:r w:rsidRPr="0024337E">
        <w:t>символ ;</w:t>
      </w:r>
      <w:proofErr w:type="gramEnd"/>
      <w:r w:rsidRPr="0024337E">
        <w:t xml:space="preserve"> (точка с запятой). После ввода команды необходимо нажать клавишу Enter2 для её обработки и вывода результата. В ранних версиях </w:t>
      </w:r>
      <w:proofErr w:type="spellStart"/>
      <w:r w:rsidRPr="0024337E">
        <w:t>Maxima</w:t>
      </w:r>
      <w:proofErr w:type="spellEnd"/>
      <w:r w:rsidRPr="0024337E">
        <w:t> и некоторых её оболочках (например, </w:t>
      </w:r>
      <w:proofErr w:type="spellStart"/>
      <w:r w:rsidRPr="0024337E">
        <w:t>xMaxima</w:t>
      </w:r>
      <w:proofErr w:type="spellEnd"/>
      <w:r w:rsidRPr="0024337E">
        <w:t>) наличие точки с запятой после каждой команды строго обязательно. Завершение ввода символом $ (вместо точки с запятой) позволяет вычислить результат введённой команды, но не выводить его на экран. В случае, когда выражение надо отобразить, а не вычислить, перед ним необходимо поставить знак ' (одинарная кавычка). Но этот метод не работает, когда выражение имеет явное значение, например, выражение </w:t>
      </w:r>
      <w:r w:rsidRPr="0024337E">
        <w:rPr>
          <w:noProof/>
        </w:rPr>
        <w:drawing>
          <wp:inline distT="0" distB="0" distL="0" distR="0" wp14:anchorId="2EBECD40" wp14:editId="64BD18BC">
            <wp:extent cx="609600" cy="247650"/>
            <wp:effectExtent l="0" t="0" r="0" b="0"/>
            <wp:docPr id="13" name="Рисунок 13" descr="sin (\p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n (\pi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7E">
        <w:t> заменяется на значение равное нулю.</w:t>
      </w:r>
    </w:p>
    <w:p w14:paraId="1CFBFA3D" w14:textId="77777777" w:rsidR="0024337E" w:rsidRPr="0024337E" w:rsidRDefault="0024337E" w:rsidP="0024337E">
      <w:r w:rsidRPr="0024337E">
        <w:t>Две одинарных кавычки последовательно, применённые к выражению во входной строке, приводят к замещению входной строки результатом вычисления вводимого выражения.</w:t>
      </w:r>
    </w:p>
    <w:p w14:paraId="09BBA55E" w14:textId="77777777" w:rsidR="0024337E" w:rsidRPr="0024337E" w:rsidRDefault="0024337E" w:rsidP="0024337E">
      <w:r w:rsidRPr="0024337E">
        <w:t>Пример:</w:t>
      </w:r>
    </w:p>
    <w:p w14:paraId="7EC3CB41" w14:textId="77777777" w:rsidR="0024337E" w:rsidRPr="0024337E" w:rsidRDefault="0024337E" w:rsidP="0024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(%i1)</w:t>
      </w: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aa:1024;</w:t>
      </w:r>
    </w:p>
    <w:p w14:paraId="38598116" w14:textId="7E77A45E" w:rsidR="0024337E" w:rsidRPr="0024337E" w:rsidRDefault="0024337E" w:rsidP="002433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433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8D4DD59" wp14:editId="711CF1DD">
            <wp:extent cx="2752725" cy="247650"/>
            <wp:effectExtent l="0" t="0" r="9525" b="0"/>
            <wp:docPr id="12" name="Рисунок 12" descr="1024\leqno{(\%o1)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24\leqno{(\%o1) 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083A" w14:textId="77777777" w:rsidR="0024337E" w:rsidRPr="0024337E" w:rsidRDefault="0024337E" w:rsidP="0024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(%i2)</w:t>
      </w: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bb:19;</w:t>
      </w:r>
    </w:p>
    <w:p w14:paraId="67DA6DBD" w14:textId="2BB66B81" w:rsidR="0024337E" w:rsidRPr="0024337E" w:rsidRDefault="0024337E" w:rsidP="002433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433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493C9C03" wp14:editId="4701D0DC">
            <wp:extent cx="2657475" cy="247650"/>
            <wp:effectExtent l="0" t="0" r="9525" b="0"/>
            <wp:docPr id="11" name="Рисунок 11" descr="19\leqno{(\%o2)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9\leqno{(\%o2) 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CF3D" w14:textId="77777777" w:rsidR="0024337E" w:rsidRPr="0024337E" w:rsidRDefault="0024337E" w:rsidP="0024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(%i3)</w:t>
      </w: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spellStart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sqrt</w:t>
      </w:r>
      <w:proofErr w:type="spellEnd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aa</w:t>
      </w:r>
      <w:proofErr w:type="spellEnd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)+</w:t>
      </w:r>
      <w:proofErr w:type="spellStart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bb</w:t>
      </w:r>
      <w:proofErr w:type="spellEnd"/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14:paraId="370B405C" w14:textId="6F54FAB4" w:rsidR="0024337E" w:rsidRPr="0024337E" w:rsidRDefault="0024337E" w:rsidP="002433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433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53A0285" wp14:editId="5F94ED00">
            <wp:extent cx="2657475" cy="247650"/>
            <wp:effectExtent l="0" t="0" r="9525" b="0"/>
            <wp:docPr id="10" name="Рисунок 10" descr="51\leqno{(\%o3)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1\leqno{(\%o3) 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429" w14:textId="77777777" w:rsidR="0024337E" w:rsidRPr="0024337E" w:rsidRDefault="0024337E" w:rsidP="0024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(%i4)</w:t>
      </w: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'(sqrt(aa)+bb);</w:t>
      </w:r>
    </w:p>
    <w:p w14:paraId="2E2DD176" w14:textId="1EEE8ABA" w:rsidR="0024337E" w:rsidRPr="0024337E" w:rsidRDefault="0024337E" w:rsidP="002433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433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D7F8395" wp14:editId="4E90AAA0">
            <wp:extent cx="2990850" cy="257175"/>
            <wp:effectExtent l="0" t="0" r="0" b="9525"/>
            <wp:docPr id="9" name="Рисунок 9" descr="bb+\sqrt{aa}\leqno{(\%o4)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b+\sqrt{aa}\leqno{(\%o4) 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A2B" w14:textId="77777777" w:rsidR="0024337E" w:rsidRPr="0024337E" w:rsidRDefault="0024337E" w:rsidP="0024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(%i5)</w:t>
      </w:r>
      <w:r w:rsidRPr="0024337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''%;</w:t>
      </w:r>
    </w:p>
    <w:p w14:paraId="7FFAC657" w14:textId="48FC4F6A" w:rsidR="0024337E" w:rsidRPr="0024337E" w:rsidRDefault="0024337E" w:rsidP="002433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433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FE7A7BE" wp14:editId="771703DE">
            <wp:extent cx="2657475" cy="247650"/>
            <wp:effectExtent l="0" t="0" r="9525" b="0"/>
            <wp:docPr id="8" name="Рисунок 8" descr="51\leqno{(\%o5)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1\leqno{(\%o5) 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B6A3" w14:textId="77777777" w:rsidR="0024337E" w:rsidRPr="0024337E" w:rsidRDefault="0024337E">
      <w:pPr>
        <w:rPr>
          <w:b/>
          <w:sz w:val="24"/>
          <w:szCs w:val="24"/>
          <w:lang w:val="en-US"/>
        </w:rPr>
      </w:pPr>
    </w:p>
    <w:p w14:paraId="1C04DA89" w14:textId="2B43B3EE" w:rsidR="0024337E" w:rsidRDefault="0024337E">
      <w:pPr>
        <w:rPr>
          <w:b/>
          <w:sz w:val="24"/>
          <w:szCs w:val="24"/>
          <w:lang w:val="en-US"/>
        </w:rPr>
      </w:pPr>
    </w:p>
    <w:p w14:paraId="5F5A8946" w14:textId="343C7F1D" w:rsidR="0024337E" w:rsidRDefault="0024337E">
      <w:pPr>
        <w:rPr>
          <w:b/>
          <w:sz w:val="24"/>
          <w:szCs w:val="24"/>
          <w:lang w:val="en-US"/>
        </w:rPr>
      </w:pPr>
    </w:p>
    <w:p w14:paraId="0FE55228" w14:textId="3924DFF4" w:rsidR="0024337E" w:rsidRPr="0024337E" w:rsidRDefault="002433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Работа с константами:</w:t>
      </w:r>
    </w:p>
    <w:p w14:paraId="7FE48DA2" w14:textId="77777777" w:rsidR="0024337E" w:rsidRPr="0024337E" w:rsidRDefault="0024337E" w:rsidP="0024337E">
      <w:r w:rsidRPr="0024337E">
        <w:t xml:space="preserve">Если в выражении встречается число, записанное с плавающей точкой (например, 3.14 или 5.6e-17), то все вычисления выполняются приближенно, в противном случае вычисления проводятся точно. В </w:t>
      </w:r>
      <w:proofErr w:type="spellStart"/>
      <w:r w:rsidRPr="0024337E">
        <w:t>Maxima</w:t>
      </w:r>
      <w:proofErr w:type="spellEnd"/>
      <w:r w:rsidRPr="0024337E">
        <w:t xml:space="preserve"> есть следующие константы:</w:t>
      </w:r>
    </w:p>
    <w:p w14:paraId="7E1A8538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Courier New" w:eastAsia="Times New Roman" w:hAnsi="Courier New" w:cs="Courier New"/>
          <w:color w:val="000000"/>
          <w:lang w:eastAsia="ru-RU"/>
        </w:rPr>
        <w:t>%</w:t>
      </w:r>
      <w:bookmarkStart w:id="0" w:name="_GoBack"/>
      <w:proofErr w:type="spellStart"/>
      <w:r w:rsidRPr="0024337E">
        <w:rPr>
          <w:rFonts w:ascii="Courier New" w:eastAsia="Times New Roman" w:hAnsi="Courier New" w:cs="Courier New"/>
          <w:color w:val="000000"/>
          <w:lang w:eastAsia="ru-RU"/>
        </w:rPr>
        <w:t>pi</w:t>
      </w:r>
      <w:proofErr w:type="spellEnd"/>
    </w:p>
    <w:p w14:paraId="5A75C1D5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Число пи</w:t>
      </w:r>
    </w:p>
    <w:p w14:paraId="7299F865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Courier New" w:eastAsia="Times New Roman" w:hAnsi="Courier New" w:cs="Courier New"/>
          <w:color w:val="000000"/>
          <w:lang w:eastAsia="ru-RU"/>
        </w:rPr>
        <w:t>%i</w:t>
      </w:r>
    </w:p>
    <w:p w14:paraId="17DB29BD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Мнимая единица </w:t>
      </w:r>
      <w:r w:rsidRPr="0024337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</w:p>
    <w:p w14:paraId="4DDCF2A1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Courier New" w:eastAsia="Times New Roman" w:hAnsi="Courier New" w:cs="Courier New"/>
          <w:color w:val="000000"/>
          <w:lang w:eastAsia="ru-RU"/>
        </w:rPr>
        <w:t>%e</w:t>
      </w:r>
    </w:p>
    <w:p w14:paraId="3054E275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Основание натуральных логарифмов </w:t>
      </w:r>
      <w:r w:rsidRPr="0024337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e</w:t>
      </w:r>
    </w:p>
    <w:p w14:paraId="43805F6C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24337E">
        <w:rPr>
          <w:rFonts w:ascii="Courier New" w:eastAsia="Times New Roman" w:hAnsi="Courier New" w:cs="Courier New"/>
          <w:color w:val="000000"/>
          <w:lang w:eastAsia="ru-RU"/>
        </w:rPr>
        <w:t>inf</w:t>
      </w:r>
      <w:proofErr w:type="spellEnd"/>
    </w:p>
    <w:p w14:paraId="2ED97F90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Положительная бесконечность</w:t>
      </w:r>
    </w:p>
    <w:p w14:paraId="68FF7C2B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24337E">
        <w:rPr>
          <w:rFonts w:ascii="Courier New" w:eastAsia="Times New Roman" w:hAnsi="Courier New" w:cs="Courier New"/>
          <w:color w:val="000000"/>
          <w:lang w:eastAsia="ru-RU"/>
        </w:rPr>
        <w:t>minf</w:t>
      </w:r>
      <w:proofErr w:type="spellEnd"/>
    </w:p>
    <w:p w14:paraId="2C4B7B0D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Отрицательная бесконечность</w:t>
      </w:r>
    </w:p>
    <w:p w14:paraId="66BC7E1B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24337E">
        <w:rPr>
          <w:rFonts w:ascii="Courier New" w:eastAsia="Times New Roman" w:hAnsi="Courier New" w:cs="Courier New"/>
          <w:color w:val="000000"/>
          <w:lang w:eastAsia="ru-RU"/>
        </w:rPr>
        <w:t>true</w:t>
      </w:r>
      <w:proofErr w:type="spellEnd"/>
    </w:p>
    <w:p w14:paraId="683ED096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Логическая истина</w:t>
      </w:r>
    </w:p>
    <w:p w14:paraId="4CD4F138" w14:textId="77777777" w:rsidR="0024337E" w:rsidRPr="0024337E" w:rsidRDefault="0024337E" w:rsidP="0024337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24337E">
        <w:rPr>
          <w:rFonts w:ascii="Courier New" w:eastAsia="Times New Roman" w:hAnsi="Courier New" w:cs="Courier New"/>
          <w:color w:val="000000"/>
          <w:lang w:eastAsia="ru-RU"/>
        </w:rPr>
        <w:t>false</w:t>
      </w:r>
      <w:proofErr w:type="spellEnd"/>
    </w:p>
    <w:p w14:paraId="2036CC4F" w14:textId="77777777" w:rsidR="0024337E" w:rsidRPr="0024337E" w:rsidRDefault="0024337E" w:rsidP="002433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4337E">
        <w:rPr>
          <w:rFonts w:ascii="Times New Roman" w:eastAsia="Times New Roman" w:hAnsi="Times New Roman" w:cs="Times New Roman"/>
          <w:color w:val="000000"/>
          <w:lang w:eastAsia="ru-RU"/>
        </w:rPr>
        <w:t>Логическая ложь</w:t>
      </w:r>
    </w:p>
    <w:p w14:paraId="7148B9CE" w14:textId="77777777" w:rsidR="0024337E" w:rsidRPr="0024337E" w:rsidRDefault="0024337E" w:rsidP="0024337E">
      <w:r w:rsidRPr="0024337E">
        <w:t>Вычисления с участием констант выполняются точно (если только их значение не будет переведено к действительному значению), например</w:t>
      </w:r>
    </w:p>
    <w:bookmarkEnd w:id="0"/>
    <w:p w14:paraId="0E0CFC24" w14:textId="77777777" w:rsidR="0024337E" w:rsidRPr="0024337E" w:rsidRDefault="0024337E" w:rsidP="0024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(%i7) sin(%pi/3);</w:t>
      </w:r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(%o7) </w:t>
      </w:r>
      <w:proofErr w:type="gramStart"/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sqrt(</w:t>
      </w:r>
      <w:proofErr w:type="gramEnd"/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3)/2</w:t>
      </w:r>
    </w:p>
    <w:p w14:paraId="23319E90" w14:textId="77777777" w:rsidR="0024337E" w:rsidRPr="00D90A8B" w:rsidRDefault="0024337E" w:rsidP="0024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90A8B">
        <w:rPr>
          <w:rFonts w:ascii="Courier New" w:eastAsia="Times New Roman" w:hAnsi="Courier New" w:cs="Courier New"/>
          <w:color w:val="000000"/>
          <w:lang w:eastAsia="ru-RU"/>
        </w:rPr>
        <w:t>(%</w:t>
      </w:r>
      <w:proofErr w:type="spellStart"/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90A8B">
        <w:rPr>
          <w:rFonts w:ascii="Courier New" w:eastAsia="Times New Roman" w:hAnsi="Courier New" w:cs="Courier New"/>
          <w:color w:val="000000"/>
          <w:lang w:eastAsia="ru-RU"/>
        </w:rPr>
        <w:t xml:space="preserve">8) </w:t>
      </w:r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t>(%</w:t>
      </w:r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pi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br/>
        <w:t>(%</w:t>
      </w:r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o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t>8) 0</w:t>
      </w:r>
    </w:p>
    <w:p w14:paraId="419CB79B" w14:textId="77777777" w:rsidR="0024337E" w:rsidRPr="00D90A8B" w:rsidRDefault="0024337E" w:rsidP="00243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90A8B">
        <w:rPr>
          <w:rFonts w:ascii="Courier New" w:eastAsia="Times New Roman" w:hAnsi="Courier New" w:cs="Courier New"/>
          <w:color w:val="000000"/>
          <w:lang w:eastAsia="ru-RU"/>
        </w:rPr>
        <w:t>(%</w:t>
      </w:r>
      <w:proofErr w:type="spellStart"/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D90A8B">
        <w:rPr>
          <w:rFonts w:ascii="Courier New" w:eastAsia="Times New Roman" w:hAnsi="Courier New" w:cs="Courier New"/>
          <w:color w:val="000000"/>
          <w:lang w:eastAsia="ru-RU"/>
        </w:rPr>
        <w:t xml:space="preserve">9) </w:t>
      </w:r>
      <w:proofErr w:type="gramStart"/>
      <w:r w:rsidRPr="0024337E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D90A8B">
        <w:rPr>
          <w:rFonts w:ascii="Courier New" w:eastAsia="Times New Roman" w:hAnsi="Courier New" w:cs="Courier New"/>
          <w:color w:val="000000"/>
          <w:lang w:eastAsia="ru-RU"/>
        </w:rPr>
        <w:t>3.1415926);</w:t>
      </w:r>
      <w:r w:rsidRPr="00D90A8B">
        <w:rPr>
          <w:rFonts w:ascii="Courier New" w:eastAsia="Times New Roman" w:hAnsi="Courier New" w:cs="Courier New"/>
          <w:color w:val="000000"/>
          <w:lang w:eastAsia="ru-RU"/>
        </w:rPr>
        <w:br/>
        <w:t>(%09) 5.3589793170053202*10</w:t>
      </w:r>
      <w:r w:rsidRPr="00D90A8B">
        <w:rPr>
          <w:rFonts w:ascii="Courier New" w:eastAsia="Times New Roman" w:hAnsi="Courier New" w:cs="Courier New"/>
          <w:color w:val="000000"/>
          <w:vertAlign w:val="superscript"/>
          <w:lang w:eastAsia="ru-RU"/>
        </w:rPr>
        <w:t>-8</w:t>
      </w:r>
    </w:p>
    <w:p w14:paraId="7C754C98" w14:textId="77777777" w:rsidR="0024337E" w:rsidRPr="00D90A8B" w:rsidRDefault="0024337E">
      <w:pPr>
        <w:rPr>
          <w:b/>
        </w:rPr>
      </w:pPr>
    </w:p>
    <w:p w14:paraId="6978378C" w14:textId="77777777" w:rsidR="00793419" w:rsidRPr="00793419" w:rsidRDefault="00793419" w:rsidP="00793419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93419">
        <w:rPr>
          <w:rFonts w:ascii="Tahoma" w:eastAsia="Times New Roman" w:hAnsi="Tahoma" w:cs="Tahoma"/>
          <w:b/>
          <w:bCs/>
          <w:color w:val="000000"/>
          <w:lang w:eastAsia="ru-RU"/>
        </w:rPr>
        <w:t>Арифметические операции</w:t>
      </w:r>
    </w:p>
    <w:p w14:paraId="43F7E4AE" w14:textId="3C924CFE" w:rsidR="00793419" w:rsidRDefault="00793419" w:rsidP="0079341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Обозначение арифметических операций в </w:t>
      </w:r>
      <w:proofErr w:type="spellStart"/>
      <w:r w:rsidRPr="0079341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Maxima</w:t>
      </w:r>
      <w:proofErr w:type="spellEnd"/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ничем не отличается от классического представления: </w:t>
      </w:r>
      <w:proofErr w:type="gramStart"/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+ ,</w:t>
      </w:r>
      <w:proofErr w:type="gramEnd"/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— , * , /. Возведение в степень можно обозначать несколькими способами: ^, ^^, **. Извлечение корня степени n записываем, как степень </w:t>
      </w:r>
      <w:r w:rsidRPr="00793419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8C7053C" wp14:editId="0FB2BBDA">
            <wp:extent cx="123825" cy="285750"/>
            <wp:effectExtent l="0" t="0" r="9525" b="0"/>
            <wp:docPr id="26" name="Рисунок 26" descr="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frac{1}{n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Операция нахождение факториала обозначается восклицательным знаком, например </w:t>
      </w:r>
      <w:proofErr w:type="gramStart"/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5!.</w:t>
      </w:r>
      <w:proofErr w:type="gramEnd"/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увеличения приоритета операции, как и в математике, используются круглые скобки</w:t>
      </w:r>
      <w:r w:rsidR="00EC70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79341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</w:p>
    <w:p w14:paraId="6D2F883D" w14:textId="77777777" w:rsidR="00D90A8B" w:rsidRPr="00793419" w:rsidRDefault="00D90A8B" w:rsidP="0079341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sectPr w:rsidR="00D90A8B" w:rsidRPr="00793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D3391" w14:textId="77777777" w:rsidR="008A4923" w:rsidRDefault="008A4923" w:rsidP="0024337E">
      <w:pPr>
        <w:spacing w:after="0" w:line="240" w:lineRule="auto"/>
      </w:pPr>
      <w:r>
        <w:separator/>
      </w:r>
    </w:p>
  </w:endnote>
  <w:endnote w:type="continuationSeparator" w:id="0">
    <w:p w14:paraId="35FF655A" w14:textId="77777777" w:rsidR="008A4923" w:rsidRDefault="008A4923" w:rsidP="0024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676C" w14:textId="77777777" w:rsidR="008A4923" w:rsidRDefault="008A4923" w:rsidP="0024337E">
      <w:pPr>
        <w:spacing w:after="0" w:line="240" w:lineRule="auto"/>
      </w:pPr>
      <w:r>
        <w:separator/>
      </w:r>
    </w:p>
  </w:footnote>
  <w:footnote w:type="continuationSeparator" w:id="0">
    <w:p w14:paraId="73EB8639" w14:textId="77777777" w:rsidR="008A4923" w:rsidRDefault="008A4923" w:rsidP="0024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F4"/>
    <w:rsid w:val="000805CB"/>
    <w:rsid w:val="001F63CE"/>
    <w:rsid w:val="002238F4"/>
    <w:rsid w:val="0024337E"/>
    <w:rsid w:val="00541BB5"/>
    <w:rsid w:val="00793419"/>
    <w:rsid w:val="008A4923"/>
    <w:rsid w:val="00D90A8B"/>
    <w:rsid w:val="00E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F22"/>
  <w15:chartTrackingRefBased/>
  <w15:docId w15:val="{94E255A5-2831-498E-A451-76F9BF81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9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337E"/>
  </w:style>
  <w:style w:type="paragraph" w:styleId="a5">
    <w:name w:val="footer"/>
    <w:basedOn w:val="a"/>
    <w:link w:val="a6"/>
    <w:uiPriority w:val="99"/>
    <w:unhideWhenUsed/>
    <w:rsid w:val="00243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337E"/>
  </w:style>
  <w:style w:type="paragraph" w:styleId="a7">
    <w:name w:val="Normal (Web)"/>
    <w:basedOn w:val="a"/>
    <w:uiPriority w:val="99"/>
    <w:semiHidden/>
    <w:unhideWhenUsed/>
    <w:rsid w:val="0024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24337E"/>
  </w:style>
  <w:style w:type="paragraph" w:styleId="HTML">
    <w:name w:val="HTML Preformatted"/>
    <w:basedOn w:val="a"/>
    <w:link w:val="HTML0"/>
    <w:uiPriority w:val="99"/>
    <w:semiHidden/>
    <w:unhideWhenUsed/>
    <w:rsid w:val="00243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3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337E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24337E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79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93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4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4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1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2019-11-04T14:00:00Z</dcterms:created>
  <dcterms:modified xsi:type="dcterms:W3CDTF">2019-11-04T18:15:00Z</dcterms:modified>
</cp:coreProperties>
</file>