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93"/>
        <w:gridCol w:w="1749"/>
        <w:gridCol w:w="2309"/>
        <w:gridCol w:w="7809"/>
      </w:tblGrid>
      <w:tr w:rsidR="00FE5C9B" w14:paraId="5F44C9FD" w14:textId="77777777" w:rsidTr="00FE5C9B">
        <w:tc>
          <w:tcPr>
            <w:tcW w:w="2757" w:type="dxa"/>
          </w:tcPr>
          <w:p w14:paraId="7A5FBC0A" w14:textId="71E74032" w:rsidR="00B554A8" w:rsidRDefault="00B554A8">
            <w:r>
              <w:t>Ссылка</w:t>
            </w:r>
          </w:p>
        </w:tc>
        <w:tc>
          <w:tcPr>
            <w:tcW w:w="1879" w:type="dxa"/>
          </w:tcPr>
          <w:p w14:paraId="45BDD773" w14:textId="01CD8B22" w:rsidR="00B554A8" w:rsidRDefault="00B554A8">
            <w:r>
              <w:t>Название</w:t>
            </w:r>
          </w:p>
        </w:tc>
        <w:tc>
          <w:tcPr>
            <w:tcW w:w="2328" w:type="dxa"/>
          </w:tcPr>
          <w:p w14:paraId="1EFF2E85" w14:textId="36DB6530" w:rsidR="00B554A8" w:rsidRDefault="00B554A8">
            <w:proofErr w:type="spellStart"/>
            <w:r>
              <w:t>Анотация</w:t>
            </w:r>
            <w:proofErr w:type="spellEnd"/>
          </w:p>
        </w:tc>
        <w:tc>
          <w:tcPr>
            <w:tcW w:w="7596" w:type="dxa"/>
          </w:tcPr>
          <w:p w14:paraId="3EA872B1" w14:textId="7F0DFCFA" w:rsidR="00B554A8" w:rsidRDefault="00B554A8">
            <w:r>
              <w:t>Скриншот</w:t>
            </w:r>
          </w:p>
        </w:tc>
      </w:tr>
      <w:tr w:rsidR="00FE5C9B" w14:paraId="7A6F6C68" w14:textId="77777777" w:rsidTr="00FE5C9B">
        <w:tc>
          <w:tcPr>
            <w:tcW w:w="2757" w:type="dxa"/>
          </w:tcPr>
          <w:p w14:paraId="6D05D902" w14:textId="6646F0A4" w:rsidR="00B554A8" w:rsidRDefault="00B554A8">
            <w:hyperlink r:id="rId4" w:history="1">
              <w:r>
                <w:rPr>
                  <w:rStyle w:val="a4"/>
                </w:rPr>
                <w:t>https://learn.javascript.ru/</w:t>
              </w:r>
            </w:hyperlink>
          </w:p>
        </w:tc>
        <w:tc>
          <w:tcPr>
            <w:tcW w:w="1879" w:type="dxa"/>
          </w:tcPr>
          <w:p w14:paraId="1463035C" w14:textId="50C70F7F" w:rsidR="00B554A8" w:rsidRPr="00B554A8" w:rsidRDefault="00B554A8">
            <w:pPr>
              <w:rPr>
                <w:lang w:val="en-US"/>
              </w:rPr>
            </w:pPr>
            <w:r>
              <w:rPr>
                <w:lang w:val="en-US"/>
              </w:rPr>
              <w:t>JAVASKRIPT.RU</w:t>
            </w:r>
          </w:p>
        </w:tc>
        <w:tc>
          <w:tcPr>
            <w:tcW w:w="2328" w:type="dxa"/>
          </w:tcPr>
          <w:p w14:paraId="2EEE646F" w14:textId="7BDD61ED" w:rsidR="00B554A8" w:rsidRPr="00B554A8" w:rsidRDefault="00B554A8" w:rsidP="0080668C">
            <w:pPr>
              <w:pStyle w:val="a5"/>
              <w:shd w:val="clear" w:color="auto" w:fill="FFFFFF"/>
              <w:spacing w:before="0" w:beforeAutospacing="0" w:after="120" w:afterAutospacing="0"/>
              <w:rPr>
                <w:rFonts w:asciiTheme="minorHAnsi" w:hAnsiTheme="minorHAnsi" w:cstheme="minorHAnsi"/>
                <w:color w:val="333333"/>
              </w:rPr>
            </w:pPr>
            <w:r w:rsidRPr="00B554A8">
              <w:rPr>
                <w:rFonts w:asciiTheme="minorHAnsi" w:hAnsiTheme="minorHAnsi" w:cstheme="minorHAnsi"/>
                <w:color w:val="333333"/>
              </w:rPr>
              <w:t xml:space="preserve">Здесь вы можете изучить </w:t>
            </w:r>
            <w:proofErr w:type="spellStart"/>
            <w:r w:rsidRPr="00B554A8">
              <w:rPr>
                <w:rFonts w:asciiTheme="minorHAnsi" w:hAnsiTheme="minorHAnsi" w:cstheme="minorHAnsi"/>
                <w:color w:val="333333"/>
              </w:rPr>
              <w:t>JavaScript</w:t>
            </w:r>
            <w:proofErr w:type="spellEnd"/>
            <w:r w:rsidRPr="00B554A8">
              <w:rPr>
                <w:rFonts w:asciiTheme="minorHAnsi" w:hAnsiTheme="minorHAnsi" w:cstheme="minorHAnsi"/>
                <w:color w:val="333333"/>
              </w:rPr>
              <w:t>, начиная с нуля и заканчивая продвинутыми концепциями вроде ООП.</w:t>
            </w:r>
            <w:r w:rsidR="0080668C">
              <w:rPr>
                <w:rFonts w:asciiTheme="minorHAnsi" w:hAnsiTheme="minorHAnsi" w:cstheme="minorHAnsi"/>
                <w:color w:val="333333"/>
              </w:rPr>
              <w:t xml:space="preserve"> </w:t>
            </w:r>
            <w:r w:rsidRPr="00B554A8">
              <w:rPr>
                <w:rFonts w:asciiTheme="minorHAnsi" w:hAnsiTheme="minorHAnsi" w:cstheme="minorHAnsi"/>
                <w:color w:val="333333"/>
              </w:rPr>
              <w:t xml:space="preserve">Мы будем использовать браузер в качестве окружения, но основное внимание будет уделяться именно самому языку </w:t>
            </w:r>
            <w:proofErr w:type="spellStart"/>
            <w:r w:rsidRPr="00B554A8">
              <w:rPr>
                <w:rFonts w:asciiTheme="minorHAnsi" w:hAnsiTheme="minorHAnsi" w:cstheme="minorHAnsi"/>
                <w:color w:val="333333"/>
              </w:rPr>
              <w:t>JavaScript</w:t>
            </w:r>
            <w:proofErr w:type="spellEnd"/>
            <w:r w:rsidRPr="00B554A8">
              <w:rPr>
                <w:rFonts w:asciiTheme="minorHAnsi" w:hAnsiTheme="minorHAnsi" w:cstheme="minorHAnsi"/>
                <w:color w:val="333333"/>
              </w:rPr>
              <w:t>.</w:t>
            </w:r>
          </w:p>
          <w:p w14:paraId="3584ADF9" w14:textId="77777777" w:rsidR="00B554A8" w:rsidRPr="00B554A8" w:rsidRDefault="00B554A8">
            <w:pPr>
              <w:rPr>
                <w:rFonts w:cstheme="minorHAnsi"/>
              </w:rPr>
            </w:pPr>
          </w:p>
        </w:tc>
        <w:tc>
          <w:tcPr>
            <w:tcW w:w="7596" w:type="dxa"/>
          </w:tcPr>
          <w:p w14:paraId="3E130339" w14:textId="6D6DE781" w:rsidR="00B554A8" w:rsidRDefault="00B554A8">
            <w:r w:rsidRPr="00B554A8">
              <w:drawing>
                <wp:inline distT="0" distB="0" distL="0" distR="0" wp14:anchorId="2C572744" wp14:editId="1D6E5731">
                  <wp:extent cx="4391025" cy="2466754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251" cy="2499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C9B" w14:paraId="79C35A83" w14:textId="77777777" w:rsidTr="00FE5C9B">
        <w:tc>
          <w:tcPr>
            <w:tcW w:w="2757" w:type="dxa"/>
          </w:tcPr>
          <w:p w14:paraId="1F9ED5A8" w14:textId="347AC5B4" w:rsidR="00B554A8" w:rsidRDefault="0080668C">
            <w:hyperlink r:id="rId6" w:history="1">
              <w:r>
                <w:rPr>
                  <w:rStyle w:val="a4"/>
                </w:rPr>
                <w:t>https://stepik.org/catalog</w:t>
              </w:r>
            </w:hyperlink>
          </w:p>
        </w:tc>
        <w:tc>
          <w:tcPr>
            <w:tcW w:w="1879" w:type="dxa"/>
          </w:tcPr>
          <w:p w14:paraId="2B775BE2" w14:textId="5862F495" w:rsidR="00B554A8" w:rsidRPr="0080668C" w:rsidRDefault="0080668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Stepik</w:t>
            </w:r>
            <w:proofErr w:type="spellEnd"/>
          </w:p>
        </w:tc>
        <w:tc>
          <w:tcPr>
            <w:tcW w:w="2328" w:type="dxa"/>
          </w:tcPr>
          <w:p w14:paraId="1D0CBC61" w14:textId="01BBEB64" w:rsidR="00B554A8" w:rsidRDefault="0080668C">
            <w:r>
              <w:t>Этот ресурс имеет огромный каталог бесплатных курсов по многим языками программирования. Курсы содержат практические задания и видеоуроки разбирающие теорию.</w:t>
            </w:r>
          </w:p>
        </w:tc>
        <w:tc>
          <w:tcPr>
            <w:tcW w:w="7596" w:type="dxa"/>
          </w:tcPr>
          <w:p w14:paraId="0CA38F76" w14:textId="0B09E679" w:rsidR="00B554A8" w:rsidRDefault="00B554A8">
            <w:r w:rsidRPr="00B554A8">
              <w:drawing>
                <wp:inline distT="0" distB="0" distL="0" distR="0" wp14:anchorId="15DB586C" wp14:editId="04719577">
                  <wp:extent cx="4528435" cy="2370558"/>
                  <wp:effectExtent l="0" t="0" r="571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432" cy="239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C9B" w14:paraId="6A8AF038" w14:textId="77777777" w:rsidTr="00FE5C9B">
        <w:tc>
          <w:tcPr>
            <w:tcW w:w="2757" w:type="dxa"/>
          </w:tcPr>
          <w:p w14:paraId="567439B7" w14:textId="6F5BA8B1" w:rsidR="00B554A8" w:rsidRDefault="0080668C">
            <w:hyperlink r:id="rId8" w:history="1">
              <w:r>
                <w:rPr>
                  <w:rStyle w:val="a4"/>
                </w:rPr>
                <w:t>https://htmlacademy.ru/</w:t>
              </w:r>
            </w:hyperlink>
          </w:p>
        </w:tc>
        <w:tc>
          <w:tcPr>
            <w:tcW w:w="1879" w:type="dxa"/>
          </w:tcPr>
          <w:p w14:paraId="43D71180" w14:textId="4C9EC6C4" w:rsidR="00B554A8" w:rsidRPr="0080668C" w:rsidRDefault="0080668C">
            <w:pPr>
              <w:rPr>
                <w:lang w:val="en-US"/>
              </w:rPr>
            </w:pPr>
            <w:r>
              <w:rPr>
                <w:lang w:val="en-US"/>
              </w:rPr>
              <w:t>Html academy</w:t>
            </w:r>
          </w:p>
        </w:tc>
        <w:tc>
          <w:tcPr>
            <w:tcW w:w="2328" w:type="dxa"/>
          </w:tcPr>
          <w:p w14:paraId="2CC7242F" w14:textId="60B8207A" w:rsidR="00B554A8" w:rsidRPr="00A834F2" w:rsidRDefault="00A834F2">
            <w:r>
              <w:t>Здесь содержаться подробные интерактивные курсы о веб- технологиях, а также имеется 29 бесплатных глав по основам веб программирования, после которых вы сможете написать свой сайт.</w:t>
            </w:r>
          </w:p>
        </w:tc>
        <w:tc>
          <w:tcPr>
            <w:tcW w:w="7596" w:type="dxa"/>
          </w:tcPr>
          <w:p w14:paraId="6EC3D9E4" w14:textId="59B12CC6" w:rsidR="00B554A8" w:rsidRDefault="0080668C">
            <w:r w:rsidRPr="0080668C">
              <w:drawing>
                <wp:inline distT="0" distB="0" distL="0" distR="0" wp14:anchorId="7D0F861C" wp14:editId="2B7D2504">
                  <wp:extent cx="4648052" cy="2257352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430" cy="226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C9B" w14:paraId="51C48AEF" w14:textId="77777777" w:rsidTr="00FE5C9B">
        <w:tc>
          <w:tcPr>
            <w:tcW w:w="2757" w:type="dxa"/>
          </w:tcPr>
          <w:p w14:paraId="6F2E7FDD" w14:textId="5E543714" w:rsidR="00B554A8" w:rsidRDefault="00FE5C9B">
            <w:hyperlink r:id="rId10" w:history="1">
              <w:r>
                <w:rPr>
                  <w:rStyle w:val="a4"/>
                </w:rPr>
                <w:t>http://pencilcode.net/</w:t>
              </w:r>
            </w:hyperlink>
            <w:bookmarkStart w:id="0" w:name="_GoBack"/>
            <w:bookmarkEnd w:id="0"/>
          </w:p>
        </w:tc>
        <w:tc>
          <w:tcPr>
            <w:tcW w:w="1879" w:type="dxa"/>
          </w:tcPr>
          <w:p w14:paraId="65EC3439" w14:textId="3B3B31A8" w:rsidR="00B554A8" w:rsidRPr="00FE5C9B" w:rsidRDefault="00FE5C9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Pencil Code</w:t>
            </w:r>
          </w:p>
        </w:tc>
        <w:tc>
          <w:tcPr>
            <w:tcW w:w="2328" w:type="dxa"/>
          </w:tcPr>
          <w:p w14:paraId="319C6120" w14:textId="65F8871E" w:rsidR="00B554A8" w:rsidRPr="00FE5C9B" w:rsidRDefault="00FE5C9B">
            <w:pPr>
              <w:rPr>
                <w:rFonts w:cstheme="minorHAnsi"/>
                <w:sz w:val="24"/>
                <w:szCs w:val="24"/>
              </w:rPr>
            </w:pPr>
            <w:r w:rsidRPr="00FE5C9B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 сервис для креативного обучения языкам программирования. Пользователь с помощью кода выполняет творческие задания — пишет музыку и рисует.</w:t>
            </w:r>
          </w:p>
        </w:tc>
        <w:tc>
          <w:tcPr>
            <w:tcW w:w="7596" w:type="dxa"/>
          </w:tcPr>
          <w:p w14:paraId="5746CA1C" w14:textId="39A4CE38" w:rsidR="00B554A8" w:rsidRDefault="00FE5C9B">
            <w:r w:rsidRPr="00FE5C9B">
              <w:drawing>
                <wp:inline distT="0" distB="0" distL="0" distR="0" wp14:anchorId="028810E4" wp14:editId="096165A8">
                  <wp:extent cx="4821839" cy="2346717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682" cy="235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C9B" w14:paraId="72842D6D" w14:textId="77777777" w:rsidTr="00FE5C9B">
        <w:tc>
          <w:tcPr>
            <w:tcW w:w="2757" w:type="dxa"/>
          </w:tcPr>
          <w:p w14:paraId="7C12C8D7" w14:textId="1E382A01" w:rsidR="00FE5C9B" w:rsidRDefault="00FE5C9B" w:rsidP="00FE5C9B">
            <w:hyperlink r:id="rId12" w:history="1">
              <w:r>
                <w:rPr>
                  <w:rStyle w:val="a4"/>
                </w:rPr>
                <w:t>https://www.education-ecosystem.com/</w:t>
              </w:r>
            </w:hyperlink>
          </w:p>
        </w:tc>
        <w:tc>
          <w:tcPr>
            <w:tcW w:w="1879" w:type="dxa"/>
          </w:tcPr>
          <w:p w14:paraId="77AFCE06" w14:textId="6D3ACFA5" w:rsidR="00FE5C9B" w:rsidRDefault="00FE5C9B" w:rsidP="00FE5C9B">
            <w:r>
              <w:rPr>
                <w:lang w:val="en-US"/>
              </w:rPr>
              <w:t>Education ecosystem</w:t>
            </w:r>
          </w:p>
        </w:tc>
        <w:tc>
          <w:tcPr>
            <w:tcW w:w="2328" w:type="dxa"/>
          </w:tcPr>
          <w:p w14:paraId="2E7FA801" w14:textId="33691578" w:rsidR="00FE5C9B" w:rsidRDefault="00FE5C9B" w:rsidP="00FE5C9B">
            <w:r w:rsidRPr="00FE5C9B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стриминговый сервис для наблюдения за программистами во время работы над настоящими продуктами. Здесь можно выбрать интересующие языки и приложения, а также задать вопросы разработчикам.</w:t>
            </w:r>
          </w:p>
        </w:tc>
        <w:tc>
          <w:tcPr>
            <w:tcW w:w="7596" w:type="dxa"/>
          </w:tcPr>
          <w:p w14:paraId="725CF086" w14:textId="36BA4E61" w:rsidR="00FE5C9B" w:rsidRDefault="00FE5C9B" w:rsidP="00FE5C9B">
            <w:r w:rsidRPr="00FE5C9B">
              <w:drawing>
                <wp:inline distT="0" distB="0" distL="0" distR="0" wp14:anchorId="245DA0F4" wp14:editId="36F46F95">
                  <wp:extent cx="4679950" cy="2285049"/>
                  <wp:effectExtent l="0" t="0" r="635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201" cy="229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863FC" w14:textId="77777777" w:rsidR="00EB1E21" w:rsidRDefault="00EB1E21"/>
    <w:sectPr w:rsidR="00EB1E21" w:rsidSect="00B554A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36F"/>
    <w:rsid w:val="0050436F"/>
    <w:rsid w:val="0080668C"/>
    <w:rsid w:val="00A834F2"/>
    <w:rsid w:val="00B554A8"/>
    <w:rsid w:val="00EB1E21"/>
    <w:rsid w:val="00FE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FAC67"/>
  <w15:chartTrackingRefBased/>
  <w15:docId w15:val="{56800C1F-9D49-4B82-8A4D-F59FEC20A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55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B554A8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B5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tmlacademy.ru/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education-ecosystem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tepik.org/catalo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pencilcode.net/" TargetMode="External"/><Relationship Id="rId4" Type="http://schemas.openxmlformats.org/officeDocument/2006/relationships/hyperlink" Target="https://learn.javascript.ru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kozyrkov.ig@gmail.com</dc:creator>
  <cp:keywords/>
  <dc:description/>
  <cp:lastModifiedBy>kozyrkov.ig@gmail.com</cp:lastModifiedBy>
  <cp:revision>2</cp:revision>
  <dcterms:created xsi:type="dcterms:W3CDTF">2019-12-12T16:45:00Z</dcterms:created>
  <dcterms:modified xsi:type="dcterms:W3CDTF">2019-12-12T17:24:00Z</dcterms:modified>
</cp:coreProperties>
</file>