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96990" w14:textId="053A7029" w:rsidR="0003668C" w:rsidRPr="004F54E5" w:rsidRDefault="004F54E5" w:rsidP="004F54E5">
      <w:pPr>
        <w:jc w:val="center"/>
        <w:rPr>
          <w:rFonts w:cstheme="minorHAnsi"/>
          <w:sz w:val="28"/>
        </w:rPr>
      </w:pPr>
      <w:r w:rsidRPr="004F54E5">
        <w:rPr>
          <w:rFonts w:cstheme="minorHAnsi"/>
          <w:sz w:val="28"/>
        </w:rPr>
        <w:t>Лабораторная работа 11</w:t>
      </w:r>
    </w:p>
    <w:p w14:paraId="35389D81" w14:textId="1DE30A4C" w:rsidR="004F54E5" w:rsidRPr="00F4060C" w:rsidRDefault="004F54E5">
      <w:pPr>
        <w:rPr>
          <w:rFonts w:cstheme="minorHAnsi"/>
          <w:sz w:val="24"/>
          <w:szCs w:val="24"/>
        </w:rPr>
      </w:pPr>
      <w:r w:rsidRPr="00F4060C">
        <w:rPr>
          <w:rFonts w:cstheme="minorHAnsi"/>
          <w:sz w:val="24"/>
          <w:szCs w:val="24"/>
        </w:rPr>
        <w:t>Постановка задачи: Проведите сравнительный анализ трех программных продуктов, позволяющих взаимодействовать с БД:</w:t>
      </w:r>
    </w:p>
    <w:p w14:paraId="2A0ED02A" w14:textId="0BAD5E1D" w:rsidR="004F54E5" w:rsidRPr="00F4060C" w:rsidRDefault="004F54E5" w:rsidP="004F54E5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060C">
        <w:rPr>
          <w:rFonts w:cstheme="minorHAnsi"/>
          <w:sz w:val="24"/>
          <w:szCs w:val="24"/>
          <w:lang w:val="en-US"/>
        </w:rPr>
        <w:t>MySQL Workbench</w:t>
      </w:r>
    </w:p>
    <w:p w14:paraId="150033D0" w14:textId="28D5FCAF" w:rsidR="004F54E5" w:rsidRPr="00F4060C" w:rsidRDefault="004F54E5" w:rsidP="004F54E5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F4060C">
        <w:rPr>
          <w:rFonts w:cstheme="minorHAnsi"/>
          <w:sz w:val="24"/>
          <w:szCs w:val="24"/>
          <w:lang w:val="en-US"/>
        </w:rPr>
        <w:t>PHPMyAdmin</w:t>
      </w:r>
      <w:proofErr w:type="spellEnd"/>
    </w:p>
    <w:p w14:paraId="344B7FDF" w14:textId="31AA7670" w:rsidR="004F54E5" w:rsidRPr="00F4060C" w:rsidRDefault="004F54E5" w:rsidP="004F54E5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F4060C">
        <w:rPr>
          <w:rFonts w:cstheme="minorHAnsi"/>
          <w:sz w:val="24"/>
          <w:szCs w:val="24"/>
          <w:lang w:val="en-US"/>
        </w:rPr>
        <w:t>Datagrip</w:t>
      </w:r>
      <w:proofErr w:type="spellEnd"/>
      <w:r w:rsidRPr="00F4060C">
        <w:rPr>
          <w:rFonts w:cstheme="minorHAnsi"/>
          <w:sz w:val="24"/>
          <w:szCs w:val="24"/>
          <w:lang w:val="en-US"/>
        </w:rPr>
        <w:t xml:space="preserve"> </w:t>
      </w:r>
    </w:p>
    <w:p w14:paraId="738E7429" w14:textId="498F4376" w:rsidR="004F54E5" w:rsidRPr="00F4060C" w:rsidRDefault="004F54E5" w:rsidP="004F54E5">
      <w:pPr>
        <w:rPr>
          <w:rFonts w:cstheme="minorHAns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F54E5" w:rsidRPr="00F4060C" w14:paraId="7DF1D9A1" w14:textId="77777777" w:rsidTr="004F54E5">
        <w:tc>
          <w:tcPr>
            <w:tcW w:w="3115" w:type="dxa"/>
          </w:tcPr>
          <w:p w14:paraId="46E46112" w14:textId="19C6274F" w:rsidR="004F54E5" w:rsidRPr="00F4060C" w:rsidRDefault="004F54E5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>Программный продукт</w:t>
            </w:r>
          </w:p>
        </w:tc>
        <w:tc>
          <w:tcPr>
            <w:tcW w:w="3115" w:type="dxa"/>
          </w:tcPr>
          <w:p w14:paraId="426CCFD2" w14:textId="43AE1111" w:rsidR="004F54E5" w:rsidRPr="00F4060C" w:rsidRDefault="004F54E5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 xml:space="preserve">Достоинства </w:t>
            </w:r>
          </w:p>
        </w:tc>
        <w:tc>
          <w:tcPr>
            <w:tcW w:w="3115" w:type="dxa"/>
          </w:tcPr>
          <w:p w14:paraId="636D94C9" w14:textId="691D16FD" w:rsidR="004F54E5" w:rsidRPr="00F4060C" w:rsidRDefault="004F54E5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>Недостатки</w:t>
            </w:r>
          </w:p>
        </w:tc>
      </w:tr>
      <w:tr w:rsidR="004F54E5" w:rsidRPr="00F4060C" w14:paraId="2CFBE3C9" w14:textId="77777777" w:rsidTr="004F54E5">
        <w:tc>
          <w:tcPr>
            <w:tcW w:w="3115" w:type="dxa"/>
          </w:tcPr>
          <w:p w14:paraId="4236E3EF" w14:textId="711F57AB" w:rsidR="004F54E5" w:rsidRPr="00F4060C" w:rsidRDefault="004F54E5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  <w:lang w:val="en-US"/>
              </w:rPr>
              <w:t>MySQL Workbench</w:t>
            </w:r>
          </w:p>
        </w:tc>
        <w:tc>
          <w:tcPr>
            <w:tcW w:w="3115" w:type="dxa"/>
          </w:tcPr>
          <w:p w14:paraId="35783AC2" w14:textId="77777777" w:rsidR="004F54E5" w:rsidRPr="00F4060C" w:rsidRDefault="00C87003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>-Простота в использовании</w:t>
            </w:r>
          </w:p>
          <w:p w14:paraId="42AF2732" w14:textId="77777777" w:rsidR="00C87003" w:rsidRPr="00F4060C" w:rsidRDefault="00C87003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>-Обширный инструментарий</w:t>
            </w:r>
          </w:p>
          <w:p w14:paraId="01437628" w14:textId="77777777" w:rsidR="00C87003" w:rsidRPr="00F4060C" w:rsidRDefault="00C87003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 xml:space="preserve">-Масштабируемость. Является весьма универсальной СУБД, </w:t>
            </w:r>
            <w:r w:rsidRPr="00F4060C">
              <w:rPr>
                <w:rFonts w:cstheme="minorHAnsi"/>
                <w:sz w:val="24"/>
                <w:szCs w:val="24"/>
                <w:lang w:val="en-US"/>
              </w:rPr>
              <w:t>MySQL</w:t>
            </w:r>
            <w:r w:rsidRPr="00F4060C">
              <w:rPr>
                <w:rFonts w:cstheme="minorHAnsi"/>
                <w:sz w:val="24"/>
                <w:szCs w:val="24"/>
              </w:rPr>
              <w:t xml:space="preserve"> в равной степени может быть использована для работы и с малыми, и с большими объемами данных.</w:t>
            </w:r>
          </w:p>
          <w:p w14:paraId="4ED317C6" w14:textId="49FBCE8A" w:rsidR="00C87003" w:rsidRPr="00F4060C" w:rsidRDefault="00C87003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 xml:space="preserve">-Высокая производительность системы обеспечивается за счет упрощения некоторых используемых в ней стандартов. </w:t>
            </w:r>
          </w:p>
        </w:tc>
        <w:tc>
          <w:tcPr>
            <w:tcW w:w="3115" w:type="dxa"/>
          </w:tcPr>
          <w:p w14:paraId="731CF6FF" w14:textId="77777777" w:rsidR="004F54E5" w:rsidRPr="00F4060C" w:rsidRDefault="00C87003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>-Недостаточная надежность.</w:t>
            </w:r>
          </w:p>
          <w:p w14:paraId="660D6151" w14:textId="77777777" w:rsidR="00C87003" w:rsidRPr="00F4060C" w:rsidRDefault="00C87003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>- Низкая скорость разработки (не очень простой)</w:t>
            </w:r>
          </w:p>
          <w:p w14:paraId="1343D981" w14:textId="51C71BED" w:rsidR="00C87003" w:rsidRPr="00F4060C" w:rsidRDefault="00C87003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>-Потребляет много ресурсов.</w:t>
            </w:r>
          </w:p>
        </w:tc>
      </w:tr>
      <w:tr w:rsidR="004F54E5" w:rsidRPr="00F4060C" w14:paraId="686A5D9B" w14:textId="77777777" w:rsidTr="004F54E5">
        <w:tc>
          <w:tcPr>
            <w:tcW w:w="3115" w:type="dxa"/>
          </w:tcPr>
          <w:p w14:paraId="565E5927" w14:textId="6A95A448" w:rsidR="004F54E5" w:rsidRPr="00F4060C" w:rsidRDefault="004F54E5" w:rsidP="004F54E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060C">
              <w:rPr>
                <w:rFonts w:cstheme="minorHAnsi"/>
                <w:sz w:val="24"/>
                <w:szCs w:val="24"/>
                <w:lang w:val="en-US"/>
              </w:rPr>
              <w:t>PHPMyAdmin</w:t>
            </w:r>
            <w:proofErr w:type="spellEnd"/>
          </w:p>
        </w:tc>
        <w:tc>
          <w:tcPr>
            <w:tcW w:w="3115" w:type="dxa"/>
          </w:tcPr>
          <w:p w14:paraId="0119A1E9" w14:textId="77777777" w:rsidR="004F54E5" w:rsidRPr="00F4060C" w:rsidRDefault="004F54E5" w:rsidP="004F54E5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F4060C">
              <w:rPr>
                <w:rFonts w:asciiTheme="minorHAnsi" w:hAnsiTheme="minorHAnsi" w:cstheme="minorHAnsi"/>
                <w:color w:val="333333"/>
              </w:rPr>
              <w:t>- автоматическая генерация схемы;</w:t>
            </w:r>
          </w:p>
          <w:p w14:paraId="4F651341" w14:textId="77777777" w:rsidR="004F54E5" w:rsidRPr="00F4060C" w:rsidRDefault="004F54E5" w:rsidP="004F54E5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F4060C">
              <w:rPr>
                <w:rFonts w:asciiTheme="minorHAnsi" w:hAnsiTheme="minorHAnsi" w:cstheme="minorHAnsi"/>
                <w:color w:val="333333"/>
              </w:rPr>
              <w:t>- отображены ключи связей.</w:t>
            </w:r>
          </w:p>
          <w:p w14:paraId="32F2C50D" w14:textId="77777777" w:rsidR="004F54E5" w:rsidRPr="00F4060C" w:rsidRDefault="004F54E5" w:rsidP="004F54E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F4060C">
              <w:rPr>
                <w:rFonts w:cstheme="minorHAnsi"/>
                <w:color w:val="000000"/>
                <w:sz w:val="24"/>
                <w:szCs w:val="24"/>
              </w:rPr>
              <w:t xml:space="preserve">-Веб-интерфейс позволяет получить доступ с любого компьютера </w:t>
            </w:r>
          </w:p>
          <w:p w14:paraId="7C8F23C7" w14:textId="2B13D583" w:rsidR="004F54E5" w:rsidRPr="00F4060C" w:rsidRDefault="004F54E5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color w:val="000000"/>
                <w:sz w:val="24"/>
                <w:szCs w:val="24"/>
              </w:rPr>
              <w:t>-Локальные ресурсы компьютера не используются при подключении</w:t>
            </w:r>
          </w:p>
        </w:tc>
        <w:tc>
          <w:tcPr>
            <w:tcW w:w="3115" w:type="dxa"/>
          </w:tcPr>
          <w:p w14:paraId="3A9DAC0E" w14:textId="77777777" w:rsidR="004F54E5" w:rsidRPr="00F4060C" w:rsidRDefault="004F54E5" w:rsidP="004F54E5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F4060C">
              <w:rPr>
                <w:rFonts w:asciiTheme="minorHAnsi" w:hAnsiTheme="minorHAnsi" w:cstheme="minorHAnsi"/>
                <w:color w:val="333333"/>
              </w:rPr>
              <w:t>- схема генерируется хаотично;</w:t>
            </w:r>
          </w:p>
          <w:p w14:paraId="4DDE7931" w14:textId="77777777" w:rsidR="004F54E5" w:rsidRPr="00F4060C" w:rsidRDefault="004F54E5" w:rsidP="004F54E5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F4060C">
              <w:rPr>
                <w:rFonts w:asciiTheme="minorHAnsi" w:hAnsiTheme="minorHAnsi" w:cstheme="minorHAnsi"/>
                <w:color w:val="333333"/>
              </w:rPr>
              <w:t>- громоздкое отображение таблиц;</w:t>
            </w:r>
          </w:p>
          <w:p w14:paraId="6ADC1A0D" w14:textId="77777777" w:rsidR="004F54E5" w:rsidRPr="00F4060C" w:rsidRDefault="004F54E5" w:rsidP="004F54E5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F4060C">
              <w:rPr>
                <w:rFonts w:asciiTheme="minorHAnsi" w:hAnsiTheme="minorHAnsi" w:cstheme="minorHAnsi"/>
                <w:color w:val="333333"/>
              </w:rPr>
              <w:t>- не всегда правильно генерирует связи.</w:t>
            </w:r>
          </w:p>
          <w:p w14:paraId="1A5C77BD" w14:textId="77777777" w:rsidR="004F54E5" w:rsidRPr="00F4060C" w:rsidRDefault="004F54E5" w:rsidP="004F54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F54E5" w:rsidRPr="00F4060C" w14:paraId="73E8417D" w14:textId="77777777" w:rsidTr="004F54E5">
        <w:tc>
          <w:tcPr>
            <w:tcW w:w="3115" w:type="dxa"/>
          </w:tcPr>
          <w:p w14:paraId="5395FC3E" w14:textId="37095700" w:rsidR="004F54E5" w:rsidRPr="00F4060C" w:rsidRDefault="004F54E5" w:rsidP="004F54E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060C">
              <w:rPr>
                <w:rFonts w:cstheme="minorHAnsi"/>
                <w:sz w:val="24"/>
                <w:szCs w:val="24"/>
                <w:lang w:val="en-US"/>
              </w:rPr>
              <w:t>Datagrip</w:t>
            </w:r>
            <w:proofErr w:type="spellEnd"/>
            <w:r w:rsidRPr="00F4060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5072CA89" w14:textId="77777777" w:rsidR="004F54E5" w:rsidRPr="00F4060C" w:rsidRDefault="00C87003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 xml:space="preserve">-Поддерживает </w:t>
            </w:r>
            <w:r w:rsidR="00AA50EA" w:rsidRPr="00F4060C">
              <w:rPr>
                <w:rFonts w:cstheme="minorHAnsi"/>
                <w:sz w:val="24"/>
                <w:szCs w:val="24"/>
              </w:rPr>
              <w:t xml:space="preserve">контроль версий </w:t>
            </w:r>
          </w:p>
          <w:p w14:paraId="2DDA87D5" w14:textId="77777777" w:rsidR="00AA50EA" w:rsidRPr="00F4060C" w:rsidRDefault="00AA50EA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 xml:space="preserve">-Имеется функция контекстного </w:t>
            </w:r>
            <w:proofErr w:type="spellStart"/>
            <w:r w:rsidRPr="00F4060C">
              <w:rPr>
                <w:rFonts w:cstheme="minorHAnsi"/>
                <w:sz w:val="24"/>
                <w:szCs w:val="24"/>
              </w:rPr>
              <w:t>автозавершения</w:t>
            </w:r>
            <w:proofErr w:type="spellEnd"/>
            <w:r w:rsidRPr="00F4060C">
              <w:rPr>
                <w:rFonts w:cstheme="minorHAnsi"/>
                <w:sz w:val="24"/>
                <w:szCs w:val="24"/>
              </w:rPr>
              <w:t xml:space="preserve"> кода </w:t>
            </w:r>
          </w:p>
          <w:p w14:paraId="3BFAB6CF" w14:textId="27655DF4" w:rsidR="00AA50EA" w:rsidRPr="00F4060C" w:rsidRDefault="00AA50EA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>-Поддержка рефакторинга</w:t>
            </w:r>
          </w:p>
        </w:tc>
        <w:tc>
          <w:tcPr>
            <w:tcW w:w="3115" w:type="dxa"/>
          </w:tcPr>
          <w:p w14:paraId="74802B81" w14:textId="77777777" w:rsidR="004F54E5" w:rsidRPr="00F4060C" w:rsidRDefault="00AA50EA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>-Медленная работа с большими объемами данных</w:t>
            </w:r>
          </w:p>
          <w:p w14:paraId="00AA91BA" w14:textId="77777777" w:rsidR="00AA50EA" w:rsidRPr="00F4060C" w:rsidRDefault="00AA50EA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>-Неудобный интерфейс</w:t>
            </w:r>
          </w:p>
          <w:p w14:paraId="1C43E656" w14:textId="65390F1B" w:rsidR="00AA50EA" w:rsidRPr="00F4060C" w:rsidRDefault="00AA50EA" w:rsidP="004F54E5">
            <w:pPr>
              <w:rPr>
                <w:rFonts w:cstheme="minorHAnsi"/>
                <w:sz w:val="24"/>
                <w:szCs w:val="24"/>
              </w:rPr>
            </w:pPr>
            <w:r w:rsidRPr="00F4060C">
              <w:rPr>
                <w:rFonts w:cstheme="minorHAnsi"/>
                <w:sz w:val="24"/>
                <w:szCs w:val="24"/>
              </w:rPr>
              <w:t xml:space="preserve">-Только платная версия </w:t>
            </w:r>
          </w:p>
        </w:tc>
      </w:tr>
    </w:tbl>
    <w:p w14:paraId="181BEFE5" w14:textId="6F9B6C00" w:rsidR="004F54E5" w:rsidRDefault="004F54E5" w:rsidP="004F54E5">
      <w:pPr>
        <w:rPr>
          <w:rFonts w:cstheme="minorHAnsi"/>
          <w:sz w:val="24"/>
          <w:szCs w:val="24"/>
        </w:rPr>
      </w:pPr>
    </w:p>
    <w:p w14:paraId="388B1FBB" w14:textId="4C4D19C8" w:rsidR="00F4060C" w:rsidRDefault="00F4060C" w:rsidP="004F54E5">
      <w:pPr>
        <w:rPr>
          <w:rFonts w:cstheme="minorHAnsi"/>
          <w:sz w:val="24"/>
          <w:szCs w:val="24"/>
        </w:rPr>
      </w:pPr>
    </w:p>
    <w:p w14:paraId="44E2E71F" w14:textId="77777777" w:rsidR="00F4060C" w:rsidRPr="00F4060C" w:rsidRDefault="00F4060C" w:rsidP="004F54E5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66AF9AE4" w14:textId="77777777" w:rsidR="00F4060C" w:rsidRPr="00F4060C" w:rsidRDefault="00AA50EA" w:rsidP="00AA50EA">
      <w:pPr>
        <w:rPr>
          <w:rFonts w:cstheme="minorHAnsi"/>
          <w:sz w:val="24"/>
          <w:szCs w:val="24"/>
        </w:rPr>
      </w:pPr>
      <w:r w:rsidRPr="00F4060C">
        <w:rPr>
          <w:rFonts w:cstheme="minorHAnsi"/>
          <w:sz w:val="24"/>
          <w:szCs w:val="24"/>
        </w:rPr>
        <w:lastRenderedPageBreak/>
        <w:t xml:space="preserve">Сходства и отличия: </w:t>
      </w:r>
    </w:p>
    <w:p w14:paraId="11F4D79D" w14:textId="687835AA" w:rsidR="00AA50EA" w:rsidRPr="00F4060C" w:rsidRDefault="00AA50EA" w:rsidP="00AA50EA">
      <w:pPr>
        <w:rPr>
          <w:rFonts w:cstheme="minorHAnsi"/>
          <w:sz w:val="24"/>
          <w:szCs w:val="24"/>
        </w:rPr>
      </w:pPr>
      <w:proofErr w:type="spellStart"/>
      <w:r w:rsidRPr="00F4060C">
        <w:rPr>
          <w:rFonts w:cstheme="minorHAnsi"/>
          <w:sz w:val="24"/>
          <w:szCs w:val="24"/>
          <w:lang w:val="en-US"/>
        </w:rPr>
        <w:t>PHPMyAdmin</w:t>
      </w:r>
      <w:proofErr w:type="spellEnd"/>
      <w:r w:rsidRPr="00F4060C">
        <w:rPr>
          <w:rFonts w:cstheme="minorHAnsi"/>
          <w:sz w:val="24"/>
          <w:szCs w:val="24"/>
        </w:rPr>
        <w:t xml:space="preserve"> </w:t>
      </w:r>
      <w:r w:rsidRPr="00F4060C">
        <w:rPr>
          <w:rFonts w:cstheme="minorHAnsi"/>
          <w:sz w:val="24"/>
          <w:szCs w:val="24"/>
          <w:lang w:val="en-US"/>
        </w:rPr>
        <w:t>MySQL</w:t>
      </w:r>
      <w:r w:rsidRPr="00F4060C">
        <w:rPr>
          <w:rFonts w:cstheme="minorHAnsi"/>
          <w:sz w:val="24"/>
          <w:szCs w:val="24"/>
        </w:rPr>
        <w:t xml:space="preserve"> </w:t>
      </w:r>
      <w:r w:rsidRPr="00F4060C">
        <w:rPr>
          <w:rFonts w:cstheme="minorHAnsi"/>
          <w:sz w:val="24"/>
          <w:szCs w:val="24"/>
          <w:lang w:val="en-US"/>
        </w:rPr>
        <w:t>Workbench</w:t>
      </w:r>
      <w:r w:rsidRPr="00F4060C">
        <w:rPr>
          <w:rFonts w:cstheme="minorHAnsi"/>
          <w:sz w:val="24"/>
          <w:szCs w:val="24"/>
        </w:rPr>
        <w:t xml:space="preserve"> имеют бесплатные версии, в отличие от </w:t>
      </w:r>
      <w:proofErr w:type="spellStart"/>
      <w:r w:rsidRPr="00F4060C">
        <w:rPr>
          <w:rFonts w:cstheme="minorHAnsi"/>
          <w:sz w:val="24"/>
          <w:szCs w:val="24"/>
          <w:lang w:val="en-US"/>
        </w:rPr>
        <w:t>Datagrip</w:t>
      </w:r>
      <w:proofErr w:type="spellEnd"/>
      <w:r w:rsidRPr="00F4060C">
        <w:rPr>
          <w:rFonts w:cstheme="minorHAnsi"/>
          <w:sz w:val="24"/>
          <w:szCs w:val="24"/>
        </w:rPr>
        <w:t>, который имеет только платную версию, не считая пробный период.</w:t>
      </w:r>
    </w:p>
    <w:p w14:paraId="04D8D475" w14:textId="6615AC19" w:rsidR="00AA50EA" w:rsidRPr="00F4060C" w:rsidRDefault="00AA50EA" w:rsidP="00AA50EA">
      <w:pPr>
        <w:rPr>
          <w:rFonts w:cstheme="minorHAnsi"/>
          <w:sz w:val="24"/>
          <w:szCs w:val="24"/>
        </w:rPr>
      </w:pPr>
      <w:r w:rsidRPr="00F4060C">
        <w:rPr>
          <w:rFonts w:cstheme="minorHAnsi"/>
          <w:sz w:val="24"/>
          <w:szCs w:val="24"/>
        </w:rPr>
        <w:tab/>
      </w:r>
      <w:r w:rsidRPr="00F4060C">
        <w:rPr>
          <w:rFonts w:cstheme="minorHAnsi"/>
          <w:sz w:val="24"/>
          <w:szCs w:val="24"/>
          <w:lang w:val="en-US"/>
        </w:rPr>
        <w:t>MySQL</w:t>
      </w:r>
      <w:r w:rsidRPr="00F4060C">
        <w:rPr>
          <w:rFonts w:cstheme="minorHAnsi"/>
          <w:sz w:val="24"/>
          <w:szCs w:val="24"/>
        </w:rPr>
        <w:t xml:space="preserve"> </w:t>
      </w:r>
      <w:r w:rsidRPr="00F4060C">
        <w:rPr>
          <w:rFonts w:cstheme="minorHAnsi"/>
          <w:sz w:val="24"/>
          <w:szCs w:val="24"/>
          <w:lang w:val="en-US"/>
        </w:rPr>
        <w:t>Workbench</w:t>
      </w:r>
      <w:r w:rsidRPr="00F4060C">
        <w:rPr>
          <w:rFonts w:cstheme="minorHAnsi"/>
          <w:sz w:val="24"/>
          <w:szCs w:val="24"/>
        </w:rPr>
        <w:t xml:space="preserve"> как и </w:t>
      </w:r>
      <w:proofErr w:type="spellStart"/>
      <w:r w:rsidRPr="00F4060C">
        <w:rPr>
          <w:rFonts w:cstheme="minorHAnsi"/>
          <w:sz w:val="24"/>
          <w:szCs w:val="24"/>
          <w:lang w:val="en-US"/>
        </w:rPr>
        <w:t>Data</w:t>
      </w:r>
      <w:r w:rsidR="00F4060C" w:rsidRPr="00F4060C">
        <w:rPr>
          <w:rFonts w:cstheme="minorHAnsi"/>
          <w:sz w:val="24"/>
          <w:szCs w:val="24"/>
          <w:lang w:val="en-US"/>
        </w:rPr>
        <w:t>grip</w:t>
      </w:r>
      <w:proofErr w:type="spellEnd"/>
      <w:r w:rsidR="00F4060C" w:rsidRPr="00F4060C">
        <w:rPr>
          <w:rFonts w:cstheme="minorHAnsi"/>
          <w:sz w:val="24"/>
          <w:szCs w:val="24"/>
        </w:rPr>
        <w:t xml:space="preserve"> работаю в десктопном варианте в отличие от </w:t>
      </w:r>
      <w:proofErr w:type="spellStart"/>
      <w:r w:rsidR="00F4060C" w:rsidRPr="00F4060C">
        <w:rPr>
          <w:rFonts w:cstheme="minorHAnsi"/>
          <w:sz w:val="24"/>
          <w:szCs w:val="24"/>
          <w:lang w:val="en-US"/>
        </w:rPr>
        <w:t>PHPMyAdmin</w:t>
      </w:r>
      <w:proofErr w:type="spellEnd"/>
      <w:r w:rsidR="00F4060C" w:rsidRPr="00F4060C">
        <w:rPr>
          <w:rFonts w:cstheme="minorHAnsi"/>
          <w:sz w:val="24"/>
          <w:szCs w:val="24"/>
        </w:rPr>
        <w:t>, который работает в браузерном исполнении.</w:t>
      </w:r>
    </w:p>
    <w:p w14:paraId="15016403" w14:textId="32EA0CF9" w:rsidR="004F54E5" w:rsidRPr="00F4060C" w:rsidRDefault="004F54E5" w:rsidP="004F54E5">
      <w:pPr>
        <w:rPr>
          <w:rFonts w:cstheme="minorHAnsi"/>
          <w:sz w:val="24"/>
          <w:szCs w:val="24"/>
        </w:rPr>
      </w:pPr>
    </w:p>
    <w:p w14:paraId="79D5F863" w14:textId="77777777" w:rsidR="00F4060C" w:rsidRPr="00F4060C" w:rsidRDefault="00F4060C">
      <w:pPr>
        <w:rPr>
          <w:rFonts w:cstheme="minorHAnsi"/>
          <w:sz w:val="24"/>
          <w:szCs w:val="24"/>
        </w:rPr>
      </w:pPr>
    </w:p>
    <w:sectPr w:rsidR="00F4060C" w:rsidRPr="00F40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28BE"/>
    <w:multiLevelType w:val="hybridMultilevel"/>
    <w:tmpl w:val="2D50B022"/>
    <w:lvl w:ilvl="0" w:tplc="928A3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95CBC"/>
    <w:multiLevelType w:val="hybridMultilevel"/>
    <w:tmpl w:val="2D50B022"/>
    <w:lvl w:ilvl="0" w:tplc="928A3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C70E6"/>
    <w:multiLevelType w:val="hybridMultilevel"/>
    <w:tmpl w:val="2D50B022"/>
    <w:lvl w:ilvl="0" w:tplc="928A3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1762A5"/>
    <w:multiLevelType w:val="hybridMultilevel"/>
    <w:tmpl w:val="8B827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6B"/>
    <w:rsid w:val="0003668C"/>
    <w:rsid w:val="004F54E5"/>
    <w:rsid w:val="00AA50EA"/>
    <w:rsid w:val="00C87003"/>
    <w:rsid w:val="00F2216B"/>
    <w:rsid w:val="00F4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491C"/>
  <w15:chartTrackingRefBased/>
  <w15:docId w15:val="{11A37B19-6B3A-41B5-82C9-925A42DF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4E5"/>
    <w:pPr>
      <w:ind w:left="720"/>
      <w:contextualSpacing/>
    </w:pPr>
  </w:style>
  <w:style w:type="table" w:styleId="a4">
    <w:name w:val="Table Grid"/>
    <w:basedOn w:val="a1"/>
    <w:uiPriority w:val="39"/>
    <w:rsid w:val="004F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ECF6D-2334-476F-9158-FD1359E6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2021-06-09T09:19:00Z</dcterms:created>
  <dcterms:modified xsi:type="dcterms:W3CDTF">2021-06-09T09:55:00Z</dcterms:modified>
</cp:coreProperties>
</file>