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F6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Компью́тер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 устройство или система, способная выполнять заданную, чётко определённую, изменяемую последовательность операций.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bookmarkStart w:id="0" w:name="_GoBack"/>
    </w:p>
    <w:bookmarkEnd w:id="0"/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Компьютерная система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 любое устройство или группа взаимосвязанных или смежных устройств, одно или более из которых, действуя в соответствии с программой, осуществляет автоматизированную обработку </w:t>
      </w:r>
      <w:r w:rsidRPr="00774911">
        <w:rPr>
          <w:rFonts w:cstheme="minorHAnsi"/>
          <w:sz w:val="28"/>
          <w:szCs w:val="28"/>
          <w:shd w:val="clear" w:color="auto" w:fill="FFFFFF"/>
        </w:rPr>
        <w:t>данных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Компью́терная програ́мма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 1) комбинация компьютерных </w:t>
      </w:r>
      <w:r w:rsidRPr="00774911">
        <w:rPr>
          <w:rFonts w:cstheme="minorHAnsi"/>
          <w:sz w:val="28"/>
          <w:szCs w:val="28"/>
          <w:shd w:val="clear" w:color="auto" w:fill="FFFFFF"/>
        </w:rPr>
        <w:t>инструкций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 </w:t>
      </w:r>
      <w:r w:rsidRPr="00774911">
        <w:rPr>
          <w:rFonts w:cstheme="minorHAnsi"/>
          <w:sz w:val="28"/>
          <w:szCs w:val="28"/>
          <w:shd w:val="clear" w:color="auto" w:fill="FFFFFF"/>
        </w:rPr>
        <w:t>данных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позволяющая </w:t>
      </w:r>
      <w:r w:rsidRPr="00774911">
        <w:rPr>
          <w:rFonts w:cstheme="minorHAnsi"/>
          <w:sz w:val="28"/>
          <w:szCs w:val="28"/>
          <w:shd w:val="clear" w:color="auto" w:fill="FFFFFF"/>
        </w:rPr>
        <w:t>аппаратному обеспечению вычислительной системы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выполнять </w:t>
      </w:r>
      <w:r w:rsidRPr="00774911">
        <w:rPr>
          <w:rFonts w:cstheme="minorHAnsi"/>
          <w:sz w:val="28"/>
          <w:szCs w:val="28"/>
          <w:shd w:val="clear" w:color="auto" w:fill="FFFFFF"/>
        </w:rPr>
        <w:t>вычисления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или функции управления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hyperlink r:id="rId5" w:anchor="cite_note-ISO24765-1" w:history="1"/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; 2) </w:t>
      </w:r>
      <w:r w:rsidRPr="00774911">
        <w:rPr>
          <w:rFonts w:cstheme="minorHAnsi"/>
          <w:sz w:val="28"/>
          <w:szCs w:val="28"/>
          <w:shd w:val="clear" w:color="auto" w:fill="FFFFFF"/>
        </w:rPr>
        <w:t>синтаксическая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единица, которая соответствует правилам определённого </w:t>
      </w:r>
      <w:r w:rsidRPr="00774911">
        <w:rPr>
          <w:rFonts w:cstheme="minorHAnsi"/>
          <w:sz w:val="28"/>
          <w:szCs w:val="28"/>
          <w:shd w:val="clear" w:color="auto" w:fill="FFFFFF"/>
        </w:rPr>
        <w:t>языка программирования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состоящая из определений и </w:t>
      </w:r>
      <w:r w:rsidRPr="00774911">
        <w:rPr>
          <w:rFonts w:cstheme="minorHAnsi"/>
          <w:sz w:val="28"/>
          <w:szCs w:val="28"/>
          <w:shd w:val="clear" w:color="auto" w:fill="FFFFFF"/>
        </w:rPr>
        <w:t>операторов или инструкций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необходимых для определённой функции, задачи или решения проблемы.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Операти́вная па́мять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англ.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Random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Access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Memory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RAM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 память с </w:t>
      </w:r>
      <w:r w:rsidRPr="00774911">
        <w:rPr>
          <w:rFonts w:cstheme="minorHAnsi"/>
          <w:sz w:val="28"/>
          <w:szCs w:val="28"/>
          <w:shd w:val="clear" w:color="auto" w:fill="FFFFFF"/>
        </w:rPr>
        <w:t>произвольным доступом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 </w:t>
      </w:r>
      <w:r w:rsidRPr="00774911">
        <w:rPr>
          <w:rFonts w:cstheme="minorHAnsi"/>
          <w:sz w:val="28"/>
          <w:szCs w:val="28"/>
          <w:shd w:val="clear" w:color="auto" w:fill="FFFFFF"/>
        </w:rPr>
        <w:t>энергозависимая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часть системы </w:t>
      </w:r>
      <w:r w:rsidRPr="00774911">
        <w:rPr>
          <w:rFonts w:cstheme="minorHAnsi"/>
          <w:sz w:val="28"/>
          <w:szCs w:val="28"/>
          <w:shd w:val="clear" w:color="auto" w:fill="FFFFFF"/>
        </w:rPr>
        <w:t>компьютерной памяти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в которой во время работы компьютера хранится выполняемый машинный код (</w:t>
      </w:r>
      <w:r w:rsidRPr="00774911">
        <w:rPr>
          <w:rFonts w:cstheme="minorHAnsi"/>
          <w:sz w:val="28"/>
          <w:szCs w:val="28"/>
          <w:shd w:val="clear" w:color="auto" w:fill="FFFFFF"/>
        </w:rPr>
        <w:t>программы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), а также входные, выходные и промежуточные данные, обрабатываемые </w:t>
      </w:r>
      <w:r w:rsidRPr="00774911">
        <w:rPr>
          <w:rFonts w:cstheme="minorHAnsi"/>
          <w:sz w:val="28"/>
          <w:szCs w:val="28"/>
          <w:shd w:val="clear" w:color="auto" w:fill="FFFFFF"/>
        </w:rPr>
        <w:t>процессором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iCs/>
          <w:color w:val="202122"/>
          <w:sz w:val="28"/>
          <w:szCs w:val="28"/>
          <w:shd w:val="clear" w:color="auto" w:fill="FFFFFF"/>
        </w:rPr>
        <w:t>Оперативное запоминающее устройство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ОЗУ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 техническое устройство, реализующее функции оперативной памяти.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Накопи́тель на жёстких магни́тных ди́сках,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или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НЖМД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англ.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hard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(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magnetic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)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disk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drive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HDD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HMDD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),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жёсткий диск, винчестер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r w:rsidRPr="00774911">
        <w:rPr>
          <w:rFonts w:cstheme="minorHAnsi"/>
          <w:sz w:val="28"/>
          <w:szCs w:val="28"/>
          <w:shd w:val="clear" w:color="auto" w:fill="FFFFFF"/>
        </w:rPr>
        <w:t>запоминающее устройство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(устройство хранения информации, </w:t>
      </w:r>
      <w:r w:rsidRPr="00774911">
        <w:rPr>
          <w:rFonts w:cstheme="minorHAnsi"/>
          <w:sz w:val="28"/>
          <w:szCs w:val="28"/>
          <w:shd w:val="clear" w:color="auto" w:fill="FFFFFF"/>
        </w:rPr>
        <w:t>накопитель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</w:t>
      </w:r>
      <w:r w:rsidRPr="00774911">
        <w:rPr>
          <w:rFonts w:cstheme="minorHAnsi"/>
          <w:sz w:val="28"/>
          <w:szCs w:val="28"/>
          <w:shd w:val="clear" w:color="auto" w:fill="FFFFFF"/>
        </w:rPr>
        <w:t>произвольного доступа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основанное на принципе </w:t>
      </w:r>
      <w:r w:rsidRPr="00774911">
        <w:rPr>
          <w:rFonts w:cstheme="minorHAnsi"/>
          <w:sz w:val="28"/>
          <w:szCs w:val="28"/>
          <w:shd w:val="clear" w:color="auto" w:fill="FFFFFF"/>
        </w:rPr>
        <w:t>магнитной записи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Твердотельный накопитель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англ.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Solid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-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State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Drive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,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 </w:t>
      </w:r>
      <w:r w:rsidRPr="00774911">
        <w:rPr>
          <w:rFonts w:cstheme="minorHAnsi"/>
          <w:b/>
          <w:bCs/>
          <w:iCs/>
          <w:color w:val="202122"/>
          <w:sz w:val="28"/>
          <w:szCs w:val="28"/>
          <w:shd w:val="clear" w:color="auto" w:fill="FFFFFF"/>
          <w:lang w:val="en"/>
        </w:rPr>
        <w:t>SSD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 компьютерное энергонезависимое </w:t>
      </w:r>
      <w:r w:rsidRPr="00774911">
        <w:rPr>
          <w:rFonts w:cstheme="minorHAnsi"/>
          <w:sz w:val="28"/>
          <w:szCs w:val="28"/>
          <w:shd w:val="clear" w:color="auto" w:fill="FFFFFF"/>
        </w:rPr>
        <w:t>немеханическое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sz w:val="28"/>
          <w:szCs w:val="28"/>
          <w:shd w:val="clear" w:color="auto" w:fill="FFFFFF"/>
        </w:rPr>
        <w:t>запоминающее устройство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на основе </w:t>
      </w:r>
      <w:r w:rsidRPr="00774911">
        <w:rPr>
          <w:rFonts w:cstheme="minorHAnsi"/>
          <w:sz w:val="28"/>
          <w:szCs w:val="28"/>
          <w:shd w:val="clear" w:color="auto" w:fill="FFFFFF"/>
        </w:rPr>
        <w:t>микросхем памяти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альтернатива </w:t>
      </w:r>
      <w:r w:rsidRPr="00774911">
        <w:rPr>
          <w:rFonts w:cstheme="minorHAnsi"/>
          <w:sz w:val="28"/>
          <w:szCs w:val="28"/>
          <w:shd w:val="clear" w:color="auto" w:fill="FFFFFF"/>
        </w:rPr>
        <w:t>HDD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 Кроме микросхем памяти, SSD содержит управляющий </w:t>
      </w:r>
      <w:r w:rsidRPr="00774911">
        <w:rPr>
          <w:rFonts w:cstheme="minorHAnsi"/>
          <w:sz w:val="28"/>
          <w:szCs w:val="28"/>
          <w:shd w:val="clear" w:color="auto" w:fill="FFFFFF"/>
        </w:rPr>
        <w:t>контроллер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FD059D" w:rsidRPr="00774911" w:rsidRDefault="00FD059D" w:rsidP="008E172D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02122"/>
          <w:sz w:val="28"/>
          <w:szCs w:val="28"/>
        </w:rPr>
      </w:pPr>
      <w:r w:rsidRPr="00774911">
        <w:rPr>
          <w:rFonts w:asciiTheme="minorHAnsi" w:hAnsiTheme="minorHAnsi" w:cstheme="minorHAnsi"/>
          <w:b/>
          <w:bCs/>
          <w:color w:val="202122"/>
          <w:sz w:val="28"/>
          <w:szCs w:val="28"/>
        </w:rPr>
        <w:t>Микроконтро́ллер</w:t>
      </w:r>
      <w:r w:rsidRPr="00774911">
        <w:rPr>
          <w:rFonts w:asciiTheme="minorHAnsi" w:hAnsiTheme="minorHAnsi" w:cstheme="minorHAnsi"/>
          <w:color w:val="202122"/>
          <w:sz w:val="28"/>
          <w:szCs w:val="28"/>
        </w:rPr>
        <w:t> (англ. </w:t>
      </w:r>
      <w:r w:rsidRPr="00774911">
        <w:rPr>
          <w:rFonts w:asciiTheme="minorHAnsi" w:hAnsiTheme="minorHAnsi" w:cstheme="minorHAnsi"/>
          <w:iCs/>
          <w:color w:val="202122"/>
          <w:sz w:val="28"/>
          <w:szCs w:val="28"/>
          <w:lang w:val="en"/>
        </w:rPr>
        <w:t>Micro</w:t>
      </w:r>
      <w:r w:rsidRPr="00774911">
        <w:rPr>
          <w:rFonts w:asciiTheme="minorHAnsi" w:hAnsiTheme="minorHAnsi" w:cstheme="minorHAnsi"/>
          <w:iCs/>
          <w:color w:val="202122"/>
          <w:sz w:val="28"/>
          <w:szCs w:val="28"/>
        </w:rPr>
        <w:t xml:space="preserve"> </w:t>
      </w:r>
      <w:r w:rsidRPr="00774911">
        <w:rPr>
          <w:rFonts w:asciiTheme="minorHAnsi" w:hAnsiTheme="minorHAnsi" w:cstheme="minorHAnsi"/>
          <w:iCs/>
          <w:color w:val="202122"/>
          <w:sz w:val="28"/>
          <w:szCs w:val="28"/>
          <w:lang w:val="en"/>
        </w:rPr>
        <w:t>Controller</w:t>
      </w:r>
      <w:r w:rsidRPr="00774911">
        <w:rPr>
          <w:rFonts w:asciiTheme="minorHAnsi" w:hAnsiTheme="minorHAnsi" w:cstheme="minorHAnsi"/>
          <w:iCs/>
          <w:color w:val="202122"/>
          <w:sz w:val="28"/>
          <w:szCs w:val="28"/>
        </w:rPr>
        <w:t xml:space="preserve"> </w:t>
      </w:r>
      <w:r w:rsidRPr="00774911">
        <w:rPr>
          <w:rFonts w:asciiTheme="minorHAnsi" w:hAnsiTheme="minorHAnsi" w:cstheme="minorHAnsi"/>
          <w:iCs/>
          <w:color w:val="202122"/>
          <w:sz w:val="28"/>
          <w:szCs w:val="28"/>
          <w:lang w:val="en"/>
        </w:rPr>
        <w:t>Unit</w:t>
      </w:r>
      <w:r w:rsidRPr="00774911">
        <w:rPr>
          <w:rFonts w:asciiTheme="minorHAnsi" w:hAnsiTheme="minorHAnsi" w:cstheme="minorHAnsi"/>
          <w:iCs/>
          <w:color w:val="202122"/>
          <w:sz w:val="28"/>
          <w:szCs w:val="28"/>
        </w:rPr>
        <w:t xml:space="preserve">, </w:t>
      </w:r>
      <w:r w:rsidRPr="00774911">
        <w:rPr>
          <w:rFonts w:asciiTheme="minorHAnsi" w:hAnsiTheme="minorHAnsi" w:cstheme="minorHAnsi"/>
          <w:iCs/>
          <w:color w:val="202122"/>
          <w:sz w:val="28"/>
          <w:szCs w:val="28"/>
          <w:lang w:val="en"/>
        </w:rPr>
        <w:t>MCU</w:t>
      </w:r>
      <w:r w:rsidRPr="00774911">
        <w:rPr>
          <w:rFonts w:asciiTheme="minorHAnsi" w:hAnsiTheme="minorHAnsi" w:cstheme="minorHAnsi"/>
          <w:color w:val="202122"/>
          <w:sz w:val="28"/>
          <w:szCs w:val="28"/>
        </w:rPr>
        <w:t>) — микросхема, предназначенная для управления электронными устройствами. Типичный микроконтроллер сочетает на одном кристалле функции процессора и периферийных устройств, содержит ОЗУ и (или) ПЗУ. По сути, это однокристальный компьютер, способный выполнять относительно простые задачи.</w:t>
      </w:r>
    </w:p>
    <w:p w:rsidR="008E172D" w:rsidRPr="00774911" w:rsidRDefault="008E172D" w:rsidP="008E172D">
      <w:pPr>
        <w:pStyle w:val="a4"/>
        <w:shd w:val="clear" w:color="auto" w:fill="FFFFFF"/>
        <w:spacing w:before="120" w:beforeAutospacing="0" w:after="120" w:afterAutospacing="0"/>
        <w:ind w:left="851"/>
        <w:jc w:val="both"/>
        <w:rPr>
          <w:rFonts w:asciiTheme="minorHAnsi" w:hAnsiTheme="minorHAnsi" w:cstheme="minorHAnsi"/>
          <w:color w:val="202122"/>
          <w:sz w:val="28"/>
          <w:szCs w:val="28"/>
        </w:rPr>
      </w:pPr>
    </w:p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lastRenderedPageBreak/>
        <w:t>Центра́льный проце́ссор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ЦП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; также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центра́льное проце́ссорное устро́йство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ЦПУ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; </w:t>
      </w:r>
      <w:r w:rsidRPr="00774911">
        <w:rPr>
          <w:rFonts w:cstheme="minorHAnsi"/>
          <w:sz w:val="28"/>
          <w:szCs w:val="28"/>
          <w:shd w:val="clear" w:color="auto" w:fill="FFFFFF"/>
        </w:rPr>
        <w:t>англ.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central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processing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unit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CPU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дословно —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центральное обрабатывающее устройство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часто просто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процессор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электронный блок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либо </w:t>
      </w:r>
      <w:r w:rsidRPr="00774911">
        <w:rPr>
          <w:rFonts w:cstheme="minorHAnsi"/>
          <w:sz w:val="28"/>
          <w:szCs w:val="28"/>
          <w:shd w:val="clear" w:color="auto" w:fill="FFFFFF"/>
        </w:rPr>
        <w:t>интегральная схема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исполняющая </w:t>
      </w:r>
      <w:r w:rsidRPr="00774911">
        <w:rPr>
          <w:rFonts w:cstheme="minorHAnsi"/>
          <w:sz w:val="28"/>
          <w:szCs w:val="28"/>
          <w:shd w:val="clear" w:color="auto" w:fill="FFFFFF"/>
        </w:rPr>
        <w:t>машинные инструкции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(код программ), главная часть </w:t>
      </w:r>
      <w:r w:rsidRPr="00774911">
        <w:rPr>
          <w:rFonts w:cstheme="minorHAnsi"/>
          <w:sz w:val="28"/>
          <w:szCs w:val="28"/>
          <w:shd w:val="clear" w:color="auto" w:fill="FFFFFF"/>
        </w:rPr>
        <w:t>аппаратного обеспечения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sz w:val="28"/>
          <w:szCs w:val="28"/>
          <w:shd w:val="clear" w:color="auto" w:fill="FFFFFF"/>
        </w:rPr>
        <w:t>компьютера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или </w:t>
      </w:r>
      <w:r w:rsidRPr="00774911">
        <w:rPr>
          <w:rFonts w:cstheme="minorHAnsi"/>
          <w:sz w:val="28"/>
          <w:szCs w:val="28"/>
          <w:shd w:val="clear" w:color="auto" w:fill="FFFFFF"/>
        </w:rPr>
        <w:t>программируемого логического контроллера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FD059D" w:rsidRPr="00774911" w:rsidRDefault="00FD059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Intel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(«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Интел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») — американская компания, разработчик и </w:t>
      </w:r>
      <w:r w:rsidRPr="00774911">
        <w:rPr>
          <w:rFonts w:cstheme="minorHAnsi"/>
          <w:sz w:val="28"/>
          <w:szCs w:val="28"/>
          <w:shd w:val="clear" w:color="auto" w:fill="FFFFFF"/>
        </w:rPr>
        <w:t>производитель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электронных устройств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 </w:t>
      </w:r>
      <w:r w:rsidRPr="00774911">
        <w:rPr>
          <w:rFonts w:cstheme="minorHAnsi"/>
          <w:sz w:val="28"/>
          <w:szCs w:val="28"/>
          <w:shd w:val="clear" w:color="auto" w:fill="FFFFFF"/>
        </w:rPr>
        <w:t>компьютерных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sz w:val="28"/>
          <w:szCs w:val="28"/>
          <w:shd w:val="clear" w:color="auto" w:fill="FFFFFF"/>
        </w:rPr>
        <w:t>компонентов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: </w:t>
      </w:r>
      <w:r w:rsidRPr="00774911">
        <w:rPr>
          <w:rFonts w:cstheme="minorHAnsi"/>
          <w:sz w:val="28"/>
          <w:szCs w:val="28"/>
          <w:shd w:val="clear" w:color="auto" w:fill="FFFFFF"/>
        </w:rPr>
        <w:t>микропроцессоров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 наборов системной логики (</w:t>
      </w:r>
      <w:r w:rsidRPr="00774911">
        <w:rPr>
          <w:rFonts w:cstheme="minorHAnsi"/>
          <w:sz w:val="28"/>
          <w:szCs w:val="28"/>
          <w:shd w:val="clear" w:color="auto" w:fill="FFFFFF"/>
        </w:rPr>
        <w:t>чипсетов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 для клиентских </w:t>
      </w:r>
      <w:r w:rsidRPr="00774911">
        <w:rPr>
          <w:rFonts w:cstheme="minorHAnsi"/>
          <w:sz w:val="28"/>
          <w:szCs w:val="28"/>
          <w:shd w:val="clear" w:color="auto" w:fill="FFFFFF"/>
        </w:rPr>
        <w:t>вычислительных систем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 для </w:t>
      </w:r>
      <w:r w:rsidRPr="00774911">
        <w:rPr>
          <w:rFonts w:cstheme="minorHAnsi"/>
          <w:sz w:val="28"/>
          <w:szCs w:val="28"/>
          <w:shd w:val="clear" w:color="auto" w:fill="FFFFFF"/>
        </w:rPr>
        <w:t>дата-центров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ПЛИС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Altera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), </w:t>
      </w:r>
      <w:r w:rsidRPr="00774911">
        <w:rPr>
          <w:rFonts w:cstheme="minorHAnsi"/>
          <w:sz w:val="28"/>
          <w:szCs w:val="28"/>
          <w:shd w:val="clear" w:color="auto" w:fill="FFFFFF"/>
        </w:rPr>
        <w:t>чипов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для систем </w:t>
      </w:r>
      <w:r w:rsidRPr="00774911">
        <w:rPr>
          <w:rFonts w:cstheme="minorHAnsi"/>
          <w:sz w:val="28"/>
          <w:szCs w:val="28"/>
          <w:shd w:val="clear" w:color="auto" w:fill="FFFFFF"/>
        </w:rPr>
        <w:t>искусственного интеллекта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Mobileye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Nervana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Habana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 и для </w:t>
      </w:r>
      <w:r w:rsidRPr="00774911">
        <w:rPr>
          <w:rFonts w:cstheme="minorHAnsi"/>
          <w:sz w:val="28"/>
          <w:szCs w:val="28"/>
          <w:shd w:val="clear" w:color="auto" w:fill="FFFFFF"/>
        </w:rPr>
        <w:t>интернета вещей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энергонезависимой памяти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AB2771" w:rsidRPr="00774911" w:rsidRDefault="00AB2771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Интегра́льная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микро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схе́ма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ИС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ИМС, IC (англ.))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микросхе́ма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м/сх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чип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 xml:space="preserve"> (</w:t>
      </w:r>
      <w:r w:rsidRPr="00774911">
        <w:rPr>
          <w:rFonts w:cstheme="minorHAnsi"/>
          <w:sz w:val="28"/>
          <w:szCs w:val="28"/>
          <w:shd w:val="clear" w:color="auto" w:fill="FFFFFF"/>
        </w:rPr>
        <w:t>англ.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chip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«тонкая пластинка»: первоначально термин относился к пластинке </w:t>
      </w:r>
      <w:r w:rsidRPr="00774911">
        <w:rPr>
          <w:rFonts w:cstheme="minorHAnsi"/>
          <w:sz w:val="28"/>
          <w:szCs w:val="28"/>
          <w:shd w:val="clear" w:color="auto" w:fill="FFFFFF"/>
        </w:rPr>
        <w:t>кристалла микросхемы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 </w:t>
      </w:r>
      <w:r w:rsidRPr="00774911">
        <w:rPr>
          <w:rFonts w:cstheme="minorHAnsi"/>
          <w:sz w:val="28"/>
          <w:szCs w:val="28"/>
          <w:shd w:val="clear" w:color="auto" w:fill="FFFFFF"/>
        </w:rPr>
        <w:t>микроэлектронное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устройство —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электронная схема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произвольной сложности (кристалл), изготовленная на </w:t>
      </w:r>
      <w:r w:rsidRPr="00774911">
        <w:rPr>
          <w:rFonts w:cstheme="minorHAnsi"/>
          <w:sz w:val="28"/>
          <w:szCs w:val="28"/>
          <w:shd w:val="clear" w:color="auto" w:fill="FFFFFF"/>
        </w:rPr>
        <w:t>полупроводниковой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sz w:val="28"/>
          <w:szCs w:val="28"/>
          <w:shd w:val="clear" w:color="auto" w:fill="FFFFFF"/>
        </w:rPr>
        <w:t>подложке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пластине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или плёнке) и </w:t>
      </w:r>
      <w:r w:rsidRPr="00774911">
        <w:rPr>
          <w:rFonts w:cstheme="minorHAnsi"/>
          <w:sz w:val="28"/>
          <w:szCs w:val="28"/>
          <w:shd w:val="clear" w:color="auto" w:fill="FFFFFF"/>
        </w:rPr>
        <w:t>помещённая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в </w:t>
      </w:r>
      <w:r w:rsidRPr="00774911">
        <w:rPr>
          <w:rFonts w:cstheme="minorHAnsi"/>
          <w:sz w:val="28"/>
          <w:szCs w:val="28"/>
          <w:shd w:val="clear" w:color="auto" w:fill="FFFFFF"/>
        </w:rPr>
        <w:t>неразборный корпус или без такового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в случае вхождения в состав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микросборки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AB2771" w:rsidRPr="00774911" w:rsidRDefault="00AB2771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Электронная схема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r w:rsidRPr="00774911">
        <w:rPr>
          <w:rFonts w:cstheme="minorHAnsi"/>
          <w:sz w:val="28"/>
          <w:szCs w:val="28"/>
          <w:shd w:val="clear" w:color="auto" w:fill="FFFFFF"/>
        </w:rPr>
        <w:t>изделие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сочетание отдельных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электронных компонентов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таких как </w:t>
      </w:r>
      <w:r w:rsidRPr="00774911">
        <w:rPr>
          <w:rFonts w:cstheme="minorHAnsi"/>
          <w:sz w:val="28"/>
          <w:szCs w:val="28"/>
          <w:shd w:val="clear" w:color="auto" w:fill="FFFFFF"/>
        </w:rPr>
        <w:t>резисторы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конденсаторы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индуктивности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диоды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sz w:val="28"/>
          <w:szCs w:val="28"/>
          <w:shd w:val="clear" w:color="auto" w:fill="FFFFFF"/>
        </w:rPr>
        <w:t>транзисторы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 </w:t>
      </w:r>
      <w:r w:rsidRPr="00774911">
        <w:rPr>
          <w:rFonts w:cstheme="minorHAnsi"/>
          <w:sz w:val="28"/>
          <w:szCs w:val="28"/>
          <w:shd w:val="clear" w:color="auto" w:fill="FFFFFF"/>
        </w:rPr>
        <w:t>интегральные микросхемы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соединённых между собой, для выполнения каких-либо задач или </w:t>
      </w:r>
      <w:r w:rsidRPr="00774911">
        <w:rPr>
          <w:rFonts w:cstheme="minorHAnsi"/>
          <w:sz w:val="28"/>
          <w:szCs w:val="28"/>
          <w:shd w:val="clear" w:color="auto" w:fill="FFFFFF"/>
        </w:rPr>
        <w:t>схема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рисунок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 с условными знаками.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AB2771" w:rsidRPr="00774911" w:rsidRDefault="00AB2771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Печа́тная пла́та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англ.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printed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circuit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board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PCB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или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>printed wiring board, PWB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 пластина из </w:t>
      </w:r>
      <w:r w:rsidRPr="00774911">
        <w:rPr>
          <w:rFonts w:cstheme="minorHAnsi"/>
          <w:sz w:val="28"/>
          <w:szCs w:val="28"/>
          <w:shd w:val="clear" w:color="auto" w:fill="FFFFFF"/>
        </w:rPr>
        <w:t>диэлектрика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на поверхности и/или в объёме которой сформированы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электропроводящие цепи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электронной схемы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 Печатная плата предназначена для электрического и механического соединения различных электронных компонентов.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Электронные компоненты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на печатной плате соединяются своими выводами с элементами проводящего рисунка обычно </w:t>
      </w:r>
      <w:r w:rsidRPr="00774911">
        <w:rPr>
          <w:rFonts w:cstheme="minorHAnsi"/>
          <w:sz w:val="28"/>
          <w:szCs w:val="28"/>
          <w:shd w:val="clear" w:color="auto" w:fill="FFFFFF"/>
        </w:rPr>
        <w:t>пайкой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AB2771" w:rsidRPr="00774911" w:rsidRDefault="00AB2771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Мини-компью́тер (мини-ЭВМ)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 термин, распространённый в 1960-х — 1980-х годах, относящийся к классу компьютеров, размеры которых конструктивно выполнены в одной стойке.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AB2771" w:rsidRPr="00774911" w:rsidRDefault="00AB2771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Персона́льный компью́тер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ПК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sz w:val="28"/>
          <w:szCs w:val="28"/>
          <w:shd w:val="clear" w:color="auto" w:fill="FFFFFF"/>
        </w:rPr>
        <w:t>англ.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personal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computer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PC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),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ПЭВМ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персональная электронно-вычислительная машина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 однопользовательская (предназначенная для использования одним пользователем) </w:t>
      </w:r>
      <w:r w:rsidRPr="00774911">
        <w:rPr>
          <w:rFonts w:cstheme="minorHAnsi"/>
          <w:sz w:val="28"/>
          <w:szCs w:val="28"/>
          <w:shd w:val="clear" w:color="auto" w:fill="FFFFFF"/>
        </w:rPr>
        <w:t>ЭВМ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имеющая эксплуатационные характеристики </w:t>
      </w:r>
      <w:r w:rsidRPr="00774911">
        <w:rPr>
          <w:rFonts w:cstheme="minorHAnsi"/>
          <w:sz w:val="28"/>
          <w:szCs w:val="28"/>
          <w:shd w:val="clear" w:color="auto" w:fill="FFFFFF"/>
        </w:rPr>
        <w:t>бытового прибора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 универсальные функциональные возможности.</w:t>
      </w:r>
    </w:p>
    <w:p w:rsidR="008E172D" w:rsidRPr="00774911" w:rsidRDefault="008E172D" w:rsidP="008E172D">
      <w:pPr>
        <w:pStyle w:val="a5"/>
        <w:ind w:left="851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8E172D" w:rsidRPr="00774911" w:rsidRDefault="008E172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Вычисли́тельная маши́на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счётная маши́на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r w:rsidRPr="00774911">
        <w:rPr>
          <w:rFonts w:cstheme="minorHAnsi"/>
          <w:sz w:val="28"/>
          <w:szCs w:val="28"/>
          <w:shd w:val="clear" w:color="auto" w:fill="FFFFFF"/>
        </w:rPr>
        <w:t>механизм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электромеханическое или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электронное устройство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предназначенное для автоматического выполнения </w:t>
      </w:r>
      <w:r w:rsidRPr="00774911">
        <w:rPr>
          <w:rFonts w:cstheme="minorHAnsi"/>
          <w:sz w:val="28"/>
          <w:szCs w:val="28"/>
          <w:shd w:val="clear" w:color="auto" w:fill="FFFFFF"/>
        </w:rPr>
        <w:t>математических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774911">
        <w:rPr>
          <w:rFonts w:cstheme="minorHAnsi"/>
          <w:sz w:val="28"/>
          <w:szCs w:val="28"/>
          <w:shd w:val="clear" w:color="auto" w:fill="FFFFFF"/>
        </w:rPr>
        <w:t>операций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8E172D" w:rsidRPr="00774911" w:rsidRDefault="008E172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Электро́нно-вычисли́тельная маши́на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(сокращённо </w:t>
      </w: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ЭВМ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 комплекс технических, аппаратных и </w:t>
      </w:r>
      <w:r w:rsidRPr="00774911">
        <w:rPr>
          <w:rFonts w:cstheme="minorHAnsi"/>
          <w:sz w:val="28"/>
          <w:szCs w:val="28"/>
          <w:shd w:val="clear" w:color="auto" w:fill="FFFFFF"/>
        </w:rPr>
        <w:t>программных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средств, предназначенных для автоматической обработки информации, вычислений, </w:t>
      </w:r>
      <w:r w:rsidRPr="00774911">
        <w:rPr>
          <w:rFonts w:cstheme="minorHAnsi"/>
          <w:sz w:val="28"/>
          <w:szCs w:val="28"/>
          <w:shd w:val="clear" w:color="auto" w:fill="FFFFFF"/>
        </w:rPr>
        <w:t>автоматического управления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8E172D" w:rsidRPr="00774911" w:rsidRDefault="008E172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Микроэлектроника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 подраздел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электроники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, связанный с изучением и производством </w:t>
      </w:r>
      <w:r w:rsidRPr="00774911">
        <w:rPr>
          <w:rFonts w:cstheme="minorHAnsi"/>
          <w:sz w:val="28"/>
          <w:szCs w:val="28"/>
          <w:shd w:val="clear" w:color="auto" w:fill="FFFFFF"/>
        </w:rPr>
        <w:t>электронных компонентов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с </w:t>
      </w:r>
      <w:r w:rsidRPr="00774911">
        <w:rPr>
          <w:rFonts w:cstheme="minorHAnsi"/>
          <w:sz w:val="28"/>
          <w:szCs w:val="28"/>
          <w:shd w:val="clear" w:color="auto" w:fill="FFFFFF"/>
        </w:rPr>
        <w:t>геометрическими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размерами характерных элементов порядка нескольких </w:t>
      </w:r>
      <w:r w:rsidRPr="00774911">
        <w:rPr>
          <w:rFonts w:cstheme="minorHAnsi"/>
          <w:sz w:val="28"/>
          <w:szCs w:val="28"/>
          <w:shd w:val="clear" w:color="auto" w:fill="FFFFFF"/>
        </w:rPr>
        <w:t>микрометров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и меньше.</w:t>
      </w:r>
    </w:p>
    <w:p w:rsidR="008E172D" w:rsidRPr="00774911" w:rsidRDefault="008E172D" w:rsidP="008E172D">
      <w:pPr>
        <w:pStyle w:val="a5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8E172D" w:rsidRPr="00774911" w:rsidRDefault="008E172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Кэш микропроце́ссора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r w:rsidRPr="00774911">
        <w:rPr>
          <w:rFonts w:cstheme="minorHAnsi"/>
          <w:sz w:val="28"/>
          <w:szCs w:val="28"/>
          <w:shd w:val="clear" w:color="auto" w:fill="FFFFFF"/>
        </w:rPr>
        <w:t>кэш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(сверхоперативная память), используемый </w:t>
      </w:r>
      <w:r w:rsidRPr="00774911">
        <w:rPr>
          <w:rFonts w:cstheme="minorHAnsi"/>
          <w:sz w:val="28"/>
          <w:szCs w:val="28"/>
          <w:shd w:val="clear" w:color="auto" w:fill="FFFFFF"/>
        </w:rPr>
        <w:t>микропроцессором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компьютера для уменьшения среднего времени доступа к </w:t>
      </w:r>
      <w:r w:rsidRPr="00774911">
        <w:rPr>
          <w:rFonts w:cstheme="minorHAnsi"/>
          <w:sz w:val="28"/>
          <w:szCs w:val="28"/>
          <w:shd w:val="clear" w:color="auto" w:fill="FFFFFF"/>
        </w:rPr>
        <w:t>компьютерной памяти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 Является одним из верхних уровней </w:t>
      </w:r>
      <w:r w:rsidRPr="00774911">
        <w:rPr>
          <w:rFonts w:cstheme="minorHAnsi"/>
          <w:sz w:val="28"/>
          <w:szCs w:val="28"/>
          <w:shd w:val="clear" w:color="auto" w:fill="FFFFFF"/>
        </w:rPr>
        <w:t>иерархии памяти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172D" w:rsidRPr="00774911" w:rsidRDefault="008E172D" w:rsidP="008E172D">
      <w:pPr>
        <w:pStyle w:val="a5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8E172D" w:rsidRPr="00774911" w:rsidRDefault="008E172D" w:rsidP="008E172D">
      <w:pPr>
        <w:pStyle w:val="a5"/>
        <w:numPr>
          <w:ilvl w:val="0"/>
          <w:numId w:val="1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749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Статическая память с произвольным доступом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SRAM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,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static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random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access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74911">
        <w:rPr>
          <w:rFonts w:cstheme="minorHAnsi"/>
          <w:iCs/>
          <w:color w:val="202122"/>
          <w:sz w:val="28"/>
          <w:szCs w:val="28"/>
          <w:shd w:val="clear" w:color="auto" w:fill="FFFFFF"/>
          <w:lang w:val="en"/>
        </w:rPr>
        <w:t>memory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 — полупроводниковая оперативная память, в которой каждый двоичный или троичный разряд хранится в схеме с положительной обратной связью, позволяющей поддерживать состояние без регенерации, необходимой в динамической памяти (</w:t>
      </w:r>
      <w:r w:rsidRPr="00774911">
        <w:rPr>
          <w:rFonts w:cstheme="minorHAnsi"/>
          <w:sz w:val="28"/>
          <w:szCs w:val="28"/>
          <w:shd w:val="clear" w:color="auto" w:fill="FFFFFF"/>
        </w:rPr>
        <w:t>DRAM</w:t>
      </w:r>
      <w:r w:rsidRPr="00774911">
        <w:rPr>
          <w:rFonts w:cstheme="minorHAnsi"/>
          <w:color w:val="202122"/>
          <w:sz w:val="28"/>
          <w:szCs w:val="28"/>
          <w:shd w:val="clear" w:color="auto" w:fill="FFFFFF"/>
        </w:rPr>
        <w:t>). Тем не менее сохранять данные без перезаписи SRAM может, только пока есть питание, то есть SRAM остается энергозависимым типом памяти.</w:t>
      </w:r>
    </w:p>
    <w:p w:rsidR="00AB2771" w:rsidRPr="00774911" w:rsidRDefault="00AB2771">
      <w:pPr>
        <w:rPr>
          <w:rFonts w:cstheme="minorHAnsi"/>
          <w:sz w:val="28"/>
          <w:szCs w:val="28"/>
        </w:rPr>
      </w:pPr>
    </w:p>
    <w:sectPr w:rsidR="00AB2771" w:rsidRPr="00774911" w:rsidSect="00946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C2C32"/>
    <w:multiLevelType w:val="hybridMultilevel"/>
    <w:tmpl w:val="A20C1A48"/>
    <w:lvl w:ilvl="0" w:tplc="A21A28FC">
      <w:start w:val="1"/>
      <w:numFmt w:val="decimal"/>
      <w:lvlText w:val="%1."/>
      <w:lvlJc w:val="left"/>
      <w:pPr>
        <w:ind w:left="85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32"/>
    <w:rsid w:val="003741F6"/>
    <w:rsid w:val="00774911"/>
    <w:rsid w:val="008E172D"/>
    <w:rsid w:val="00946563"/>
    <w:rsid w:val="00AB2771"/>
    <w:rsid w:val="00D63032"/>
    <w:rsid w:val="00F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5C543-0518-45D3-93F3-8DE6E336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059D"/>
    <w:rPr>
      <w:color w:val="0000FF"/>
      <w:u w:val="single"/>
    </w:rPr>
  </w:style>
  <w:style w:type="character" w:customStyle="1" w:styleId="ipa">
    <w:name w:val="ipa"/>
    <w:basedOn w:val="a0"/>
    <w:rsid w:val="00FD059D"/>
  </w:style>
  <w:style w:type="paragraph" w:styleId="a4">
    <w:name w:val="Normal (Web)"/>
    <w:basedOn w:val="a"/>
    <w:uiPriority w:val="99"/>
    <w:semiHidden/>
    <w:unhideWhenUsed/>
    <w:rsid w:val="00FD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kozyrkov.ig@gmail.com</cp:lastModifiedBy>
  <cp:revision>2</cp:revision>
  <dcterms:created xsi:type="dcterms:W3CDTF">2021-05-26T14:06:00Z</dcterms:created>
  <dcterms:modified xsi:type="dcterms:W3CDTF">2021-05-26T14:06:00Z</dcterms:modified>
</cp:coreProperties>
</file>