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14DF"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Запоминающее устройство (ЗУ) — устройство, предназначенное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w:t>
      </w:r>
    </w:p>
    <w:p w14:paraId="12596E2E"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Регистр процессора — поле заданной длины во </w:t>
      </w:r>
      <w:proofErr w:type="spellStart"/>
      <w:r w:rsidRPr="00727916">
        <w:rPr>
          <w:rFonts w:cstheme="minorHAnsi"/>
          <w:sz w:val="28"/>
          <w:szCs w:val="28"/>
        </w:rPr>
        <w:t>внутрипроцессорной</w:t>
      </w:r>
      <w:proofErr w:type="spellEnd"/>
      <w:r w:rsidRPr="00727916">
        <w:rPr>
          <w:rFonts w:cstheme="minorHAnsi"/>
          <w:sz w:val="28"/>
          <w:szCs w:val="28"/>
        </w:rPr>
        <w:t xml:space="preserve"> сверхбыстрой оперативной памяти (СОЗУ). Используется самим процессором, может быть, как доступным, так и недоступным </w:t>
      </w:r>
      <w:proofErr w:type="spellStart"/>
      <w:r w:rsidRPr="00727916">
        <w:rPr>
          <w:rFonts w:cstheme="minorHAnsi"/>
          <w:sz w:val="28"/>
          <w:szCs w:val="28"/>
        </w:rPr>
        <w:t>программно</w:t>
      </w:r>
      <w:proofErr w:type="spellEnd"/>
      <w:r w:rsidRPr="00727916">
        <w:rPr>
          <w:rFonts w:cstheme="minorHAnsi"/>
          <w:sz w:val="28"/>
          <w:szCs w:val="28"/>
        </w:rPr>
        <w:t>. Например, при выборке из памяти очередной команды она помещается в регистр команд, обращение к которому программист прописать не может.</w:t>
      </w:r>
    </w:p>
    <w:p w14:paraId="0BE492E9"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Кэш или </w:t>
      </w:r>
      <w:proofErr w:type="spellStart"/>
      <w:r w:rsidRPr="00727916">
        <w:rPr>
          <w:rFonts w:cstheme="minorHAnsi"/>
          <w:sz w:val="28"/>
          <w:szCs w:val="28"/>
        </w:rPr>
        <w:t>кеш</w:t>
      </w:r>
      <w:proofErr w:type="spellEnd"/>
      <w:r w:rsidRPr="00727916">
        <w:rPr>
          <w:rFonts w:cstheme="minorHAnsi"/>
          <w:sz w:val="28"/>
          <w:szCs w:val="28"/>
        </w:rPr>
        <w:t xml:space="preserve"> — промежуточный буфер с быстрым доступом к нему,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удалённого источника, однако её объём существенно ограничен по сравнению с хранилищем исходных данных.</w:t>
      </w:r>
    </w:p>
    <w:p w14:paraId="5AE4B0F6"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Оперативная память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1265AFAD"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Принцип временной локальности заключается в том, что существует высокая вероятность того, что при считывании данных из памяти программа обратится к этим данным в течение некоторого небольшого интервала времени несколько раз.</w:t>
      </w:r>
    </w:p>
    <w:p w14:paraId="62113F4F"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Принцип пространственной локальности состоит в том, что есть высокая вероятность того, что программа обратится к нескольким последовательно расположенным ячейкам памяти.</w:t>
      </w:r>
    </w:p>
    <w:p w14:paraId="4AB6B422"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Самым быстрым является кэш первого уровня — L1 </w:t>
      </w:r>
      <w:proofErr w:type="spellStart"/>
      <w:r w:rsidRPr="00727916">
        <w:rPr>
          <w:rFonts w:cstheme="minorHAnsi"/>
          <w:sz w:val="28"/>
          <w:szCs w:val="28"/>
        </w:rPr>
        <w:t>cache</w:t>
      </w:r>
      <w:proofErr w:type="spellEnd"/>
      <w:r w:rsidRPr="00727916">
        <w:rPr>
          <w:rFonts w:cstheme="minorHAnsi"/>
          <w:sz w:val="28"/>
          <w:szCs w:val="28"/>
        </w:rPr>
        <w:t xml:space="preserve"> (</w:t>
      </w:r>
      <w:proofErr w:type="spellStart"/>
      <w:r w:rsidRPr="00727916">
        <w:rPr>
          <w:rFonts w:cstheme="minorHAnsi"/>
          <w:sz w:val="28"/>
          <w:szCs w:val="28"/>
        </w:rPr>
        <w:t>level</w:t>
      </w:r>
      <w:proofErr w:type="spellEnd"/>
      <w:r w:rsidRPr="00727916">
        <w:rPr>
          <w:rFonts w:cstheme="minorHAnsi"/>
          <w:sz w:val="28"/>
          <w:szCs w:val="28"/>
        </w:rPr>
        <w:t xml:space="preserve"> 1 </w:t>
      </w:r>
      <w:proofErr w:type="spellStart"/>
      <w:r w:rsidRPr="00727916">
        <w:rPr>
          <w:rFonts w:cstheme="minorHAnsi"/>
          <w:sz w:val="28"/>
          <w:szCs w:val="28"/>
        </w:rPr>
        <w:t>cache</w:t>
      </w:r>
      <w:proofErr w:type="spellEnd"/>
      <w:r w:rsidRPr="00727916">
        <w:rPr>
          <w:rFonts w:cstheme="minorHAnsi"/>
          <w:sz w:val="28"/>
          <w:szCs w:val="28"/>
        </w:rPr>
        <w:t>). По сути, он является неотъемлемой частью процессора, поскольку расположен на одном с ним кристалле и входит в состав функциональных блоков. В современных процессорах обычно L1 разделён на два кэша — кэш команд (инструкций) и кэш данных (Гарвардская архитектура). Большинство процессоров без L1 не могут функционировать. L1 работает на частоте процессора, и, в общем случае, обращение к нему может производиться каждый такт. Зачастую является возможным выполнять несколько операций чтения/записи одновременно.</w:t>
      </w:r>
    </w:p>
    <w:p w14:paraId="5E294E8C"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Вторым по быстродействию является кэш второго уровня — L2 </w:t>
      </w:r>
      <w:proofErr w:type="spellStart"/>
      <w:r w:rsidRPr="00727916">
        <w:rPr>
          <w:rFonts w:cstheme="minorHAnsi"/>
          <w:sz w:val="28"/>
          <w:szCs w:val="28"/>
        </w:rPr>
        <w:t>cache</w:t>
      </w:r>
      <w:proofErr w:type="spellEnd"/>
      <w:r w:rsidRPr="00727916">
        <w:rPr>
          <w:rFonts w:cstheme="minorHAnsi"/>
          <w:sz w:val="28"/>
          <w:szCs w:val="28"/>
        </w:rPr>
        <w:t xml:space="preserve">, который обычно, как и L1, расположен на одном кристалле с процессором. В ранних версиях процессоров L2 реализовывался в виде отдельного набора микросхем памяти на материнской плате. Объём L2 от 128 кбайт до 1−12 Мбайт. В современных многоядерных процессорах кэш второго уровня, находясь на том же кристалле, является памятью раздельного пользования — при общем объёме кэша в n Мбайт на каждое ядро приходится по n/c </w:t>
      </w:r>
      <w:proofErr w:type="spellStart"/>
      <w:r w:rsidRPr="00727916">
        <w:rPr>
          <w:rFonts w:cstheme="minorHAnsi"/>
          <w:sz w:val="28"/>
          <w:szCs w:val="28"/>
        </w:rPr>
        <w:t>Мбайта</w:t>
      </w:r>
      <w:proofErr w:type="spellEnd"/>
      <w:r w:rsidRPr="00727916">
        <w:rPr>
          <w:rFonts w:cstheme="minorHAnsi"/>
          <w:sz w:val="28"/>
          <w:szCs w:val="28"/>
        </w:rPr>
        <w:t>, где c — количество ядер процессора.</w:t>
      </w:r>
    </w:p>
    <w:p w14:paraId="71B734A9"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lastRenderedPageBreak/>
        <w:t>Сквозная запись — запись производится непосредственно в основную память (и дублируется в кэш), то есть запись не кэшируется.</w:t>
      </w:r>
    </w:p>
    <w:p w14:paraId="1C6C3580"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Буферизованная сквозная запись (</w:t>
      </w:r>
      <w:proofErr w:type="spellStart"/>
      <w:r w:rsidRPr="00727916">
        <w:rPr>
          <w:rFonts w:cstheme="minorHAnsi"/>
          <w:sz w:val="28"/>
          <w:szCs w:val="28"/>
        </w:rPr>
        <w:t>buffered</w:t>
      </w:r>
      <w:proofErr w:type="spellEnd"/>
      <w:r w:rsidRPr="00727916">
        <w:rPr>
          <w:rFonts w:cstheme="minorHAnsi"/>
          <w:sz w:val="28"/>
          <w:szCs w:val="28"/>
        </w:rPr>
        <w:t xml:space="preserve"> </w:t>
      </w:r>
      <w:proofErr w:type="spellStart"/>
      <w:r w:rsidRPr="00727916">
        <w:rPr>
          <w:rFonts w:cstheme="minorHAnsi"/>
          <w:sz w:val="28"/>
          <w:szCs w:val="28"/>
        </w:rPr>
        <w:t>write</w:t>
      </w:r>
      <w:proofErr w:type="spellEnd"/>
      <w:r w:rsidRPr="00727916">
        <w:rPr>
          <w:rFonts w:cstheme="minorHAnsi"/>
          <w:sz w:val="28"/>
          <w:szCs w:val="28"/>
        </w:rPr>
        <w:t xml:space="preserve"> </w:t>
      </w:r>
      <w:proofErr w:type="spellStart"/>
      <w:r w:rsidRPr="00727916">
        <w:rPr>
          <w:rFonts w:cstheme="minorHAnsi"/>
          <w:sz w:val="28"/>
          <w:szCs w:val="28"/>
        </w:rPr>
        <w:t>through</w:t>
      </w:r>
      <w:proofErr w:type="spellEnd"/>
      <w:r w:rsidRPr="00727916">
        <w:rPr>
          <w:rFonts w:cstheme="minorHAnsi"/>
          <w:sz w:val="28"/>
          <w:szCs w:val="28"/>
        </w:rPr>
        <w:t>) – информация задерживается в кэш-буфере перед записью в оперативную память и переписывается в оперативную память в те циклы, когда ЦП к ней не обращается.</w:t>
      </w:r>
    </w:p>
    <w:p w14:paraId="7E4D3DF2"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Обратная запись (</w:t>
      </w:r>
      <w:proofErr w:type="spellStart"/>
      <w:r w:rsidRPr="00727916">
        <w:rPr>
          <w:rFonts w:cstheme="minorHAnsi"/>
          <w:sz w:val="28"/>
          <w:szCs w:val="28"/>
        </w:rPr>
        <w:t>write</w:t>
      </w:r>
      <w:proofErr w:type="spellEnd"/>
      <w:r w:rsidRPr="00727916">
        <w:rPr>
          <w:rFonts w:cstheme="minorHAnsi"/>
          <w:sz w:val="28"/>
          <w:szCs w:val="28"/>
        </w:rPr>
        <w:t xml:space="preserve"> </w:t>
      </w:r>
      <w:proofErr w:type="spellStart"/>
      <w:r w:rsidRPr="00727916">
        <w:rPr>
          <w:rFonts w:cstheme="minorHAnsi"/>
          <w:sz w:val="28"/>
          <w:szCs w:val="28"/>
        </w:rPr>
        <w:t>back</w:t>
      </w:r>
      <w:proofErr w:type="spellEnd"/>
      <w:r w:rsidRPr="00727916">
        <w:rPr>
          <w:rFonts w:cstheme="minorHAnsi"/>
          <w:sz w:val="28"/>
          <w:szCs w:val="28"/>
        </w:rPr>
        <w:t>) - используется бит изменения в поле тега, и строка переписывается в оперативную память только в том случае, если бит изменения равен 1.</w:t>
      </w:r>
    </w:p>
    <w:p w14:paraId="744E73EF"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Конвейерная архитектура (</w:t>
      </w:r>
      <w:proofErr w:type="spellStart"/>
      <w:r w:rsidRPr="00727916">
        <w:rPr>
          <w:rFonts w:cstheme="minorHAnsi"/>
          <w:sz w:val="28"/>
          <w:szCs w:val="28"/>
        </w:rPr>
        <w:t>pipelining</w:t>
      </w:r>
      <w:proofErr w:type="spellEnd"/>
      <w:r w:rsidRPr="00727916">
        <w:rPr>
          <w:rFonts w:cstheme="minorHAnsi"/>
          <w:sz w:val="28"/>
          <w:szCs w:val="28"/>
        </w:rPr>
        <w:t>) была введена в центральный процессор с целью повышения быстродействия.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w:t>
      </w:r>
    </w:p>
    <w:p w14:paraId="00C27DF5"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Полностью ассоциативный </w:t>
      </w:r>
      <w:proofErr w:type="spellStart"/>
      <w:r w:rsidRPr="00727916">
        <w:rPr>
          <w:rFonts w:cstheme="minorHAnsi"/>
          <w:sz w:val="28"/>
          <w:szCs w:val="28"/>
        </w:rPr>
        <w:t>кеш</w:t>
      </w:r>
      <w:proofErr w:type="spellEnd"/>
      <w:r w:rsidRPr="00727916">
        <w:rPr>
          <w:rFonts w:cstheme="minorHAnsi"/>
          <w:sz w:val="28"/>
          <w:szCs w:val="28"/>
        </w:rPr>
        <w:t>: в такой памяти любая строка ОП может находиться в любом месте кэш-памяти, причем в любой комбинации с другими строками. При кэш-попадании строка считывается в шину данных (ШД). ... При кэш-промахе происходит замещение строки в кэш-памяти на требуемую строку из ОП.</w:t>
      </w:r>
    </w:p>
    <w:p w14:paraId="4066C34C"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Основная идея прямого отображения (</w:t>
      </w:r>
      <w:proofErr w:type="spellStart"/>
      <w:r w:rsidRPr="00727916">
        <w:rPr>
          <w:rFonts w:cstheme="minorHAnsi"/>
          <w:sz w:val="28"/>
          <w:szCs w:val="28"/>
        </w:rPr>
        <w:t>direct</w:t>
      </w:r>
      <w:proofErr w:type="spellEnd"/>
      <w:r w:rsidRPr="00727916">
        <w:rPr>
          <w:rFonts w:cstheme="minorHAnsi"/>
          <w:sz w:val="28"/>
          <w:szCs w:val="28"/>
        </w:rPr>
        <w:t xml:space="preserve"> </w:t>
      </w:r>
      <w:proofErr w:type="spellStart"/>
      <w:r w:rsidRPr="00727916">
        <w:rPr>
          <w:rFonts w:cstheme="minorHAnsi"/>
          <w:sz w:val="28"/>
          <w:szCs w:val="28"/>
        </w:rPr>
        <w:t>mapping</w:t>
      </w:r>
      <w:proofErr w:type="spellEnd"/>
      <w:r w:rsidRPr="00727916">
        <w:rPr>
          <w:rFonts w:cstheme="minorHAnsi"/>
          <w:sz w:val="28"/>
          <w:szCs w:val="28"/>
        </w:rPr>
        <w:t>) RAM на кэш-память состоит в следующем: RAM делится на сегменты, причем размер каждого сегмента равен размеру кэша, а каждый сегмент в свою очередь делится на блоки, размер каждого блока равен размеру кэш-линии.</w:t>
      </w:r>
    </w:p>
    <w:p w14:paraId="415F034B"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Множественно-ассоциативный тип или частично-ассоциативный тип отображения – это один из возможных компромиссов, сочетающий достоинства прямого и ассоциативного способов. Кэш-память </w:t>
      </w:r>
      <w:proofErr w:type="gramStart"/>
      <w:r w:rsidRPr="00727916">
        <w:rPr>
          <w:rFonts w:cstheme="minorHAnsi"/>
          <w:sz w:val="28"/>
          <w:szCs w:val="28"/>
        </w:rPr>
        <w:t>( и</w:t>
      </w:r>
      <w:proofErr w:type="gramEnd"/>
      <w:r w:rsidRPr="00727916">
        <w:rPr>
          <w:rFonts w:cstheme="minorHAnsi"/>
          <w:sz w:val="28"/>
          <w:szCs w:val="28"/>
        </w:rPr>
        <w:t xml:space="preserve"> тегов и данных) разбивается </w:t>
      </w:r>
      <w:bookmarkStart w:id="0" w:name="_GoBack"/>
      <w:r w:rsidRPr="00727916">
        <w:rPr>
          <w:rFonts w:cstheme="minorHAnsi"/>
          <w:sz w:val="28"/>
          <w:szCs w:val="28"/>
        </w:rPr>
        <w:t>на некоторое количество модулей.</w:t>
      </w:r>
    </w:p>
    <w:bookmarkEnd w:id="0"/>
    <w:p w14:paraId="750E1A87"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FPM RAM — память с произвольным доступом, (поддерживающая) быстрый страничный режим, иногда также </w:t>
      </w:r>
      <w:proofErr w:type="spellStart"/>
      <w:r w:rsidRPr="00727916">
        <w:rPr>
          <w:rFonts w:cstheme="minorHAnsi"/>
          <w:sz w:val="28"/>
          <w:szCs w:val="28"/>
        </w:rPr>
        <w:t>page</w:t>
      </w:r>
      <w:proofErr w:type="spellEnd"/>
      <w:r w:rsidRPr="00727916">
        <w:rPr>
          <w:rFonts w:cstheme="minorHAnsi"/>
          <w:sz w:val="28"/>
          <w:szCs w:val="28"/>
        </w:rPr>
        <w:t xml:space="preserve"> </w:t>
      </w:r>
      <w:proofErr w:type="spellStart"/>
      <w:r w:rsidRPr="00727916">
        <w:rPr>
          <w:rFonts w:cstheme="minorHAnsi"/>
          <w:sz w:val="28"/>
          <w:szCs w:val="28"/>
        </w:rPr>
        <w:t>mode</w:t>
      </w:r>
      <w:proofErr w:type="spellEnd"/>
      <w:r w:rsidRPr="00727916">
        <w:rPr>
          <w:rFonts w:cstheme="minorHAnsi"/>
          <w:sz w:val="28"/>
          <w:szCs w:val="28"/>
        </w:rPr>
        <w:t xml:space="preserve"> </w:t>
      </w:r>
      <w:proofErr w:type="spellStart"/>
      <w:r w:rsidRPr="00727916">
        <w:rPr>
          <w:rFonts w:cstheme="minorHAnsi"/>
          <w:sz w:val="28"/>
          <w:szCs w:val="28"/>
        </w:rPr>
        <w:t>memory</w:t>
      </w:r>
      <w:proofErr w:type="spellEnd"/>
      <w:r w:rsidRPr="00727916">
        <w:rPr>
          <w:rFonts w:cstheme="minorHAnsi"/>
          <w:sz w:val="28"/>
          <w:szCs w:val="28"/>
        </w:rPr>
        <w:t>.</w:t>
      </w:r>
    </w:p>
    <w:p w14:paraId="391C956B"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EDO RAM — память произвольного доступа к данным с расширенным выводом — усовершенствованный тип памяти FPM RAM (другое название </w:t>
      </w:r>
      <w:proofErr w:type="spellStart"/>
      <w:r w:rsidRPr="00727916">
        <w:rPr>
          <w:rFonts w:cstheme="minorHAnsi"/>
          <w:sz w:val="28"/>
          <w:szCs w:val="28"/>
        </w:rPr>
        <w:t>Hyper</w:t>
      </w:r>
      <w:proofErr w:type="spellEnd"/>
      <w:r w:rsidRPr="00727916">
        <w:rPr>
          <w:rFonts w:cstheme="minorHAnsi"/>
          <w:sz w:val="28"/>
          <w:szCs w:val="28"/>
        </w:rPr>
        <w:t xml:space="preserve"> </w:t>
      </w:r>
      <w:proofErr w:type="spellStart"/>
      <w:r w:rsidRPr="00727916">
        <w:rPr>
          <w:rFonts w:cstheme="minorHAnsi"/>
          <w:sz w:val="28"/>
          <w:szCs w:val="28"/>
        </w:rPr>
        <w:t>Page</w:t>
      </w:r>
      <w:proofErr w:type="spellEnd"/>
      <w:r w:rsidRPr="00727916">
        <w:rPr>
          <w:rFonts w:cstheme="minorHAnsi"/>
          <w:sz w:val="28"/>
          <w:szCs w:val="28"/>
        </w:rPr>
        <w:t xml:space="preserve"> </w:t>
      </w:r>
      <w:proofErr w:type="spellStart"/>
      <w:r w:rsidRPr="00727916">
        <w:rPr>
          <w:rFonts w:cstheme="minorHAnsi"/>
          <w:sz w:val="28"/>
          <w:szCs w:val="28"/>
        </w:rPr>
        <w:t>Mode</w:t>
      </w:r>
      <w:proofErr w:type="spellEnd"/>
      <w:r w:rsidRPr="00727916">
        <w:rPr>
          <w:rFonts w:cstheme="minorHAnsi"/>
          <w:sz w:val="28"/>
          <w:szCs w:val="28"/>
        </w:rPr>
        <w:t>). В отличие от FPM, в памяти EDO при выставлении сигнала CAS в линию продолжали выдаваться данные с текущего такта, что позволило сократить длительность цикла чтения.</w:t>
      </w:r>
    </w:p>
    <w:p w14:paraId="189D04C3"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BEDO RAM — пакетная EDO RAM, память с усовершенствованным выходом). В принципе BEDO мало, чем отличается от EDO. BEDO RAM, как видно из названия, читает данные в виде пакета, что означает, что после получения адреса каждая из следующих трех единиц информации читается за один цикл таймера, а CPU считывает данные в виде пакета 5-1-1-1. Эта модель RAM в настоящее время поддерживается только чипсетами VIA типа 580VP, 590VP, 680VP.</w:t>
      </w:r>
    </w:p>
    <w:p w14:paraId="5ACC6CFA"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 xml:space="preserve">DDR SDRAM — синхронная динамическая память с произвольным доступом и удвоенной скоростью передачи данных — тип компьютерной памяти, </w:t>
      </w:r>
      <w:r w:rsidRPr="00727916">
        <w:rPr>
          <w:rFonts w:cstheme="minorHAnsi"/>
          <w:sz w:val="28"/>
          <w:szCs w:val="28"/>
        </w:rPr>
        <w:lastRenderedPageBreak/>
        <w:t>используемой в вычислительной технике в качестве оперативной и видеопамяти.</w:t>
      </w:r>
    </w:p>
    <w:p w14:paraId="6F7D9F3D" w14:textId="77777777" w:rsidR="00727916" w:rsidRPr="00727916" w:rsidRDefault="00727916" w:rsidP="00727916">
      <w:pPr>
        <w:pStyle w:val="a3"/>
        <w:numPr>
          <w:ilvl w:val="0"/>
          <w:numId w:val="2"/>
        </w:numPr>
        <w:rPr>
          <w:rFonts w:cstheme="minorHAnsi"/>
          <w:sz w:val="28"/>
          <w:szCs w:val="28"/>
        </w:rPr>
      </w:pPr>
      <w:r w:rsidRPr="00727916">
        <w:rPr>
          <w:rFonts w:cstheme="minorHAnsi"/>
          <w:sz w:val="28"/>
          <w:szCs w:val="28"/>
        </w:rPr>
        <w:t>В основе технологии RDRAM лежит многофункциональный протокол обмена данными между микросхемами, который позволяет передачу данных по упрощенной шине, работающей на высокой частоте. RDRAM представляет собой интегрированную на системном уровне технологию. Ключевыми элементами RDRAM являются.</w:t>
      </w:r>
    </w:p>
    <w:p w14:paraId="4152E0FE" w14:textId="77777777" w:rsidR="00727916" w:rsidRPr="00727916" w:rsidRDefault="00727916" w:rsidP="00727916">
      <w:pPr>
        <w:rPr>
          <w:rFonts w:cstheme="minorHAnsi"/>
          <w:sz w:val="28"/>
          <w:szCs w:val="28"/>
        </w:rPr>
      </w:pPr>
    </w:p>
    <w:p w14:paraId="7EBB2DAE" w14:textId="77777777" w:rsidR="007C4A7E" w:rsidRPr="00727916" w:rsidRDefault="007C4A7E" w:rsidP="00727916">
      <w:pPr>
        <w:rPr>
          <w:rFonts w:cstheme="minorHAnsi"/>
          <w:sz w:val="28"/>
          <w:szCs w:val="28"/>
        </w:rPr>
      </w:pPr>
    </w:p>
    <w:sectPr w:rsidR="007C4A7E" w:rsidRPr="00727916" w:rsidSect="007279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066A8"/>
    <w:multiLevelType w:val="hybridMultilevel"/>
    <w:tmpl w:val="79BA4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C457C"/>
    <w:multiLevelType w:val="hybridMultilevel"/>
    <w:tmpl w:val="B6A09F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16"/>
    <w:rsid w:val="004A24A7"/>
    <w:rsid w:val="00727916"/>
    <w:rsid w:val="007C4A7E"/>
    <w:rsid w:val="00D30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9ECA9-617F-4C57-924F-9A247BC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791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1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839</Words>
  <Characters>4787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kozyrkov.ig@gmail.com</dc:creator>
  <cp:keywords/>
  <dc:description/>
  <cp:lastModifiedBy>kozyrkov.ig@gmail.com</cp:lastModifiedBy>
  <cp:revision>3</cp:revision>
  <dcterms:created xsi:type="dcterms:W3CDTF">2021-05-26T13:53:00Z</dcterms:created>
  <dcterms:modified xsi:type="dcterms:W3CDTF">2021-05-26T13:59:00Z</dcterms:modified>
</cp:coreProperties>
</file>