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0F66" w14:textId="77777777" w:rsidR="00B72CC3" w:rsidRPr="00313CEC" w:rsidRDefault="00B72CC3" w:rsidP="00B72CC3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CEC">
        <w:rPr>
          <w:rFonts w:ascii="Times New Roman" w:hAnsi="Times New Roman" w:cs="Times New Roman"/>
          <w:b/>
          <w:sz w:val="28"/>
          <w:szCs w:val="28"/>
        </w:rPr>
        <w:t>Нормативно-пр</w:t>
      </w:r>
      <w:bookmarkStart w:id="0" w:name="_GoBack"/>
      <w:bookmarkEnd w:id="0"/>
      <w:r w:rsidRPr="00313CEC">
        <w:rPr>
          <w:rFonts w:ascii="Times New Roman" w:hAnsi="Times New Roman" w:cs="Times New Roman"/>
          <w:b/>
          <w:sz w:val="28"/>
          <w:szCs w:val="28"/>
        </w:rPr>
        <w:t>авовые документы по организации обучения сотрудников</w:t>
      </w:r>
    </w:p>
    <w:p w14:paraId="3D2EF320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Конституция Российской Федерации, 1993 г.</w:t>
      </w:r>
    </w:p>
    <w:p w14:paraId="4D31F455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Трудовой кодекс Российской Федерации, № 197-ФЗ от 30.12.2001г. (в редакции Федерального Закона от 30.06.2006 г. № 90-ФЗ)</w:t>
      </w:r>
    </w:p>
    <w:p w14:paraId="10773554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Федеральный закон «О высшем и послевузовском профессиональном образовании», № 125-ФЗ от 22.08.1996 г. (в редакции Федерального Закона от 25.06.2002 г. № 71-ФЗ)</w:t>
      </w:r>
    </w:p>
    <w:p w14:paraId="48457FD4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Закон РФ «Об образовании», № 3266-1 от 10.07.1992 г. (в редакции Закона РФ от 13.01.1996 г.)</w:t>
      </w:r>
    </w:p>
    <w:p w14:paraId="2D45B737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Постановление Правительства РФ «Об утверждении Правил оказания платных образовательных услуг», № 505 от 05.07. 2001 г.</w:t>
      </w:r>
    </w:p>
    <w:p w14:paraId="66929298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Постановление Правительства РФ «Об утверждении Типового положения об образовательном учреждении дополнительного профессионального образования (повышения квалификации) специалистов», №610 от 26.06.1995 г. (в редакции Постановления Правительства Российской Федерации № 213 от 10.03.2000 г.)</w:t>
      </w:r>
    </w:p>
    <w:p w14:paraId="200EB45A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Постановление Правительства РФ «Об утверждении положения о лицензировании образовательной деятельности», № 796 от 18.10.2000 г.</w:t>
      </w:r>
    </w:p>
    <w:p w14:paraId="6F29A015" w14:textId="77777777" w:rsidR="00B72CC3" w:rsidRPr="00313CEC" w:rsidRDefault="00B72CC3" w:rsidP="00B7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Приказ Минобразования России «Об утверждении примерной формы договора на оказание платных образовательных услуг в сфере профессионального образования», № 3177 от 28.07.2003 г.</w:t>
      </w:r>
    </w:p>
    <w:p w14:paraId="2AEF3918" w14:textId="77777777" w:rsidR="00B72CC3" w:rsidRPr="00313CEC" w:rsidRDefault="00B72CC3" w:rsidP="00B72C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В Трудовом кодексе РФ, IX раздел «Профессиональная подготовка, переподготовка и повышение квалификации работников», глава 31 «Общие положения» (ст. 196, 197) определяют правовые основы системы внутрифирменного обучения персонала.</w:t>
      </w:r>
    </w:p>
    <w:p w14:paraId="366E241D" w14:textId="50FAEA99" w:rsidR="00B72CC3" w:rsidRPr="00313CEC" w:rsidRDefault="00B72CC3" w:rsidP="00B72C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Важнейшим документом, регламентирующим учебу рабочих, является Положение о системе обучения персонала в организации. Этот документ предназначен для определения целей обучения, расстановки конкретных задач, конкретизации основных форм обучения персонала и т. д. </w:t>
      </w:r>
    </w:p>
    <w:p w14:paraId="2F13F54C" w14:textId="77777777" w:rsidR="00313CEC" w:rsidRPr="00313CEC" w:rsidRDefault="00313CEC" w:rsidP="00313CEC">
      <w:p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Законом РФ «Об образовании» от 10.07.1992 года № 3266-1 (пункт 3 статьи 21) установлено, что вся образовательная деятельность, в том числе профессиональная подготовка в учебно-производственных мастерских, учебных участках (цехах), а также иных образовательных подразделениях организаций, подлежит лицензированию.</w:t>
      </w:r>
    </w:p>
    <w:p w14:paraId="2BB635AF" w14:textId="77777777" w:rsidR="00313CEC" w:rsidRPr="00313CEC" w:rsidRDefault="00313CEC" w:rsidP="00313CEC">
      <w:p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Если образовательная деятельность осуществляется в форме разовых лекций, семинаров и других видов обучения, не сопровождающихся итоговой аттестацией и по окончании обучения не выдается документ, </w:t>
      </w:r>
      <w:r w:rsidRPr="00313CEC">
        <w:rPr>
          <w:rFonts w:ascii="Times New Roman" w:hAnsi="Times New Roman" w:cs="Times New Roman"/>
          <w:sz w:val="28"/>
          <w:szCs w:val="28"/>
        </w:rPr>
        <w:lastRenderedPageBreak/>
        <w:t>подтверждающий полученную квалификацию, то в соответствии с Положением о лицензировании образовательной деятельности, утвержденном постановлением Правительства РФ от 18.10.2000 № 796, лицензия на оказание образовательных услуг работодателю не требуется.</w:t>
      </w:r>
    </w:p>
    <w:p w14:paraId="4506C081" w14:textId="77777777" w:rsidR="00313CEC" w:rsidRPr="00313CEC" w:rsidRDefault="00313CEC" w:rsidP="00B72CC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6C3092" w14:textId="77777777" w:rsidR="00B72CC3" w:rsidRPr="00313CEC" w:rsidRDefault="00B72CC3" w:rsidP="00B72C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Готовое положение включает следующие разделы: </w:t>
      </w:r>
    </w:p>
    <w:p w14:paraId="6390282E" w14:textId="77777777" w:rsidR="00B72CC3" w:rsidRPr="00313CEC" w:rsidRDefault="00B72CC3" w:rsidP="00B7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основные положения (предмет и область применения, цели); </w:t>
      </w:r>
    </w:p>
    <w:p w14:paraId="2C625011" w14:textId="77777777" w:rsidR="00B72CC3" w:rsidRPr="00313CEC" w:rsidRDefault="00B72CC3" w:rsidP="00B7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профессиональная подготовка (планирование и организация учебного процесса, оценка эффективности подготовки); </w:t>
      </w:r>
    </w:p>
    <w:p w14:paraId="52A67078" w14:textId="77777777" w:rsidR="00B72CC3" w:rsidRPr="00313CEC" w:rsidRDefault="00B72CC3" w:rsidP="00B7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расходы на учебу; </w:t>
      </w:r>
    </w:p>
    <w:p w14:paraId="563592B2" w14:textId="77777777" w:rsidR="00B72CC3" w:rsidRPr="00313CEC" w:rsidRDefault="00B72CC3" w:rsidP="00B7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ответственность; </w:t>
      </w:r>
    </w:p>
    <w:p w14:paraId="60498E1B" w14:textId="77777777" w:rsidR="00B72CC3" w:rsidRPr="00313CEC" w:rsidRDefault="00B72CC3" w:rsidP="00B7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заключение. </w:t>
      </w:r>
    </w:p>
    <w:p w14:paraId="00DD7AAD" w14:textId="77777777" w:rsidR="00B72CC3" w:rsidRPr="00313CEC" w:rsidRDefault="00B72CC3" w:rsidP="00B72C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 xml:space="preserve">В разделах документа сначала дается его общая характеристика, затем раскрываются используемые понятия и определения, фиксируются сроки и исходные данные для планирования учебного процесса, подробно описываются все возможные виды подготовки, регламентируются затраты на обучение персонала в организации. </w:t>
      </w:r>
    </w:p>
    <w:p w14:paraId="3F5EE742" w14:textId="4BB802A8" w:rsidR="00237131" w:rsidRPr="00313CEC" w:rsidRDefault="00B72CC3" w:rsidP="00B72CC3">
      <w:pPr>
        <w:rPr>
          <w:sz w:val="28"/>
          <w:szCs w:val="28"/>
        </w:rPr>
      </w:pPr>
      <w:r w:rsidRPr="00313CEC">
        <w:rPr>
          <w:rFonts w:ascii="Times New Roman" w:hAnsi="Times New Roman" w:cs="Times New Roman"/>
          <w:sz w:val="28"/>
          <w:szCs w:val="28"/>
        </w:rPr>
        <w:t>Положение является локальным нормативным документом, и приложением к нему допустимо утвердить формы документов, необходимые для организации проведения обучения.</w:t>
      </w:r>
    </w:p>
    <w:sectPr w:rsidR="00237131" w:rsidRPr="0031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73EA"/>
    <w:multiLevelType w:val="hybridMultilevel"/>
    <w:tmpl w:val="3D2C2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2F07AA"/>
    <w:multiLevelType w:val="hybridMultilevel"/>
    <w:tmpl w:val="687829F6"/>
    <w:lvl w:ilvl="0" w:tplc="4382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5C"/>
    <w:rsid w:val="00237131"/>
    <w:rsid w:val="00313CEC"/>
    <w:rsid w:val="00B72CC3"/>
    <w:rsid w:val="00D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289E"/>
  <w15:chartTrackingRefBased/>
  <w15:docId w15:val="{190C7A91-879A-4C77-A728-FD92E8C9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2022-05-16T21:19:00Z</dcterms:created>
  <dcterms:modified xsi:type="dcterms:W3CDTF">2022-05-16T21:21:00Z</dcterms:modified>
</cp:coreProperties>
</file>