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3B" w:rsidRPr="0060655B" w:rsidRDefault="00BE5D65" w:rsidP="00BE5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РБК, 1993 г.</w:t>
      </w:r>
    </w:p>
    <w:p w:rsidR="00BE5D65" w:rsidRPr="0060655B" w:rsidRDefault="00BE5D65" w:rsidP="00BE5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BE5D65" w:rsidRPr="0060655B" w:rsidRDefault="0060655B" w:rsidP="00BE5D65">
      <w:pPr>
        <w:ind w:left="360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31690" wp14:editId="0C46C27C">
            <wp:extent cx="5940425" cy="2798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65" w:rsidRPr="0060655B" w:rsidRDefault="00BE5D65" w:rsidP="00BE5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 xml:space="preserve">Освещение </w:t>
      </w:r>
      <w:r w:rsidR="00054B99" w:rsidRPr="0060655B">
        <w:rPr>
          <w:rFonts w:ascii="Times New Roman" w:hAnsi="Times New Roman" w:cs="Times New Roman"/>
          <w:sz w:val="28"/>
          <w:szCs w:val="28"/>
        </w:rPr>
        <w:t>мировых новостей различной тематики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054B99" w:rsidP="006065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Новости, инвестиции, бизнес, тренды, исследования рынков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4B99" w:rsidRPr="0060655B" w:rsidRDefault="00054B99" w:rsidP="00BE5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Информационное, бизнес, инвестиции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4B99" w:rsidRPr="0060655B" w:rsidRDefault="00054B99" w:rsidP="00BE5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18+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60655B" w:rsidP="0060655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 xml:space="preserve">Петр Геннадьевич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Канаев</w:t>
      </w:r>
      <w:proofErr w:type="spellEnd"/>
    </w:p>
    <w:p w:rsidR="0060655B" w:rsidRPr="0060655B" w:rsidRDefault="0060655B" w:rsidP="0060655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Руководитель объединенной редакции РБК</w:t>
      </w:r>
      <w:r w:rsidRPr="0060655B">
        <w:rPr>
          <w:rFonts w:ascii="Times New Roman" w:hAnsi="Times New Roman" w:cs="Times New Roman"/>
          <w:b/>
          <w:sz w:val="28"/>
          <w:szCs w:val="28"/>
        </w:rPr>
        <w:br/>
      </w:r>
      <w:r w:rsidRPr="0060655B">
        <w:rPr>
          <w:rFonts w:ascii="Times New Roman" w:hAnsi="Times New Roman" w:cs="Times New Roman"/>
          <w:sz w:val="28"/>
          <w:szCs w:val="28"/>
        </w:rPr>
        <w:t>Учредитель ООО «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БизнесПресс</w:t>
      </w:r>
      <w:proofErr w:type="spellEnd"/>
      <w:r w:rsidRPr="0060655B">
        <w:rPr>
          <w:rFonts w:ascii="Times New Roman" w:hAnsi="Times New Roman" w:cs="Times New Roman"/>
          <w:sz w:val="28"/>
          <w:szCs w:val="28"/>
        </w:rPr>
        <w:t>»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Ирина Парфентьева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Первый заместитель руководителя редакции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Дмитрий Ловягин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Заместитель руководителя редакции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Кирилл Сироткин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Заместитель руководителя редакции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Анна Пустякова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Заместитель руководителя редакции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0655B">
        <w:rPr>
          <w:rFonts w:ascii="Times New Roman" w:hAnsi="Times New Roman" w:cs="Times New Roman"/>
          <w:b/>
          <w:sz w:val="28"/>
          <w:szCs w:val="28"/>
        </w:rPr>
        <w:t>Иван Ткачев</w:t>
      </w:r>
    </w:p>
    <w:p w:rsidR="0060655B" w:rsidRPr="0060655B" w:rsidRDefault="0060655B" w:rsidP="006065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Заместитель руководителя редакции</w:t>
      </w:r>
    </w:p>
    <w:p w:rsidR="00054B99" w:rsidRPr="0060655B" w:rsidRDefault="00054B99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4B99" w:rsidRPr="0060655B" w:rsidRDefault="00054B99" w:rsidP="00054B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054B99" w:rsidP="006065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lastRenderedPageBreak/>
        <w:t>(зарегистрировано Федеральной службой по надзору в сфере связи, информационных технологий и массовых коммуникаций (Роскомнадзор) 03.12.2021 за номером ЭЛ №ФС77-82385)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4B99" w:rsidRPr="0060655B" w:rsidRDefault="00054B99" w:rsidP="00054B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 xml:space="preserve">В настоящее время структура холдинга поделена на пять крупных сегментов: «B2C информация и сервисы», «B2B информация и сервисы», «B2B инфраструктура», «Премия РБК» и «Второстепенные активы», куда входят также портал, газета, журнал, бизнес-телеканал РБК, тематические сайты, исследования, рейтинги и премии, иные сервисы и крупный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хостинговый</w:t>
      </w:r>
      <w:proofErr w:type="spellEnd"/>
      <w:r w:rsidRPr="0060655B">
        <w:rPr>
          <w:rFonts w:ascii="Times New Roman" w:hAnsi="Times New Roman" w:cs="Times New Roman"/>
          <w:sz w:val="28"/>
          <w:szCs w:val="28"/>
        </w:rPr>
        <w:t xml:space="preserve"> бизнес.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4B99" w:rsidRPr="0060655B" w:rsidRDefault="00F71269" w:rsidP="00054B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От собственных корреспондентов и официальных источников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1269" w:rsidRPr="0060655B" w:rsidRDefault="00EE4BC5" w:rsidP="00054B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Информация достоверная, актуальная, полная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4BC5" w:rsidRPr="0060655B" w:rsidRDefault="00EE4BC5" w:rsidP="00054B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 xml:space="preserve">Имеется канал на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60655B">
        <w:rPr>
          <w:rFonts w:ascii="Times New Roman" w:hAnsi="Times New Roman" w:cs="Times New Roman"/>
          <w:sz w:val="28"/>
          <w:szCs w:val="28"/>
        </w:rPr>
        <w:t xml:space="preserve">, страница в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0655B">
        <w:rPr>
          <w:rFonts w:ascii="Times New Roman" w:hAnsi="Times New Roman" w:cs="Times New Roman"/>
          <w:sz w:val="28"/>
          <w:szCs w:val="28"/>
        </w:rPr>
        <w:t xml:space="preserve">, Одноклассниках,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Телеграме</w:t>
      </w:r>
      <w:proofErr w:type="spellEnd"/>
      <w:r w:rsidRPr="00606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655B">
        <w:rPr>
          <w:rFonts w:ascii="Times New Roman" w:hAnsi="Times New Roman" w:cs="Times New Roman"/>
          <w:sz w:val="28"/>
          <w:szCs w:val="28"/>
        </w:rPr>
        <w:t>Дзене</w:t>
      </w:r>
      <w:proofErr w:type="spellEnd"/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4BC5" w:rsidRPr="0060655B" w:rsidRDefault="000C78B6" w:rsidP="00EE4BC5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6" w:history="1">
        <w:r w:rsidR="00EE4BC5" w:rsidRPr="0060655B">
          <w:rPr>
            <w:rStyle w:val="a4"/>
            <w:rFonts w:ascii="Times New Roman" w:hAnsi="Times New Roman" w:cs="Times New Roman"/>
            <w:sz w:val="28"/>
            <w:szCs w:val="28"/>
          </w:rPr>
          <w:t>https://www.rbc.ru/</w:t>
        </w:r>
      </w:hyperlink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4BC5" w:rsidRPr="0060655B" w:rsidRDefault="00EE4BC5" w:rsidP="00EE4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Новости из многих областей с комментариями экспертов, загруженный интерфейс, простой дизайн</w:t>
      </w:r>
    </w:p>
    <w:p w:rsidR="0060655B" w:rsidRPr="0060655B" w:rsidRDefault="0060655B" w:rsidP="006065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4BC5" w:rsidRPr="0060655B" w:rsidRDefault="00EE4BC5" w:rsidP="00EE4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55B">
        <w:rPr>
          <w:rFonts w:ascii="Times New Roman" w:hAnsi="Times New Roman" w:cs="Times New Roman"/>
          <w:sz w:val="28"/>
          <w:szCs w:val="28"/>
        </w:rPr>
        <w:t>Официальный сайт, википедия</w:t>
      </w:r>
    </w:p>
    <w:p w:rsidR="00054B99" w:rsidRPr="0060655B" w:rsidRDefault="00054B99" w:rsidP="00054B9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54B99" w:rsidRPr="0060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053B"/>
    <w:multiLevelType w:val="hybridMultilevel"/>
    <w:tmpl w:val="11BE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65"/>
    <w:rsid w:val="00054B99"/>
    <w:rsid w:val="000C78B6"/>
    <w:rsid w:val="0024403B"/>
    <w:rsid w:val="0060655B"/>
    <w:rsid w:val="00BE5D65"/>
    <w:rsid w:val="00EE4BC5"/>
    <w:rsid w:val="00F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D6A4"/>
  <w15:chartTrackingRefBased/>
  <w15:docId w15:val="{12FE1E1F-8E9B-48C3-86A0-39A9FC8B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B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084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74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44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66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00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0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56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24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15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3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494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54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555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0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32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bc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2023-04-11T20:11:00Z</dcterms:created>
  <dcterms:modified xsi:type="dcterms:W3CDTF">2023-04-11T20:11:00Z</dcterms:modified>
</cp:coreProperties>
</file>