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55" w:rsidRPr="005A7655" w:rsidRDefault="005A7655" w:rsidP="005A76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на данном сайте отсутствует, но есть возможность оформить подписку на научно-информационные издания ВИНИТИ РАН</w:t>
      </w:r>
    </w:p>
    <w:p w:rsidR="005A7655" w:rsidRPr="005A7655" w:rsidRDefault="005A7655" w:rsidP="005A7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A7655" w:rsidRPr="005A7655" w:rsidRDefault="005A7655" w:rsidP="005A765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 НТИ</w:t>
      </w:r>
    </w:p>
    <w:p w:rsidR="005A7655" w:rsidRPr="005A7655" w:rsidRDefault="005A7655" w:rsidP="005A76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Ресурсы НТИ содержат </w:t>
      </w:r>
      <w:proofErr w:type="spellStart"/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информаицю</w:t>
      </w:r>
      <w:proofErr w:type="spellEnd"/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A7655" w:rsidRPr="005A7655" w:rsidRDefault="005A7655" w:rsidP="005A7655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фондах</w:t>
      </w:r>
    </w:p>
    <w:p w:rsidR="005A7655" w:rsidRPr="005A7655" w:rsidRDefault="005A7655" w:rsidP="005A7655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Комплектованные</w:t>
      </w:r>
    </w:p>
    <w:p w:rsidR="005A7655" w:rsidRPr="005A7655" w:rsidRDefault="005A7655" w:rsidP="005A7655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Зарубежные электронные ресурсы</w:t>
      </w:r>
    </w:p>
    <w:p w:rsidR="005A7655" w:rsidRPr="005A7655" w:rsidRDefault="005A7655" w:rsidP="005A7655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каталог НТЛ</w:t>
      </w:r>
    </w:p>
    <w:p w:rsidR="005A7655" w:rsidRPr="005A7655" w:rsidRDefault="005A7655" w:rsidP="005A7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A7655" w:rsidRPr="005A7655" w:rsidRDefault="005A7655" w:rsidP="005A765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каталог научной и технической литературы, какие ресурсы он содержит?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A7655" w:rsidRPr="005A7655" w:rsidTr="005A7655">
        <w:tc>
          <w:tcPr>
            <w:tcW w:w="0" w:type="auto"/>
            <w:vAlign w:val="center"/>
            <w:hideMark/>
          </w:tcPr>
          <w:p w:rsidR="005A7655" w:rsidRPr="005A7655" w:rsidRDefault="005A7655" w:rsidP="005A7655">
            <w:pPr>
              <w:spacing w:after="280" w:line="240" w:lineRule="auto"/>
              <w:ind w:firstLine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Перечень тематических разделов Каталога: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before="28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Автоматика и радиоэлектроника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Астрономия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Биология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География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Геология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Информатика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Математика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Машиностроение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Металлургия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Механика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Охрана окружающей среды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Транспорт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Физика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Химия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Экономика промышленности</w:t>
            </w:r>
          </w:p>
          <w:p w:rsid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Электротехника</w:t>
            </w:r>
          </w:p>
          <w:p w:rsidR="005A7655" w:rsidRPr="005A7655" w:rsidRDefault="005A7655" w:rsidP="005A76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655" w:rsidRPr="005A7655" w:rsidTr="005A7655">
        <w:tc>
          <w:tcPr>
            <w:tcW w:w="0" w:type="auto"/>
            <w:vAlign w:val="center"/>
            <w:hideMark/>
          </w:tcPr>
          <w:p w:rsidR="005A7655" w:rsidRPr="005A7655" w:rsidRDefault="005A7655" w:rsidP="005A76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Электронном каталоге хранятся полные сведения о следующих видах литературы:</w:t>
            </w:r>
          </w:p>
        </w:tc>
      </w:tr>
      <w:tr w:rsidR="005A7655" w:rsidRPr="005A7655" w:rsidTr="005A7655">
        <w:tc>
          <w:tcPr>
            <w:tcW w:w="0" w:type="auto"/>
            <w:vAlign w:val="center"/>
            <w:hideMark/>
          </w:tcPr>
          <w:p w:rsidR="005A7655" w:rsidRPr="005A7655" w:rsidRDefault="005A7655" w:rsidP="005A765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опубликованные научные издания всех видов (периодические и продолжающиеся издания, сборники статей, материалы научных мероприятий, монографии, учебники для вузов, депонированные работы, авторефераты диссертаций и др.), поступающие на хранение в фонд ВИНИТИ РАН;</w:t>
            </w:r>
          </w:p>
          <w:p w:rsidR="005A7655" w:rsidRPr="005A7655" w:rsidRDefault="005A7655" w:rsidP="005A765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периодические издания из фондов других библиотек (БЕН РАН, ГПНТБ России и др.);</w:t>
            </w:r>
          </w:p>
          <w:p w:rsidR="005A7655" w:rsidRPr="005A7655" w:rsidRDefault="005A7655" w:rsidP="005A765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электронные зарубежные и российские периодические издания, доступные ВИНИТИ РАН на платформах издательств и владельцев электронных ресурсов;</w:t>
            </w:r>
          </w:p>
          <w:p w:rsidR="005A7655" w:rsidRPr="005A7655" w:rsidRDefault="005A7655" w:rsidP="005A765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7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издания из личных библиотек ученых и специалистов, полученные от владельцев во временное пользование для отражения в реферативной базе данных.</w:t>
            </w:r>
          </w:p>
        </w:tc>
      </w:tr>
    </w:tbl>
    <w:p w:rsidR="005A7655" w:rsidRPr="005A7655" w:rsidRDefault="005A7655" w:rsidP="005A7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</w:p>
    <w:p w:rsidR="005A7655" w:rsidRDefault="005A7655" w:rsidP="005A765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возможности дает пользователю вкладка Помощь?</w:t>
      </w:r>
    </w:p>
    <w:p w:rsidR="005A7655" w:rsidRPr="005A7655" w:rsidRDefault="005A7655" w:rsidP="005A765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7655" w:rsidRPr="005A7655" w:rsidRDefault="005A7655" w:rsidP="005A7655">
      <w:pPr>
        <w:rPr>
          <w:rFonts w:ascii="Times New Roman" w:hAnsi="Times New Roman" w:cs="Times New Roman"/>
          <w:sz w:val="28"/>
          <w:szCs w:val="28"/>
        </w:rPr>
      </w:pPr>
      <w:r w:rsidRPr="005A7655">
        <w:rPr>
          <w:rFonts w:ascii="Times New Roman" w:hAnsi="Times New Roman" w:cs="Times New Roman"/>
          <w:sz w:val="28"/>
          <w:szCs w:val="28"/>
        </w:rPr>
        <w:t>В разделе "Помощь" вы можете получить информацию о том, как правильно пользоваться поисковым интерфейсом, настраивать результаты поиска и работать с ними. Вы также можете ознакомиться с процессом заказа копий документов и просмотреть запросы, выполненные ранее пользователем.</w:t>
      </w:r>
      <w:r w:rsidRPr="005A7655">
        <w:rPr>
          <w:rFonts w:ascii="Times New Roman" w:hAnsi="Times New Roman" w:cs="Times New Roman"/>
          <w:sz w:val="28"/>
          <w:szCs w:val="28"/>
        </w:rPr>
        <w:br/>
      </w:r>
    </w:p>
    <w:p w:rsidR="005A7655" w:rsidRDefault="005A7655" w:rsidP="005A7655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поискового интерфейса</w:t>
      </w:r>
    </w:p>
    <w:p w:rsidR="005A7655" w:rsidRPr="005A7655" w:rsidRDefault="005A7655" w:rsidP="005A765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Поисковый интерфейс позволяет: 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выбрать поиск среди всех объектов Каталога или задать перечень объектов;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выбрать все поисковые поля или задать их перечень;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     ввести поисковые слова в одну или две строки;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      выбрать режим поиска слов (все слова, словосочетание, любое из слов, начинается с, точно соответствует)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      если поисковые слова введены в обе строки, то выбрать логическую связку между строками (И, ИЛИ, И НЕ)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      если для выбранных объектов появляются доступные фильтры (годы, даты, списки стран, языков, тематик и т.п.), то ограничить область поиска, включив в запрос фильтры в виде диапазонов значений (для годов и дат) или списков значений (стран, языков, тематик и т.д.).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электронного каталога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удобства объекты объединены в несколько групп. Интерфейс позволяет: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выбрать группу;</w:t>
      </w:r>
    </w:p>
    <w:p w:rsidR="005A7655" w:rsidRPr="005A7655" w:rsidRDefault="005A7655" w:rsidP="005A7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выбрать объект(ы) в группе.</w:t>
      </w:r>
    </w:p>
    <w:p w:rsidR="005A7655" w:rsidRPr="005A7655" w:rsidRDefault="005A7655" w:rsidP="005A7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A7655" w:rsidRPr="005A7655" w:rsidRDefault="005A7655" w:rsidP="005A7655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Поисковые запросы</w:t>
      </w:r>
    </w:p>
    <w:p w:rsidR="005A7655" w:rsidRPr="005A7655" w:rsidRDefault="005A7655" w:rsidP="005A76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7655">
        <w:rPr>
          <w:rFonts w:ascii="Times New Roman" w:hAnsi="Times New Roman" w:cs="Times New Roman"/>
          <w:sz w:val="28"/>
          <w:szCs w:val="28"/>
        </w:rPr>
        <w:t>Во время просмотра результатов поиска возможно изменить порядок сортировки и выбрать нужные типы объектов. Для этого есть специальная область на экране, в которой можно выбрать ключи сортировки из списка и отметить нужные типы объектов. После нажатия кнопки "Обновить" новые настройки вступят в силу.</w:t>
      </w:r>
      <w:r w:rsidRPr="005A7655">
        <w:rPr>
          <w:rFonts w:ascii="Times New Roman" w:hAnsi="Times New Roman" w:cs="Times New Roman"/>
          <w:sz w:val="28"/>
          <w:szCs w:val="28"/>
        </w:rPr>
        <w:br/>
      </w:r>
    </w:p>
    <w:p w:rsidR="005A7655" w:rsidRDefault="005A7655" w:rsidP="005A7655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с. </w:t>
      </w: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заказать ресурс (его копию) для использования?</w:t>
      </w:r>
    </w:p>
    <w:p w:rsidR="005A7655" w:rsidRPr="005A7655" w:rsidRDefault="005A7655" w:rsidP="005A7655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7655" w:rsidRPr="005A7655" w:rsidRDefault="005A7655" w:rsidP="005A7655">
      <w:pPr>
        <w:rPr>
          <w:rFonts w:ascii="Times New Roman" w:hAnsi="Times New Roman" w:cs="Times New Roman"/>
          <w:sz w:val="28"/>
          <w:szCs w:val="28"/>
        </w:rPr>
      </w:pPr>
      <w:r w:rsidRPr="005A7655">
        <w:rPr>
          <w:rFonts w:ascii="Times New Roman" w:hAnsi="Times New Roman" w:cs="Times New Roman"/>
          <w:sz w:val="28"/>
          <w:szCs w:val="28"/>
        </w:rPr>
        <w:t>Не все издания, которые представлены в каталоге, доступны для заказа копий. Эта функция доступна только для тех изданий, которые находятся в фондах ВИНИТИ и некоторых других библиотек-партнеров. Если пользователь зарегистрирован и данная функция доступна для данного документа, появляется кнопка "Заказ копий" рядом с описанием документа, которая позволяет заполнить форму заказа копии, если ЦНИО может предоставить копию данного документа.</w:t>
      </w:r>
      <w:r w:rsidRPr="005A7655">
        <w:rPr>
          <w:rFonts w:ascii="Times New Roman" w:hAnsi="Times New Roman" w:cs="Times New Roman"/>
          <w:sz w:val="28"/>
          <w:szCs w:val="28"/>
        </w:rPr>
        <w:br/>
      </w:r>
    </w:p>
    <w:p w:rsidR="005A7655" w:rsidRPr="005A7655" w:rsidRDefault="005A7655" w:rsidP="005A7655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организована рубрика Периодические издания?</w:t>
      </w:r>
    </w:p>
    <w:p w:rsidR="005A7655" w:rsidRPr="005A7655" w:rsidRDefault="005A7655" w:rsidP="005A76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Рубрика периодические издания содержит название журнала, страну и ISSN</w:t>
      </w:r>
    </w:p>
    <w:p w:rsidR="005A7655" w:rsidRPr="005A7655" w:rsidRDefault="005A7655" w:rsidP="005A7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A7655" w:rsidRDefault="005A7655" w:rsidP="005A76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Войдите в Периодические издания и найдите названия российских журналов, связанных с информатикой и информационными технологиями. Приведите пример.</w:t>
      </w:r>
    </w:p>
    <w:p w:rsidR="005A7655" w:rsidRPr="005A7655" w:rsidRDefault="005A7655" w:rsidP="005A765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7655" w:rsidRPr="005A7655" w:rsidRDefault="005A7655" w:rsidP="005A76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564255" cy="2074333"/>
            <wp:effectExtent l="0" t="0" r="0" b="2540"/>
            <wp:docPr id="1" name="Рисунок 1" descr="https://lh5.googleusercontent.com/IFyeB0X2ozUFhwZwgcI5Jt0KnfrSbonw0KQFfwSGVztP_aoKRZP4-W2XTbxlIXFtlF8SkFRHkr4gugTP_bowvrE-s6vdUz_aaDm9mPRbzmcYY_K-Iafjy0WmrFOArphJqxAmV2fOGqzFr82-XRFc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FyeB0X2ozUFhwZwgcI5Jt0KnfrSbonw0KQFfwSGVztP_aoKRZP4-W2XTbxlIXFtlF8SkFRHkr4gugTP_bowvrE-s6vdUz_aaDm9mPRbzmcYY_K-Iafjy0WmrFOArphJqxAmV2fOGqzFr82-XRFc7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53" cy="21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55" w:rsidRPr="005A7655" w:rsidRDefault="005A7655" w:rsidP="005A7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D6E15" w:rsidRPr="005A7655" w:rsidRDefault="008D6E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D6E15" w:rsidRPr="005A7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8E"/>
    <w:multiLevelType w:val="multilevel"/>
    <w:tmpl w:val="F7DA2F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664"/>
    <w:multiLevelType w:val="hybridMultilevel"/>
    <w:tmpl w:val="026AEA5E"/>
    <w:lvl w:ilvl="0" w:tplc="98EE8F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BAE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8C8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3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C3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0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A0C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2E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2C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77716"/>
    <w:multiLevelType w:val="hybridMultilevel"/>
    <w:tmpl w:val="BC7696EE"/>
    <w:lvl w:ilvl="0" w:tplc="93000DB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821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63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48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B85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589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645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5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A6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426B5"/>
    <w:multiLevelType w:val="multilevel"/>
    <w:tmpl w:val="2C1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96B9A"/>
    <w:multiLevelType w:val="multilevel"/>
    <w:tmpl w:val="918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3283"/>
    <w:multiLevelType w:val="multilevel"/>
    <w:tmpl w:val="075E1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946A2"/>
    <w:multiLevelType w:val="hybridMultilevel"/>
    <w:tmpl w:val="DA22DC64"/>
    <w:lvl w:ilvl="0" w:tplc="928A56C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FEC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E5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E9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081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762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82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CE8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2D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25521"/>
    <w:multiLevelType w:val="multilevel"/>
    <w:tmpl w:val="500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6147C"/>
    <w:multiLevelType w:val="multilevel"/>
    <w:tmpl w:val="14C668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7018F"/>
    <w:multiLevelType w:val="multilevel"/>
    <w:tmpl w:val="F7CAA3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07F4E"/>
    <w:multiLevelType w:val="multilevel"/>
    <w:tmpl w:val="4D8417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F5945"/>
    <w:multiLevelType w:val="multilevel"/>
    <w:tmpl w:val="CC4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D4593"/>
    <w:multiLevelType w:val="multilevel"/>
    <w:tmpl w:val="9D1A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068A1"/>
    <w:multiLevelType w:val="multilevel"/>
    <w:tmpl w:val="7CE618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1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4"/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2"/>
  </w:num>
  <w:num w:numId="11">
    <w:abstractNumId w:val="6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02"/>
    <w:rsid w:val="005A7655"/>
    <w:rsid w:val="008D6E15"/>
    <w:rsid w:val="00FD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638C"/>
  <w15:chartTrackingRefBased/>
  <w15:docId w15:val="{0205B055-5BF1-46B8-8377-0B0EC72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2023-04-11T21:37:00Z</dcterms:created>
  <dcterms:modified xsi:type="dcterms:W3CDTF">2023-04-11T21:42:00Z</dcterms:modified>
</cp:coreProperties>
</file>