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A3844" w:rsidRPr="008463BB" w:rsidRDefault="00EA3844" w:rsidP="00EB1883">
      <w:pPr>
        <w:autoSpaceDE w:val="0"/>
        <w:autoSpaceDN w:val="0"/>
        <w:adjustRightInd w:val="0"/>
        <w:spacing w:after="160" w:line="254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EA3844" w:rsidRPr="008463BB" w:rsidRDefault="00EA3844" w:rsidP="00EB1883">
      <w:pPr>
        <w:autoSpaceDE w:val="0"/>
        <w:autoSpaceDN w:val="0"/>
        <w:adjustRightInd w:val="0"/>
        <w:spacing w:after="160" w:line="254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EA3844" w:rsidRPr="008463BB" w:rsidRDefault="00EA3844" w:rsidP="00EB1883">
      <w:pPr>
        <w:autoSpaceDE w:val="0"/>
        <w:autoSpaceDN w:val="0"/>
        <w:adjustRightInd w:val="0"/>
        <w:spacing w:after="160" w:line="254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>высшего образования «Кубанский государственный университет»</w:t>
      </w:r>
    </w:p>
    <w:p w:rsidR="00EA3844" w:rsidRPr="008463BB" w:rsidRDefault="00EA3844" w:rsidP="00EB1883">
      <w:pPr>
        <w:overflowPunct w:val="0"/>
        <w:adjustRightInd w:val="0"/>
        <w:spacing w:after="160" w:line="254" w:lineRule="auto"/>
        <w:ind w:firstLine="567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EA3844" w:rsidRPr="008463BB" w:rsidRDefault="00EA3844" w:rsidP="00EB1883">
      <w:pPr>
        <w:overflowPunct w:val="0"/>
        <w:adjustRightInd w:val="0"/>
        <w:spacing w:after="160" w:line="254" w:lineRule="auto"/>
        <w:ind w:firstLine="567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EA3844" w:rsidRPr="008463BB" w:rsidRDefault="00EA3844" w:rsidP="00EB1883">
      <w:pPr>
        <w:overflowPunct w:val="0"/>
        <w:adjustRightInd w:val="0"/>
        <w:spacing w:after="160" w:line="254" w:lineRule="auto"/>
        <w:ind w:firstLine="567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EA3844" w:rsidRPr="008463BB" w:rsidRDefault="00EA3844" w:rsidP="00EB1883">
      <w:pPr>
        <w:overflowPunct w:val="0"/>
        <w:adjustRightInd w:val="0"/>
        <w:spacing w:after="160" w:line="254" w:lineRule="auto"/>
        <w:ind w:firstLine="567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EA3844" w:rsidRPr="008463BB" w:rsidRDefault="00EA3844" w:rsidP="00EB1883">
      <w:pPr>
        <w:overflowPunct w:val="0"/>
        <w:adjustRightInd w:val="0"/>
        <w:spacing w:after="160" w:line="254" w:lineRule="auto"/>
        <w:ind w:firstLine="567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>Кафедра вычислительных технологий</w:t>
      </w:r>
    </w:p>
    <w:p w:rsidR="00EA3844" w:rsidRPr="008463BB" w:rsidRDefault="00EA3844" w:rsidP="00EB1883">
      <w:pPr>
        <w:overflowPunct w:val="0"/>
        <w:adjustRightInd w:val="0"/>
        <w:spacing w:after="160" w:line="254" w:lineRule="auto"/>
        <w:ind w:firstLine="567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EA3844" w:rsidRPr="008463BB" w:rsidRDefault="00EA3844" w:rsidP="00EB1883">
      <w:pPr>
        <w:overflowPunct w:val="0"/>
        <w:adjustRightInd w:val="0"/>
        <w:spacing w:after="160" w:line="254" w:lineRule="auto"/>
        <w:ind w:firstLine="567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EA3844" w:rsidRPr="008463BB" w:rsidRDefault="00EA3844" w:rsidP="00EB1883">
      <w:pPr>
        <w:overflowPunct w:val="0"/>
        <w:adjustRightInd w:val="0"/>
        <w:spacing w:after="160" w:line="254" w:lineRule="auto"/>
        <w:ind w:firstLine="567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EA3844" w:rsidRPr="008463BB" w:rsidRDefault="00EA3844" w:rsidP="00EB1883">
      <w:pPr>
        <w:overflowPunct w:val="0"/>
        <w:adjustRightInd w:val="0"/>
        <w:spacing w:after="160" w:line="254" w:lineRule="auto"/>
        <w:ind w:firstLine="567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 w:rsidRPr="008463BB">
        <w:rPr>
          <w:rFonts w:ascii="Times New Roman" w:hAnsi="Times New Roman" w:cs="Times New Roman"/>
          <w:b/>
          <w:bCs/>
          <w:sz w:val="28"/>
          <w:szCs w:val="28"/>
        </w:rPr>
        <w:t xml:space="preserve">ОТЧЕТ </w:t>
      </w:r>
    </w:p>
    <w:p w:rsidR="00EA3844" w:rsidRPr="008463BB" w:rsidRDefault="00EA3844" w:rsidP="00EB1883">
      <w:pPr>
        <w:overflowPunct w:val="0"/>
        <w:adjustRightInd w:val="0"/>
        <w:spacing w:after="160" w:line="254" w:lineRule="auto"/>
        <w:ind w:firstLine="567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>о в</w:t>
      </w:r>
      <w:r>
        <w:rPr>
          <w:rFonts w:ascii="Times New Roman" w:hAnsi="Times New Roman" w:cs="Times New Roman"/>
          <w:sz w:val="28"/>
          <w:szCs w:val="28"/>
        </w:rPr>
        <w:t>ыполнении лабораторной работы №</w:t>
      </w:r>
      <w:r w:rsidR="007D3A2D">
        <w:rPr>
          <w:rFonts w:ascii="Times New Roman" w:hAnsi="Times New Roman" w:cs="Times New Roman"/>
          <w:sz w:val="28"/>
          <w:szCs w:val="28"/>
        </w:rPr>
        <w:t>5</w:t>
      </w:r>
      <w:r w:rsidRPr="008463B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A3844" w:rsidRDefault="00EA3844" w:rsidP="00EB1883">
      <w:pPr>
        <w:overflowPunct w:val="0"/>
        <w:adjustRightInd w:val="0"/>
        <w:spacing w:after="160" w:line="254" w:lineRule="auto"/>
        <w:ind w:firstLine="567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>
        <w:rPr>
          <w:rFonts w:ascii="Times New Roman" w:hAnsi="Times New Roman" w:cs="Times New Roman"/>
          <w:sz w:val="28"/>
          <w:szCs w:val="28"/>
        </w:rPr>
        <w:t>«Обработка больших данных</w:t>
      </w:r>
      <w:r w:rsidRPr="008463BB">
        <w:rPr>
          <w:rFonts w:ascii="Times New Roman" w:hAnsi="Times New Roman" w:cs="Times New Roman"/>
          <w:sz w:val="28"/>
          <w:szCs w:val="28"/>
        </w:rPr>
        <w:t>»</w:t>
      </w:r>
    </w:p>
    <w:p w:rsidR="00EA3844" w:rsidRPr="009E5EEA" w:rsidRDefault="00EA3844" w:rsidP="00EB1883">
      <w:pPr>
        <w:overflowPunct w:val="0"/>
        <w:adjustRightInd w:val="0"/>
        <w:spacing w:line="254" w:lineRule="auto"/>
        <w:ind w:firstLine="567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954AFC"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Тема</w:t>
      </w:r>
      <w:r w:rsidRPr="00617CCC">
        <w:rPr>
          <w:rFonts w:ascii="Times New Roman" w:eastAsia="Times New Roman" w:hAnsi="Times New Roman" w:cs="Times New Roman"/>
          <w:b/>
          <w:bCs/>
          <w:color w:val="000000"/>
          <w:spacing w:val="-7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-7"/>
          <w:sz w:val="28"/>
          <w:szCs w:val="28"/>
        </w:rPr>
        <w:t xml:space="preserve"> </w:t>
      </w:r>
      <w:r w:rsidR="007D3A2D" w:rsidRPr="007D3A2D"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Задачи классификации и кластеризации</w:t>
      </w:r>
    </w:p>
    <w:p w:rsidR="00EA3844" w:rsidRPr="008463BB" w:rsidRDefault="00EA3844" w:rsidP="00EB1883">
      <w:pPr>
        <w:overflowPunct w:val="0"/>
        <w:adjustRightInd w:val="0"/>
        <w:spacing w:after="160" w:line="254" w:lineRule="auto"/>
        <w:ind w:firstLine="567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</w:p>
    <w:p w:rsidR="00EA3844" w:rsidRPr="008463BB" w:rsidRDefault="00EA3844" w:rsidP="00EB1883">
      <w:pPr>
        <w:spacing w:after="160" w:line="254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EA3844" w:rsidRPr="008463BB" w:rsidRDefault="00EA3844" w:rsidP="00EB1883">
      <w:pPr>
        <w:spacing w:after="160" w:line="254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EA3844" w:rsidRPr="008463BB" w:rsidRDefault="00EA3844" w:rsidP="00EB1883">
      <w:pPr>
        <w:spacing w:after="160" w:line="254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EA3844" w:rsidRPr="008463BB" w:rsidRDefault="00EA3844" w:rsidP="00EB1883">
      <w:pPr>
        <w:spacing w:after="160" w:line="254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EA3844" w:rsidRPr="00D805C5" w:rsidRDefault="00EA3844" w:rsidP="00EB1883">
      <w:pPr>
        <w:spacing w:line="254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05C5">
        <w:rPr>
          <w:rFonts w:ascii="Times New Roman" w:eastAsia="Times New Roman" w:hAnsi="Times New Roman" w:cs="Times New Roman"/>
          <w:sz w:val="28"/>
          <w:szCs w:val="28"/>
        </w:rPr>
        <w:t>Выполнил: ст. гр. 3</w:t>
      </w:r>
      <w:r>
        <w:rPr>
          <w:rFonts w:ascii="Times New Roman" w:eastAsia="Times New Roman" w:hAnsi="Times New Roman" w:cs="Times New Roman"/>
          <w:sz w:val="28"/>
          <w:szCs w:val="28"/>
        </w:rPr>
        <w:t>9</w:t>
      </w:r>
      <w:r w:rsidRPr="00D805C5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</w:p>
    <w:p w:rsidR="00EA3844" w:rsidRPr="00D805C5" w:rsidRDefault="00EA3844" w:rsidP="00EB1883">
      <w:pPr>
        <w:spacing w:line="254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Козлов Э.Д.</w:t>
      </w:r>
    </w:p>
    <w:p w:rsidR="00EA3844" w:rsidRPr="00D805C5" w:rsidRDefault="00EA3844" w:rsidP="00EB1883">
      <w:pPr>
        <w:spacing w:line="254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 преподаватель</w:t>
      </w:r>
    </w:p>
    <w:p w:rsidR="00EA3844" w:rsidRPr="00D805C5" w:rsidRDefault="00EA3844" w:rsidP="00EB1883">
      <w:pPr>
        <w:spacing w:line="254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Яхонтов А.А.</w:t>
      </w:r>
    </w:p>
    <w:p w:rsidR="00EA3844" w:rsidRPr="008463BB" w:rsidRDefault="00EA3844" w:rsidP="00EB1883">
      <w:pPr>
        <w:spacing w:after="160" w:line="254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EA3844" w:rsidRPr="001B776C" w:rsidRDefault="00EA3844" w:rsidP="00EB1883">
      <w:pPr>
        <w:spacing w:after="160" w:line="254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EA3844" w:rsidRPr="008463BB" w:rsidRDefault="00EA3844" w:rsidP="00EB1883">
      <w:pPr>
        <w:spacing w:after="160" w:line="254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EA3844" w:rsidRPr="008463BB" w:rsidRDefault="00EA3844" w:rsidP="00EB1883">
      <w:pPr>
        <w:spacing w:after="160" w:line="254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>Краснодар</w:t>
      </w:r>
    </w:p>
    <w:p w:rsidR="00EA3844" w:rsidRPr="000C70D5" w:rsidRDefault="00EA3844" w:rsidP="00EB1883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2025</w:t>
      </w:r>
    </w:p>
    <w:p w:rsidR="00B94328" w:rsidRPr="00B94328" w:rsidRDefault="00EA3844" w:rsidP="00EB1883">
      <w:pPr>
        <w:spacing w:after="0" w:line="360" w:lineRule="auto"/>
        <w:ind w:firstLine="567"/>
        <w:rPr>
          <w:rStyle w:val="ac"/>
          <w:bCs/>
          <w:spacing w:val="20"/>
          <w:szCs w:val="28"/>
        </w:rPr>
      </w:pPr>
      <w:bookmarkStart w:id="0" w:name="_Toc207434204"/>
      <w:bookmarkStart w:id="1" w:name="_Toc105228762"/>
      <w:bookmarkStart w:id="2" w:name="_Toc105595423"/>
      <w:r>
        <w:rPr>
          <w:rStyle w:val="ac"/>
          <w:b/>
          <w:spacing w:val="20"/>
          <w:szCs w:val="28"/>
        </w:rPr>
        <w:lastRenderedPageBreak/>
        <w:t>Цель</w:t>
      </w:r>
      <w:proofErr w:type="gramStart"/>
      <w:r w:rsidRPr="00E552BA">
        <w:rPr>
          <w:rStyle w:val="ac"/>
          <w:b/>
          <w:spacing w:val="20"/>
          <w:szCs w:val="28"/>
        </w:rPr>
        <w:t>:</w:t>
      </w:r>
      <w:r w:rsidR="00B94328" w:rsidRPr="00B94328">
        <w:t xml:space="preserve"> </w:t>
      </w:r>
      <w:r w:rsidR="00B94328" w:rsidRPr="00B94328">
        <w:rPr>
          <w:rStyle w:val="ac"/>
          <w:bCs/>
          <w:spacing w:val="20"/>
          <w:szCs w:val="28"/>
        </w:rPr>
        <w:t>Закрепить</w:t>
      </w:r>
      <w:proofErr w:type="gramEnd"/>
      <w:r w:rsidR="00B94328" w:rsidRPr="00B94328">
        <w:rPr>
          <w:rStyle w:val="ac"/>
          <w:bCs/>
          <w:spacing w:val="20"/>
          <w:szCs w:val="28"/>
        </w:rPr>
        <w:t xml:space="preserve"> знания, об алгоритмах классификации и кластеризации данных,</w:t>
      </w:r>
    </w:p>
    <w:p w:rsidR="00B94328" w:rsidRPr="00B94328" w:rsidRDefault="00B94328" w:rsidP="00EB1883">
      <w:pPr>
        <w:spacing w:after="0" w:line="360" w:lineRule="auto"/>
        <w:ind w:firstLine="567"/>
        <w:rPr>
          <w:rStyle w:val="ac"/>
          <w:bCs/>
          <w:spacing w:val="20"/>
          <w:szCs w:val="28"/>
        </w:rPr>
      </w:pPr>
      <w:r w:rsidRPr="00B94328">
        <w:rPr>
          <w:rStyle w:val="ac"/>
          <w:bCs/>
          <w:spacing w:val="20"/>
          <w:szCs w:val="28"/>
        </w:rPr>
        <w:t>ознакомиться с некоторыми функциями языка R, осуществляющими этот вид анализа,</w:t>
      </w:r>
    </w:p>
    <w:p w:rsidR="00B94328" w:rsidRPr="00B94328" w:rsidRDefault="00B94328" w:rsidP="00EB1883">
      <w:pPr>
        <w:spacing w:after="0" w:line="360" w:lineRule="auto"/>
        <w:ind w:firstLine="567"/>
        <w:rPr>
          <w:rStyle w:val="ac"/>
          <w:bCs/>
          <w:spacing w:val="20"/>
          <w:szCs w:val="28"/>
        </w:rPr>
      </w:pPr>
      <w:r w:rsidRPr="00B94328">
        <w:rPr>
          <w:rStyle w:val="ac"/>
          <w:bCs/>
          <w:spacing w:val="20"/>
          <w:szCs w:val="28"/>
        </w:rPr>
        <w:t>принципами их работы. Научиться визуализировать результаты работы функций кластерного</w:t>
      </w:r>
    </w:p>
    <w:p w:rsidR="00EA3844" w:rsidRPr="006C1FEF" w:rsidRDefault="00B94328" w:rsidP="00EB1883">
      <w:pPr>
        <w:spacing w:after="0" w:line="360" w:lineRule="auto"/>
        <w:ind w:firstLine="567"/>
        <w:rPr>
          <w:rStyle w:val="ac"/>
          <w:bCs/>
          <w:spacing w:val="20"/>
          <w:szCs w:val="28"/>
        </w:rPr>
      </w:pPr>
      <w:r w:rsidRPr="00B94328">
        <w:rPr>
          <w:rStyle w:val="ac"/>
          <w:bCs/>
          <w:spacing w:val="20"/>
          <w:szCs w:val="28"/>
        </w:rPr>
        <w:t>анализа и классификаторов, интерпретировать полученные результаты.</w:t>
      </w:r>
    </w:p>
    <w:p w:rsidR="00EA3844" w:rsidRPr="002A1A26" w:rsidRDefault="00EA3844" w:rsidP="00EB1883">
      <w:pPr>
        <w:pStyle w:val="3"/>
        <w:spacing w:before="0" w:line="360" w:lineRule="auto"/>
        <w:ind w:firstLine="567"/>
        <w:jc w:val="center"/>
        <w:rPr>
          <w:rStyle w:val="ac"/>
          <w:b/>
          <w:spacing w:val="20"/>
        </w:rPr>
      </w:pPr>
      <w:r w:rsidRPr="00EB704D">
        <w:rPr>
          <w:rStyle w:val="ac"/>
          <w:b/>
          <w:spacing w:val="20"/>
        </w:rPr>
        <w:t>Задание</w:t>
      </w:r>
      <w:bookmarkEnd w:id="0"/>
      <w:bookmarkEnd w:id="1"/>
      <w:bookmarkEnd w:id="2"/>
    </w:p>
    <w:p w:rsidR="00B94328" w:rsidRPr="00B94328" w:rsidRDefault="00B94328" w:rsidP="00EB1883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4328">
        <w:rPr>
          <w:rFonts w:ascii="Times New Roman" w:hAnsi="Times New Roman" w:cs="Times New Roman"/>
          <w:sz w:val="28"/>
          <w:szCs w:val="28"/>
        </w:rPr>
        <w:t>1. В начале отчета необходимо разместить формулировку задания и фрагмент</w:t>
      </w:r>
    </w:p>
    <w:p w:rsidR="00B94328" w:rsidRPr="00B94328" w:rsidRDefault="00B94328" w:rsidP="00EB1883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4328">
        <w:rPr>
          <w:rFonts w:ascii="Times New Roman" w:hAnsi="Times New Roman" w:cs="Times New Roman"/>
          <w:sz w:val="28"/>
          <w:szCs w:val="28"/>
        </w:rPr>
        <w:t xml:space="preserve">исходного </w:t>
      </w:r>
      <w:proofErr w:type="spellStart"/>
      <w:r w:rsidRPr="00B94328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B94328">
        <w:rPr>
          <w:rFonts w:ascii="Times New Roman" w:hAnsi="Times New Roman" w:cs="Times New Roman"/>
          <w:sz w:val="28"/>
          <w:szCs w:val="28"/>
        </w:rPr>
        <w:t>.</w:t>
      </w:r>
    </w:p>
    <w:p w:rsidR="00B94328" w:rsidRPr="00B94328" w:rsidRDefault="00B94328" w:rsidP="00EB1883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4328">
        <w:rPr>
          <w:rFonts w:ascii="Times New Roman" w:hAnsi="Times New Roman" w:cs="Times New Roman"/>
          <w:sz w:val="28"/>
          <w:szCs w:val="28"/>
        </w:rPr>
        <w:t>2. Выполнить дескриптивный анализ данных (здесь приветствуются дополнительные</w:t>
      </w:r>
    </w:p>
    <w:p w:rsidR="00B94328" w:rsidRPr="00B94328" w:rsidRDefault="00B94328" w:rsidP="00EB1883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4328">
        <w:rPr>
          <w:rFonts w:ascii="Times New Roman" w:hAnsi="Times New Roman" w:cs="Times New Roman"/>
          <w:sz w:val="28"/>
          <w:szCs w:val="28"/>
        </w:rPr>
        <w:t>исследования).</w:t>
      </w:r>
    </w:p>
    <w:p w:rsidR="00B94328" w:rsidRPr="00B94328" w:rsidRDefault="00B94328" w:rsidP="00EB1883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4328">
        <w:rPr>
          <w:rFonts w:ascii="Times New Roman" w:hAnsi="Times New Roman" w:cs="Times New Roman"/>
          <w:sz w:val="28"/>
          <w:szCs w:val="28"/>
        </w:rPr>
        <w:t>3. Оценить оптимальное число кластеров, для этого построить диаграмму "Метод</w:t>
      </w:r>
    </w:p>
    <w:p w:rsidR="00B94328" w:rsidRPr="00B94328" w:rsidRDefault="00B94328" w:rsidP="00EB1883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4328">
        <w:rPr>
          <w:rFonts w:ascii="Times New Roman" w:hAnsi="Times New Roman" w:cs="Times New Roman"/>
          <w:sz w:val="28"/>
          <w:szCs w:val="28"/>
        </w:rPr>
        <w:t>силуэта", “Метод локтя”, "Статистику разрыва" и Алгоритм консенсуса.</w:t>
      </w:r>
    </w:p>
    <w:p w:rsidR="00B94328" w:rsidRPr="00B94328" w:rsidRDefault="00B94328" w:rsidP="00EB1883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4328">
        <w:rPr>
          <w:rFonts w:ascii="Times New Roman" w:hAnsi="Times New Roman" w:cs="Times New Roman"/>
          <w:sz w:val="28"/>
          <w:szCs w:val="28"/>
        </w:rPr>
        <w:t>4. Выполнить иерархическую кластеризацию вашего набора данных, построив</w:t>
      </w:r>
    </w:p>
    <w:p w:rsidR="00B94328" w:rsidRPr="00B94328" w:rsidRDefault="00B94328" w:rsidP="00EB1883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4328">
        <w:rPr>
          <w:rFonts w:ascii="Times New Roman" w:hAnsi="Times New Roman" w:cs="Times New Roman"/>
          <w:sz w:val="28"/>
          <w:szCs w:val="28"/>
        </w:rPr>
        <w:t>дендрограмму</w:t>
      </w:r>
      <w:proofErr w:type="spellEnd"/>
      <w:r w:rsidRPr="00B94328">
        <w:rPr>
          <w:rFonts w:ascii="Times New Roman" w:hAnsi="Times New Roman" w:cs="Times New Roman"/>
          <w:sz w:val="28"/>
          <w:szCs w:val="28"/>
        </w:rPr>
        <w:t>. Подробно обосновать Ваш выбор числа групп.</w:t>
      </w:r>
    </w:p>
    <w:p w:rsidR="00B94328" w:rsidRPr="00B94328" w:rsidRDefault="00B94328" w:rsidP="00EB1883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4328">
        <w:rPr>
          <w:rFonts w:ascii="Times New Roman" w:hAnsi="Times New Roman" w:cs="Times New Roman"/>
          <w:sz w:val="28"/>
          <w:szCs w:val="28"/>
        </w:rPr>
        <w:t xml:space="preserve">5. Построить диаграмму со столбчатыми диаграммами (рис. 5.8) и </w:t>
      </w:r>
      <w:proofErr w:type="spellStart"/>
      <w:r w:rsidRPr="00B94328">
        <w:rPr>
          <w:rFonts w:ascii="Times New Roman" w:hAnsi="Times New Roman" w:cs="Times New Roman"/>
          <w:sz w:val="28"/>
          <w:szCs w:val="28"/>
        </w:rPr>
        <w:t>боксплотами</w:t>
      </w:r>
      <w:proofErr w:type="spellEnd"/>
      <w:r w:rsidRPr="00B94328">
        <w:rPr>
          <w:rFonts w:ascii="Times New Roman" w:hAnsi="Times New Roman" w:cs="Times New Roman"/>
          <w:sz w:val="28"/>
          <w:szCs w:val="28"/>
        </w:rPr>
        <w:t xml:space="preserve"> групп</w:t>
      </w:r>
    </w:p>
    <w:p w:rsidR="00B94328" w:rsidRPr="00B94328" w:rsidRDefault="00B94328" w:rsidP="00EB1883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4328">
        <w:rPr>
          <w:rFonts w:ascii="Times New Roman" w:hAnsi="Times New Roman" w:cs="Times New Roman"/>
          <w:sz w:val="28"/>
          <w:szCs w:val="28"/>
        </w:rPr>
        <w:t>(рис. 5.12). Провести сравнительный анализ полученных групп.</w:t>
      </w:r>
    </w:p>
    <w:p w:rsidR="00B94328" w:rsidRPr="00B94328" w:rsidRDefault="00B94328" w:rsidP="00EB1883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4328">
        <w:rPr>
          <w:rFonts w:ascii="Times New Roman" w:hAnsi="Times New Roman" w:cs="Times New Roman"/>
          <w:sz w:val="28"/>
          <w:szCs w:val="28"/>
        </w:rPr>
        <w:t xml:space="preserve">6. Выполнить кластеризацию своего </w:t>
      </w:r>
      <w:proofErr w:type="spellStart"/>
      <w:r w:rsidRPr="00B94328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B94328">
        <w:rPr>
          <w:rFonts w:ascii="Times New Roman" w:hAnsi="Times New Roman" w:cs="Times New Roman"/>
          <w:sz w:val="28"/>
          <w:szCs w:val="28"/>
        </w:rPr>
        <w:t xml:space="preserve"> по k-</w:t>
      </w:r>
      <w:proofErr w:type="spellStart"/>
      <w:r w:rsidRPr="00B94328">
        <w:rPr>
          <w:rFonts w:ascii="Times New Roman" w:hAnsi="Times New Roman" w:cs="Times New Roman"/>
          <w:sz w:val="28"/>
          <w:szCs w:val="28"/>
        </w:rPr>
        <w:t>means</w:t>
      </w:r>
      <w:proofErr w:type="spellEnd"/>
      <w:r w:rsidRPr="00B94328">
        <w:rPr>
          <w:rFonts w:ascii="Times New Roman" w:hAnsi="Times New Roman" w:cs="Times New Roman"/>
          <w:sz w:val="28"/>
          <w:szCs w:val="28"/>
        </w:rPr>
        <w:t xml:space="preserve"> (рис.5.9, 5.10).</w:t>
      </w:r>
    </w:p>
    <w:p w:rsidR="00B94328" w:rsidRPr="00B94328" w:rsidRDefault="00B94328" w:rsidP="00EB1883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4328">
        <w:rPr>
          <w:rFonts w:ascii="Times New Roman" w:hAnsi="Times New Roman" w:cs="Times New Roman"/>
          <w:sz w:val="28"/>
          <w:szCs w:val="28"/>
        </w:rPr>
        <w:t xml:space="preserve">7. Выполнить построение </w:t>
      </w:r>
      <w:proofErr w:type="spellStart"/>
      <w:r w:rsidRPr="00B94328">
        <w:rPr>
          <w:rFonts w:ascii="Times New Roman" w:hAnsi="Times New Roman" w:cs="Times New Roman"/>
          <w:sz w:val="28"/>
          <w:szCs w:val="28"/>
        </w:rPr>
        <w:t>scatterplot</w:t>
      </w:r>
      <w:proofErr w:type="spellEnd"/>
      <w:r w:rsidRPr="00B94328">
        <w:rPr>
          <w:rFonts w:ascii="Times New Roman" w:hAnsi="Times New Roman" w:cs="Times New Roman"/>
          <w:sz w:val="28"/>
          <w:szCs w:val="28"/>
        </w:rPr>
        <w:t xml:space="preserve"> (рис. 5.13) с помощью функций </w:t>
      </w:r>
      <w:proofErr w:type="spellStart"/>
      <w:r w:rsidRPr="00B94328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Pr="00B94328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B94328">
        <w:rPr>
          <w:rFonts w:ascii="Times New Roman" w:hAnsi="Times New Roman" w:cs="Times New Roman"/>
          <w:sz w:val="28"/>
          <w:szCs w:val="28"/>
        </w:rPr>
        <w:t>pairs</w:t>
      </w:r>
      <w:proofErr w:type="spellEnd"/>
      <w:r w:rsidRPr="00B94328">
        <w:rPr>
          <w:rFonts w:ascii="Times New Roman" w:hAnsi="Times New Roman" w:cs="Times New Roman"/>
          <w:sz w:val="28"/>
          <w:szCs w:val="28"/>
        </w:rPr>
        <w:t>.</w:t>
      </w:r>
    </w:p>
    <w:p w:rsidR="00B94328" w:rsidRPr="00B94328" w:rsidRDefault="00B94328" w:rsidP="00EB1883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4328">
        <w:rPr>
          <w:rFonts w:ascii="Times New Roman" w:hAnsi="Times New Roman" w:cs="Times New Roman"/>
          <w:sz w:val="28"/>
          <w:szCs w:val="28"/>
        </w:rPr>
        <w:t>8. Построить трехмерную кластеризацию по scatterplot3d (5.16)</w:t>
      </w:r>
    </w:p>
    <w:p w:rsidR="00B94328" w:rsidRPr="00B94328" w:rsidRDefault="00B94328" w:rsidP="00EB1883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4328">
        <w:rPr>
          <w:rFonts w:ascii="Times New Roman" w:hAnsi="Times New Roman" w:cs="Times New Roman"/>
          <w:sz w:val="28"/>
          <w:szCs w:val="28"/>
        </w:rPr>
        <w:t>9. В целом: выполнить шаги 1-3,5 анализа для своего набора данных (если какие-то из</w:t>
      </w:r>
    </w:p>
    <w:p w:rsidR="00EA3844" w:rsidRPr="006C1FEF" w:rsidRDefault="00B94328" w:rsidP="00EB1883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4328">
        <w:rPr>
          <w:rFonts w:ascii="Times New Roman" w:hAnsi="Times New Roman" w:cs="Times New Roman"/>
          <w:sz w:val="28"/>
          <w:szCs w:val="28"/>
        </w:rPr>
        <w:lastRenderedPageBreak/>
        <w:t>шагов нерелевантны вашему набору данных, объяснить почему).</w:t>
      </w:r>
    </w:p>
    <w:p w:rsidR="00EA3844" w:rsidRDefault="00EA3844" w:rsidP="00EB1883">
      <w:pPr>
        <w:spacing w:line="360" w:lineRule="auto"/>
        <w:ind w:firstLine="567"/>
        <w:jc w:val="center"/>
        <w:rPr>
          <w:rStyle w:val="ac"/>
          <w:b/>
          <w:bCs/>
          <w:szCs w:val="28"/>
        </w:rPr>
      </w:pPr>
      <w:r w:rsidRPr="00281C4E">
        <w:rPr>
          <w:rStyle w:val="ac"/>
          <w:b/>
          <w:bCs/>
          <w:szCs w:val="28"/>
        </w:rPr>
        <w:t>Ход</w:t>
      </w:r>
      <w:r w:rsidRPr="00E552BA">
        <w:rPr>
          <w:rStyle w:val="ac"/>
          <w:b/>
          <w:bCs/>
          <w:szCs w:val="28"/>
          <w:lang w:val="en-US"/>
        </w:rPr>
        <w:t xml:space="preserve"> </w:t>
      </w:r>
      <w:r w:rsidRPr="00281C4E">
        <w:rPr>
          <w:rStyle w:val="ac"/>
          <w:b/>
          <w:bCs/>
          <w:szCs w:val="28"/>
        </w:rPr>
        <w:t>работы</w:t>
      </w:r>
    </w:p>
    <w:p w:rsidR="00EA3844" w:rsidRPr="00011122" w:rsidRDefault="00EA3844" w:rsidP="00EB1883">
      <w:pPr>
        <w:ind w:firstLine="567"/>
      </w:pPr>
    </w:p>
    <w:p w:rsidR="00EA3844" w:rsidRDefault="006C1FEF" w:rsidP="00EB1883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6C1FEF">
        <w:rPr>
          <w:rFonts w:ascii="Times New Roman" w:hAnsi="Times New Roman" w:cs="Times New Roman"/>
          <w:b/>
          <w:bCs/>
          <w:sz w:val="28"/>
          <w:szCs w:val="28"/>
        </w:rPr>
        <w:t xml:space="preserve">Дескриптивный анализ. </w:t>
      </w:r>
    </w:p>
    <w:p w:rsidR="006C1FEF" w:rsidRDefault="006C1FEF" w:rsidP="00EB1883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</w:p>
    <w:p w:rsidR="006C1FEF" w:rsidRDefault="006C1FEF" w:rsidP="00EB1883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C1F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CB97F5" wp14:editId="213B5E32">
            <wp:extent cx="5362223" cy="4897936"/>
            <wp:effectExtent l="0" t="0" r="0" b="4445"/>
            <wp:docPr id="402259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594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1506" cy="493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FEF" w:rsidRDefault="006C1FEF" w:rsidP="00EB1883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Боксплот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</w:t>
      </w:r>
    </w:p>
    <w:p w:rsidR="006C1FEF" w:rsidRDefault="006C1FEF" w:rsidP="00EB1883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6C1FEF" w:rsidRDefault="006C1FEF" w:rsidP="00EB1883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6C1FEF">
        <w:rPr>
          <w:rFonts w:ascii="Times New Roman" w:hAnsi="Times New Roman" w:cs="Times New Roman"/>
          <w:sz w:val="28"/>
          <w:szCs w:val="28"/>
        </w:rPr>
        <w:t>Income</w:t>
      </w:r>
      <w:proofErr w:type="spellEnd"/>
      <w:r w:rsidRPr="006C1FEF">
        <w:rPr>
          <w:rFonts w:ascii="Times New Roman" w:hAnsi="Times New Roman" w:cs="Times New Roman"/>
          <w:sz w:val="28"/>
          <w:szCs w:val="28"/>
        </w:rPr>
        <w:t xml:space="preserve"> (доход) достигает </w:t>
      </w:r>
      <w:r w:rsidRPr="006C1FEF">
        <w:rPr>
          <w:rFonts w:ascii="Times New Roman" w:hAnsi="Times New Roman" w:cs="Times New Roman"/>
          <w:b/>
          <w:bCs/>
          <w:sz w:val="28"/>
          <w:szCs w:val="28"/>
        </w:rPr>
        <w:t>190 000</w:t>
      </w:r>
      <w:r w:rsidRPr="006C1FEF">
        <w:rPr>
          <w:rFonts w:ascii="Times New Roman" w:hAnsi="Times New Roman" w:cs="Times New Roman"/>
          <w:sz w:val="28"/>
          <w:szCs w:val="28"/>
        </w:rPr>
        <w:t xml:space="preserve"> — на фоне этого все остальные признаки (</w:t>
      </w:r>
      <w:proofErr w:type="spellStart"/>
      <w:r w:rsidRPr="006C1FEF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6C1F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C1FEF">
        <w:rPr>
          <w:rFonts w:ascii="Times New Roman" w:hAnsi="Times New Roman" w:cs="Times New Roman"/>
          <w:sz w:val="28"/>
          <w:szCs w:val="28"/>
        </w:rPr>
        <w:t>Score</w:t>
      </w:r>
      <w:proofErr w:type="spellEnd"/>
      <w:r w:rsidRPr="006C1FEF">
        <w:rPr>
          <w:rFonts w:ascii="Times New Roman" w:hAnsi="Times New Roman" w:cs="Times New Roman"/>
          <w:sz w:val="28"/>
          <w:szCs w:val="28"/>
        </w:rPr>
        <w:t xml:space="preserve">, Family </w:t>
      </w:r>
      <w:proofErr w:type="spellStart"/>
      <w:r w:rsidRPr="006C1FEF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6C1FEF">
        <w:rPr>
          <w:rFonts w:ascii="Times New Roman" w:hAnsi="Times New Roman" w:cs="Times New Roman"/>
          <w:sz w:val="28"/>
          <w:szCs w:val="28"/>
        </w:rPr>
        <w:t>) выглядят как нули.</w:t>
      </w:r>
      <w:r>
        <w:rPr>
          <w:rFonts w:ascii="Times New Roman" w:hAnsi="Times New Roman" w:cs="Times New Roman"/>
          <w:sz w:val="28"/>
          <w:szCs w:val="28"/>
        </w:rPr>
        <w:t xml:space="preserve"> Т</w:t>
      </w:r>
      <w:r w:rsidRPr="006C1FEF">
        <w:rPr>
          <w:rFonts w:ascii="Times New Roman" w:hAnsi="Times New Roman" w:cs="Times New Roman"/>
          <w:sz w:val="28"/>
          <w:szCs w:val="28"/>
        </w:rPr>
        <w:t>акой график бесполезен для сравнения — признаки не видны из-за разного масштаба.</w:t>
      </w:r>
      <w:r>
        <w:rPr>
          <w:rFonts w:ascii="Times New Roman" w:hAnsi="Times New Roman" w:cs="Times New Roman"/>
          <w:sz w:val="28"/>
          <w:szCs w:val="28"/>
        </w:rPr>
        <w:t xml:space="preserve"> Поэтому следует нормализовать данные. </w:t>
      </w:r>
    </w:p>
    <w:p w:rsidR="006C1FEF" w:rsidRDefault="006C1FEF" w:rsidP="00EB1883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6C1FEF" w:rsidRDefault="006C1FEF" w:rsidP="00EB1883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6E47B4" w:rsidRDefault="006E47B4" w:rsidP="00EB1883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E47B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2BA704" wp14:editId="4D5468B9">
            <wp:extent cx="5396089" cy="4849847"/>
            <wp:effectExtent l="0" t="0" r="1905" b="1905"/>
            <wp:docPr id="1419173322" name="Рисунок 1" descr="Изображение выглядит как текст, диаграмма, снимок экрана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73322" name="Рисунок 1" descr="Изображение выглядит как текст, диаграмма, снимок экрана, Прямоугольник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7109" cy="488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7B4" w:rsidRDefault="006E47B4" w:rsidP="00EB1883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Нормализованные данные</w:t>
      </w:r>
    </w:p>
    <w:p w:rsidR="006C1FEF" w:rsidRPr="006C1FEF" w:rsidRDefault="006C1FEF" w:rsidP="00EB1883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6C1FEF">
        <w:rPr>
          <w:rFonts w:ascii="Times New Roman" w:hAnsi="Times New Roman" w:cs="Times New Roman"/>
          <w:sz w:val="28"/>
          <w:szCs w:val="28"/>
        </w:rPr>
        <w:t>На графике видно, что:</w:t>
      </w:r>
    </w:p>
    <w:p w:rsidR="006C1FEF" w:rsidRPr="006C1FEF" w:rsidRDefault="006C1FEF" w:rsidP="00EB1883">
      <w:pPr>
        <w:ind w:left="720" w:firstLine="567"/>
        <w:rPr>
          <w:rFonts w:ascii="Times New Roman" w:hAnsi="Times New Roman" w:cs="Times New Roman"/>
          <w:sz w:val="28"/>
          <w:szCs w:val="28"/>
        </w:rPr>
      </w:pPr>
      <w:r w:rsidRPr="006C1FEF">
        <w:rPr>
          <w:rFonts w:ascii="Times New Roman" w:hAnsi="Times New Roman" w:cs="Times New Roman"/>
          <w:sz w:val="28"/>
          <w:szCs w:val="28"/>
        </w:rPr>
        <w:t xml:space="preserve">У признака Family </w:t>
      </w:r>
      <w:proofErr w:type="spellStart"/>
      <w:r w:rsidRPr="006C1FEF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6C1FEF">
        <w:rPr>
          <w:rFonts w:ascii="Times New Roman" w:hAnsi="Times New Roman" w:cs="Times New Roman"/>
          <w:sz w:val="28"/>
          <w:szCs w:val="28"/>
        </w:rPr>
        <w:t xml:space="preserve"> заметны выбросы, то есть </w:t>
      </w:r>
      <w:proofErr w:type="spellStart"/>
      <w:r w:rsidRPr="006C1FEF">
        <w:rPr>
          <w:rFonts w:ascii="Times New Roman" w:hAnsi="Times New Roman" w:cs="Times New Roman"/>
          <w:sz w:val="28"/>
          <w:szCs w:val="28"/>
        </w:rPr>
        <w:t>есть</w:t>
      </w:r>
      <w:proofErr w:type="spellEnd"/>
      <w:r w:rsidRPr="006C1FEF">
        <w:rPr>
          <w:rFonts w:ascii="Times New Roman" w:hAnsi="Times New Roman" w:cs="Times New Roman"/>
          <w:sz w:val="28"/>
          <w:szCs w:val="28"/>
        </w:rPr>
        <w:t xml:space="preserve"> клиенты с сильно отличающимся размером семьи.</w:t>
      </w:r>
    </w:p>
    <w:p w:rsidR="006C1FEF" w:rsidRDefault="006C1FEF" w:rsidP="00EB1883">
      <w:pPr>
        <w:ind w:left="720" w:firstLine="567"/>
        <w:rPr>
          <w:rFonts w:ascii="Times New Roman" w:hAnsi="Times New Roman" w:cs="Times New Roman"/>
          <w:sz w:val="28"/>
          <w:szCs w:val="28"/>
        </w:rPr>
      </w:pPr>
      <w:r w:rsidRPr="006C1FEF">
        <w:rPr>
          <w:rFonts w:ascii="Times New Roman" w:hAnsi="Times New Roman" w:cs="Times New Roman"/>
          <w:sz w:val="28"/>
          <w:szCs w:val="28"/>
        </w:rPr>
        <w:t>Work Experience имеет медиану ниже среднего, что говорит о преобладании клиентов с малым стажем.</w:t>
      </w:r>
    </w:p>
    <w:p w:rsidR="006E47B4" w:rsidRPr="00EB1883" w:rsidRDefault="00CA36D8" w:rsidP="00EB1883">
      <w:pPr>
        <w:ind w:left="72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CA36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030D0B" wp14:editId="224C4BCD">
            <wp:extent cx="4820355" cy="888842"/>
            <wp:effectExtent l="0" t="0" r="0" b="635"/>
            <wp:docPr id="1863471617" name="Рисунок 1" descr="Изображение выглядит как текст, Шрифт, белый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71617" name="Рисунок 1" descr="Изображение выглядит как текст, Шрифт, белый, чек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8124" cy="91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7B4" w:rsidRPr="006E47B4" w:rsidRDefault="006E47B4" w:rsidP="00EB1883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Нормализация происходила с использованием метода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scale</w:t>
      </w:r>
      <w:r w:rsidRPr="006E47B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E47B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он в</w:t>
      </w:r>
      <w:r w:rsidRPr="006E47B4">
        <w:rPr>
          <w:rFonts w:ascii="Times New Roman" w:hAnsi="Times New Roman" w:cs="Times New Roman"/>
          <w:sz w:val="28"/>
          <w:szCs w:val="28"/>
        </w:rPr>
        <w:t>ычитает среднее значение по каждому признаку</w:t>
      </w:r>
      <w:r>
        <w:rPr>
          <w:rFonts w:ascii="Times New Roman" w:hAnsi="Times New Roman" w:cs="Times New Roman"/>
          <w:sz w:val="28"/>
          <w:szCs w:val="28"/>
        </w:rPr>
        <w:t xml:space="preserve"> и д</w:t>
      </w:r>
      <w:r w:rsidRPr="006E47B4">
        <w:rPr>
          <w:rFonts w:ascii="Times New Roman" w:hAnsi="Times New Roman" w:cs="Times New Roman"/>
          <w:sz w:val="28"/>
          <w:szCs w:val="28"/>
        </w:rPr>
        <w:t>елит результат на стандартное отклонение</w:t>
      </w:r>
    </w:p>
    <w:p w:rsidR="006E47B4" w:rsidRPr="006E47B4" w:rsidRDefault="006E47B4" w:rsidP="00EB1883">
      <w:pPr>
        <w:ind w:left="720" w:firstLine="567"/>
        <w:rPr>
          <w:rFonts w:ascii="Times New Roman" w:hAnsi="Times New Roman" w:cs="Times New Roman"/>
          <w:sz w:val="28"/>
          <w:szCs w:val="28"/>
        </w:rPr>
      </w:pPr>
    </w:p>
    <w:p w:rsidR="006E47B4" w:rsidRDefault="00EB1883" w:rsidP="00EB1883">
      <w:pPr>
        <w:ind w:left="72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Оценка оптимального числа кластеров. </w:t>
      </w:r>
    </w:p>
    <w:p w:rsidR="00EB1883" w:rsidRDefault="00EB1883" w:rsidP="00EB1883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B18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B8BB79" wp14:editId="3C6E3839">
            <wp:extent cx="3072984" cy="4625736"/>
            <wp:effectExtent l="0" t="0" r="635" b="0"/>
            <wp:docPr id="31006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69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2718" cy="47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FEF" w:rsidRDefault="00EB1883" w:rsidP="00EB1883">
      <w:pPr>
        <w:ind w:left="72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Метод локтя</w:t>
      </w:r>
    </w:p>
    <w:p w:rsidR="00EB1883" w:rsidRDefault="00EB1883" w:rsidP="000319F6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EB1883">
        <w:rPr>
          <w:rFonts w:ascii="Times New Roman" w:hAnsi="Times New Roman" w:cs="Times New Roman"/>
          <w:sz w:val="28"/>
          <w:szCs w:val="28"/>
        </w:rPr>
        <w:t xml:space="preserve">идно, что от k=1 до k=2 и до k=3 WSS </w:t>
      </w:r>
      <w:r w:rsidR="000319F6">
        <w:rPr>
          <w:rFonts w:ascii="Times New Roman" w:hAnsi="Times New Roman" w:cs="Times New Roman"/>
          <w:sz w:val="28"/>
          <w:szCs w:val="28"/>
        </w:rPr>
        <w:t>(</w:t>
      </w:r>
      <w:r w:rsidR="000319F6" w:rsidRPr="000319F6">
        <w:rPr>
          <w:rFonts w:ascii="Times New Roman" w:hAnsi="Times New Roman" w:cs="Times New Roman"/>
          <w:sz w:val="28"/>
          <w:szCs w:val="28"/>
        </w:rPr>
        <w:t xml:space="preserve">сумма квадратов отклонений объектов от </w:t>
      </w:r>
      <w:proofErr w:type="spellStart"/>
      <w:r w:rsidR="000319F6" w:rsidRPr="000319F6">
        <w:rPr>
          <w:rFonts w:ascii="Times New Roman" w:hAnsi="Times New Roman" w:cs="Times New Roman"/>
          <w:sz w:val="28"/>
          <w:szCs w:val="28"/>
        </w:rPr>
        <w:t>центроидов</w:t>
      </w:r>
      <w:proofErr w:type="spellEnd"/>
      <w:r w:rsidR="000319F6" w:rsidRPr="000319F6">
        <w:rPr>
          <w:rFonts w:ascii="Times New Roman" w:hAnsi="Times New Roman" w:cs="Times New Roman"/>
          <w:sz w:val="28"/>
          <w:szCs w:val="28"/>
        </w:rPr>
        <w:t xml:space="preserve"> своих кластеров</w:t>
      </w:r>
      <w:r w:rsidR="000319F6">
        <w:rPr>
          <w:rFonts w:ascii="Times New Roman" w:hAnsi="Times New Roman" w:cs="Times New Roman"/>
          <w:sz w:val="28"/>
          <w:szCs w:val="28"/>
        </w:rPr>
        <w:t xml:space="preserve">) </w:t>
      </w:r>
      <w:r w:rsidRPr="00EB1883">
        <w:rPr>
          <w:rFonts w:ascii="Times New Roman" w:hAnsi="Times New Roman" w:cs="Times New Roman"/>
          <w:sz w:val="28"/>
          <w:szCs w:val="28"/>
        </w:rPr>
        <w:t>падает сильно, а дальше снижение становится более плавным. Значит, кластеры k=3 объясняют большую часть разброса, а добавление 4</w:t>
      </w:r>
      <w:r w:rsidRPr="00EB1883">
        <w:rPr>
          <w:rFonts w:ascii="Times New Roman" w:hAnsi="Times New Roman" w:cs="Times New Roman"/>
          <w:sz w:val="28"/>
          <w:szCs w:val="28"/>
        </w:rPr>
        <w:noBreakHyphen/>
        <w:t>го даёт уже небольшой выигрыш.</w:t>
      </w:r>
    </w:p>
    <w:p w:rsidR="00EB1883" w:rsidRDefault="00EB1883" w:rsidP="00EB1883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EB188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67B9B4" wp14:editId="0D93D341">
            <wp:extent cx="3361545" cy="5081665"/>
            <wp:effectExtent l="0" t="0" r="4445" b="0"/>
            <wp:docPr id="76123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35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7516" cy="516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883" w:rsidRDefault="00EB1883" w:rsidP="00EB1883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Метод Силуэта</w:t>
      </w:r>
    </w:p>
    <w:p w:rsidR="00EB1883" w:rsidRDefault="00EB1883" w:rsidP="00EB1883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EB1883">
        <w:rPr>
          <w:rFonts w:ascii="Times New Roman" w:hAnsi="Times New Roman" w:cs="Times New Roman"/>
          <w:sz w:val="28"/>
          <w:szCs w:val="28"/>
        </w:rPr>
        <w:t>ильный рост от k=1 к k=2 и к k=3 (с ~0 до ~0.15), а дальше рост идёт очень вяло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</w:rPr>
        <w:t>Следовательно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лучше брать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EB1883">
        <w:rPr>
          <w:rFonts w:ascii="Times New Roman" w:hAnsi="Times New Roman" w:cs="Times New Roman"/>
          <w:sz w:val="28"/>
          <w:szCs w:val="28"/>
        </w:rPr>
        <w:t xml:space="preserve">=3 </w:t>
      </w:r>
      <w:r>
        <w:rPr>
          <w:rFonts w:ascii="Times New Roman" w:hAnsi="Times New Roman" w:cs="Times New Roman"/>
          <w:sz w:val="28"/>
          <w:szCs w:val="28"/>
        </w:rPr>
        <w:t xml:space="preserve">как компромисс между чистотой и числом кластеров. </w:t>
      </w:r>
    </w:p>
    <w:p w:rsidR="00EB1883" w:rsidRDefault="00EB1883" w:rsidP="00EB1883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EB188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006406" wp14:editId="663D860E">
            <wp:extent cx="3417757" cy="5195867"/>
            <wp:effectExtent l="0" t="0" r="0" b="0"/>
            <wp:docPr id="365709797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09797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2571" cy="527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883" w:rsidRDefault="00EB1883" w:rsidP="00EB1883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Статистика разрыва </w:t>
      </w:r>
    </w:p>
    <w:p w:rsidR="00EB1883" w:rsidRDefault="00EB1883" w:rsidP="00EB1883">
      <w:pPr>
        <w:ind w:left="720"/>
        <w:rPr>
          <w:rFonts w:ascii="Times New Roman" w:hAnsi="Times New Roman" w:cs="Times New Roman"/>
          <w:sz w:val="28"/>
          <w:szCs w:val="28"/>
        </w:rPr>
      </w:pPr>
      <w:r w:rsidRPr="00EB1883">
        <w:rPr>
          <w:rFonts w:ascii="Times New Roman" w:hAnsi="Times New Roman" w:cs="Times New Roman"/>
          <w:sz w:val="28"/>
          <w:szCs w:val="28"/>
        </w:rPr>
        <w:t xml:space="preserve">Чем больше </w:t>
      </w:r>
      <w:proofErr w:type="spellStart"/>
      <w:r w:rsidRPr="00EB1883">
        <w:rPr>
          <w:rFonts w:ascii="Times New Roman" w:hAnsi="Times New Roman" w:cs="Times New Roman"/>
          <w:sz w:val="28"/>
          <w:szCs w:val="28"/>
        </w:rPr>
        <w:t>gap</w:t>
      </w:r>
      <w:proofErr w:type="spellEnd"/>
      <w:r w:rsidRPr="00EB1883">
        <w:rPr>
          <w:rFonts w:ascii="Times New Roman" w:hAnsi="Times New Roman" w:cs="Times New Roman"/>
          <w:sz w:val="28"/>
          <w:szCs w:val="28"/>
        </w:rPr>
        <w:t>, тем сильнее структура.</w:t>
      </w:r>
      <w:r>
        <w:rPr>
          <w:rFonts w:ascii="Times New Roman" w:hAnsi="Times New Roman" w:cs="Times New Roman"/>
          <w:sz w:val="28"/>
          <w:szCs w:val="28"/>
        </w:rPr>
        <w:t xml:space="preserve"> Выбираем 7. </w:t>
      </w:r>
    </w:p>
    <w:tbl>
      <w:tblPr>
        <w:tblStyle w:val="ad"/>
        <w:tblW w:w="8972" w:type="dxa"/>
        <w:tblInd w:w="704" w:type="dxa"/>
        <w:tblLook w:val="04A0" w:firstRow="1" w:lastRow="0" w:firstColumn="1" w:lastColumn="0" w:noHBand="0" w:noVBand="1"/>
      </w:tblPr>
      <w:tblGrid>
        <w:gridCol w:w="4396"/>
        <w:gridCol w:w="4576"/>
      </w:tblGrid>
      <w:tr w:rsidR="00E92142" w:rsidTr="00E92142">
        <w:tc>
          <w:tcPr>
            <w:tcW w:w="4396" w:type="dxa"/>
          </w:tcPr>
          <w:p w:rsidR="00E92142" w:rsidRDefault="00E92142" w:rsidP="00E9214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2142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13E90027" wp14:editId="227E645A">
                  <wp:extent cx="2653841" cy="3972393"/>
                  <wp:effectExtent l="0" t="0" r="635" b="3175"/>
                  <wp:docPr id="17943365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433651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771" cy="4017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6" w:type="dxa"/>
          </w:tcPr>
          <w:p w:rsidR="00E92142" w:rsidRDefault="00E92142" w:rsidP="00E9214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2142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4A03E92" wp14:editId="2E4D44C0">
                  <wp:extent cx="2762511" cy="4000104"/>
                  <wp:effectExtent l="0" t="0" r="6350" b="635"/>
                  <wp:docPr id="122225005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225005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047" cy="4103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2142" w:rsidRDefault="00E92142" w:rsidP="00E92142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Алгоритм консенсуса</w:t>
      </w:r>
    </w:p>
    <w:p w:rsidR="00E92142" w:rsidRPr="00E92142" w:rsidRDefault="00E92142" w:rsidP="00E92142">
      <w:pPr>
        <w:ind w:left="720"/>
        <w:rPr>
          <w:rFonts w:ascii="Times New Roman" w:hAnsi="Times New Roman" w:cs="Times New Roman"/>
          <w:sz w:val="28"/>
          <w:szCs w:val="28"/>
        </w:rPr>
      </w:pPr>
      <w:r w:rsidRPr="00E92142">
        <w:rPr>
          <w:rFonts w:ascii="Times New Roman" w:hAnsi="Times New Roman" w:cs="Times New Roman"/>
          <w:sz w:val="28"/>
          <w:szCs w:val="28"/>
        </w:rPr>
        <w:t>В обоих случаях (</w:t>
      </w:r>
      <w:proofErr w:type="spellStart"/>
      <w:r w:rsidRPr="00E92142">
        <w:rPr>
          <w:rFonts w:ascii="Times New Roman" w:hAnsi="Times New Roman" w:cs="Times New Roman"/>
          <w:sz w:val="28"/>
          <w:szCs w:val="28"/>
        </w:rPr>
        <w:t>Hubert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E921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142">
        <w:rPr>
          <w:rFonts w:ascii="Times New Roman" w:hAnsi="Times New Roman" w:cs="Times New Roman"/>
          <w:sz w:val="28"/>
          <w:szCs w:val="28"/>
        </w:rPr>
        <w:t>Dindex</w:t>
      </w:r>
      <w:proofErr w:type="spellEnd"/>
      <w:r w:rsidRPr="00E92142">
        <w:rPr>
          <w:rFonts w:ascii="Times New Roman" w:hAnsi="Times New Roman" w:cs="Times New Roman"/>
          <w:sz w:val="28"/>
          <w:szCs w:val="28"/>
        </w:rPr>
        <w:t>) максимум второй разности приходится на k = 2. Значит, по этим двум метрикам наиболее существенное улучшение достигается при разбиении на два кластера.</w:t>
      </w:r>
    </w:p>
    <w:p w:rsidR="00E92142" w:rsidRDefault="00E92142" w:rsidP="00E92142">
      <w:pPr>
        <w:ind w:left="709" w:hanging="709"/>
        <w:rPr>
          <w:rFonts w:ascii="Times New Roman" w:hAnsi="Times New Roman" w:cs="Times New Roman"/>
          <w:sz w:val="28"/>
          <w:szCs w:val="28"/>
        </w:rPr>
      </w:pPr>
    </w:p>
    <w:p w:rsidR="00E92142" w:rsidRPr="00E92142" w:rsidRDefault="00E92142" w:rsidP="00E92142">
      <w:pPr>
        <w:ind w:left="709" w:hanging="709"/>
        <w:rPr>
          <w:rFonts w:ascii="Times New Roman" w:hAnsi="Times New Roman" w:cs="Times New Roman"/>
          <w:sz w:val="28"/>
          <w:szCs w:val="28"/>
        </w:rPr>
      </w:pPr>
      <w:r w:rsidRPr="00E92142">
        <w:rPr>
          <w:rFonts w:ascii="Times New Roman" w:hAnsi="Times New Roman" w:cs="Times New Roman"/>
          <w:sz w:val="28"/>
          <w:szCs w:val="28"/>
        </w:rPr>
        <w:t>По совокупности результатов можно сделать так:</w:t>
      </w:r>
    </w:p>
    <w:p w:rsidR="00E92142" w:rsidRPr="00E92142" w:rsidRDefault="00E92142" w:rsidP="00E92142">
      <w:pPr>
        <w:ind w:left="720"/>
        <w:rPr>
          <w:rFonts w:ascii="Times New Roman" w:hAnsi="Times New Roman" w:cs="Times New Roman"/>
          <w:sz w:val="28"/>
          <w:szCs w:val="28"/>
        </w:rPr>
      </w:pPr>
      <w:r w:rsidRPr="00E92142">
        <w:rPr>
          <w:rFonts w:ascii="Times New Roman" w:hAnsi="Times New Roman" w:cs="Times New Roman"/>
          <w:sz w:val="28"/>
          <w:szCs w:val="28"/>
        </w:rPr>
        <w:t>«Локоть» (WSS) даёт локоть примерно при k=3</w:t>
      </w:r>
    </w:p>
    <w:p w:rsidR="00E92142" w:rsidRPr="00E92142" w:rsidRDefault="00E92142" w:rsidP="00E92142">
      <w:pPr>
        <w:ind w:left="720"/>
        <w:rPr>
          <w:rFonts w:ascii="Times New Roman" w:hAnsi="Times New Roman" w:cs="Times New Roman"/>
          <w:sz w:val="28"/>
          <w:szCs w:val="28"/>
        </w:rPr>
      </w:pPr>
      <w:r w:rsidRPr="00E92142">
        <w:rPr>
          <w:rFonts w:ascii="Times New Roman" w:hAnsi="Times New Roman" w:cs="Times New Roman"/>
          <w:sz w:val="28"/>
          <w:szCs w:val="28"/>
        </w:rPr>
        <w:t>Силуэт достигает первого максимума тоже при k=3</w:t>
      </w:r>
    </w:p>
    <w:p w:rsidR="00E92142" w:rsidRPr="00E92142" w:rsidRDefault="00E92142" w:rsidP="00E92142">
      <w:pPr>
        <w:ind w:left="720"/>
        <w:rPr>
          <w:rFonts w:ascii="Times New Roman" w:hAnsi="Times New Roman" w:cs="Times New Roman"/>
          <w:sz w:val="28"/>
          <w:szCs w:val="28"/>
        </w:rPr>
      </w:pPr>
      <w:r w:rsidRPr="00E92142">
        <w:rPr>
          <w:rFonts w:ascii="Times New Roman" w:hAnsi="Times New Roman" w:cs="Times New Roman"/>
          <w:sz w:val="28"/>
          <w:szCs w:val="28"/>
        </w:rPr>
        <w:t>Gap</w:t>
      </w:r>
      <w:r w:rsidRPr="00E92142">
        <w:rPr>
          <w:rFonts w:ascii="Times New Roman" w:hAnsi="Times New Roman" w:cs="Times New Roman"/>
          <w:sz w:val="28"/>
          <w:szCs w:val="28"/>
        </w:rPr>
        <w:noBreakHyphen/>
        <w:t>статистика даёт максимум чуть дальше (k≈7), но у k=3 разрыв тоже значимый</w:t>
      </w:r>
    </w:p>
    <w:p w:rsidR="00E92142" w:rsidRDefault="00E92142" w:rsidP="00E92142">
      <w:pPr>
        <w:ind w:left="720"/>
        <w:rPr>
          <w:rFonts w:ascii="Times New Roman" w:hAnsi="Times New Roman" w:cs="Times New Roman"/>
          <w:sz w:val="28"/>
          <w:szCs w:val="28"/>
        </w:rPr>
      </w:pPr>
      <w:r w:rsidRPr="00E92142">
        <w:rPr>
          <w:rFonts w:ascii="Times New Roman" w:hAnsi="Times New Roman" w:cs="Times New Roman"/>
          <w:sz w:val="28"/>
          <w:szCs w:val="28"/>
        </w:rPr>
        <w:t xml:space="preserve">Вторая разность индексов из </w:t>
      </w:r>
      <w:proofErr w:type="spellStart"/>
      <w:r w:rsidRPr="00E92142">
        <w:rPr>
          <w:rFonts w:ascii="Times New Roman" w:hAnsi="Times New Roman" w:cs="Times New Roman"/>
          <w:sz w:val="28"/>
          <w:szCs w:val="28"/>
        </w:rPr>
        <w:t>NbClust</w:t>
      </w:r>
      <w:proofErr w:type="spellEnd"/>
      <w:r w:rsidRPr="00E92142">
        <w:rPr>
          <w:rFonts w:ascii="Times New Roman" w:hAnsi="Times New Roman" w:cs="Times New Roman"/>
          <w:sz w:val="28"/>
          <w:szCs w:val="28"/>
        </w:rPr>
        <w:t xml:space="preserve"> показывает резкий прирост при переходе от 1 к 2, а более гладкое, но всё ещё заметное улучшение – при 3</w:t>
      </w:r>
    </w:p>
    <w:p w:rsidR="00E92142" w:rsidRPr="00E92142" w:rsidRDefault="00E92142" w:rsidP="00E92142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этого сделаю вывод, что будем делать 3 кластера. </w:t>
      </w:r>
    </w:p>
    <w:p w:rsidR="00E92142" w:rsidRPr="00EB1883" w:rsidRDefault="00E92142" w:rsidP="00E92142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EB1883" w:rsidRPr="00EB1883" w:rsidRDefault="00EB1883" w:rsidP="00EB1883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EB1883" w:rsidRDefault="004179AC" w:rsidP="00EB1883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179A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0946013" wp14:editId="45ECFA92">
            <wp:extent cx="3965825" cy="4455776"/>
            <wp:effectExtent l="0" t="0" r="0" b="2540"/>
            <wp:docPr id="1314057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578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3846" cy="450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69B" w:rsidRDefault="00DE169B" w:rsidP="00EB1883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</w:t>
      </w:r>
      <w:r w:rsidR="002D227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Дендограмма</w:t>
      </w:r>
      <w:proofErr w:type="spellEnd"/>
    </w:p>
    <w:p w:rsidR="002D227A" w:rsidRPr="002D227A" w:rsidRDefault="002D227A" w:rsidP="002D227A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D227A">
        <w:rPr>
          <w:rFonts w:ascii="Times New Roman" w:hAnsi="Times New Roman" w:cs="Times New Roman"/>
          <w:sz w:val="28"/>
          <w:szCs w:val="28"/>
        </w:rPr>
        <w:t>По дендрограмме видно, что наиболее похожие между собой клиенты объединяются в кластеры на низких уровнях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2D227A">
        <w:rPr>
          <w:rFonts w:ascii="Times New Roman" w:hAnsi="Times New Roman" w:cs="Times New Roman"/>
          <w:sz w:val="28"/>
          <w:szCs w:val="28"/>
        </w:rPr>
        <w:t xml:space="preserve"> а более разнородные группы сливаются лишь на больших высотах. Чем выше точка слияния, тем сильнее отличаются объединяемые группы — именно поэтому после первых множества «тонких» слияний внутри кластеров на высоте </w:t>
      </w:r>
      <w:r>
        <w:rPr>
          <w:rFonts w:ascii="Times New Roman" w:hAnsi="Times New Roman" w:cs="Times New Roman"/>
          <w:sz w:val="28"/>
          <w:szCs w:val="28"/>
        </w:rPr>
        <w:t xml:space="preserve">около </w:t>
      </w:r>
      <w:r w:rsidRPr="002D227A">
        <w:rPr>
          <w:rFonts w:ascii="Times New Roman" w:hAnsi="Times New Roman" w:cs="Times New Roman"/>
          <w:sz w:val="28"/>
          <w:szCs w:val="28"/>
        </w:rPr>
        <w:t>30 формируются три хорошо разделённые группы.</w:t>
      </w:r>
    </w:p>
    <w:p w:rsidR="006C1FEF" w:rsidRDefault="006C1FEF" w:rsidP="00EB1883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4F2045" w:rsidRDefault="004F2045" w:rsidP="00EB1883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4F2045" w:rsidRDefault="004F2045" w:rsidP="004F2045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F204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089F56" wp14:editId="45238925">
            <wp:extent cx="2541320" cy="3836020"/>
            <wp:effectExtent l="0" t="0" r="0" b="0"/>
            <wp:docPr id="1703329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298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0536" cy="400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045" w:rsidRDefault="004F2045" w:rsidP="004F2045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Диаграмма средних значений </w:t>
      </w:r>
    </w:p>
    <w:p w:rsidR="004F2045" w:rsidRDefault="004F2045" w:rsidP="004F2045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F20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1FC18D" wp14:editId="6F83A211">
            <wp:extent cx="4940135" cy="2803546"/>
            <wp:effectExtent l="0" t="0" r="635" b="3175"/>
            <wp:docPr id="284343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438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3137" cy="2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045" w:rsidRDefault="004F2045" w:rsidP="004F2045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Боксплоты групп</w:t>
      </w:r>
    </w:p>
    <w:p w:rsidR="004F2045" w:rsidRPr="004F2045" w:rsidRDefault="004F2045" w:rsidP="004F2045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F2045">
        <w:rPr>
          <w:rFonts w:ascii="Times New Roman" w:hAnsi="Times New Roman" w:cs="Times New Roman"/>
          <w:sz w:val="28"/>
          <w:szCs w:val="28"/>
        </w:rPr>
        <w:t>Выводы</w:t>
      </w:r>
    </w:p>
    <w:p w:rsidR="004F2045" w:rsidRPr="004F2045" w:rsidRDefault="004F2045" w:rsidP="004F2045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F2045">
        <w:rPr>
          <w:rFonts w:ascii="Times New Roman" w:hAnsi="Times New Roman" w:cs="Times New Roman"/>
          <w:sz w:val="28"/>
          <w:szCs w:val="28"/>
        </w:rPr>
        <w:t>– g2 (самые молодые, со средним доходом и самой высокой активностью расходов) можно назвать «энергичными» покупателями</w:t>
      </w:r>
    </w:p>
    <w:p w:rsidR="004F2045" w:rsidRPr="004F2045" w:rsidRDefault="004F2045" w:rsidP="004F2045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F2045">
        <w:rPr>
          <w:rFonts w:ascii="Times New Roman" w:hAnsi="Times New Roman" w:cs="Times New Roman"/>
          <w:sz w:val="28"/>
          <w:szCs w:val="28"/>
        </w:rPr>
        <w:lastRenderedPageBreak/>
        <w:t xml:space="preserve">– g3 (старшие, с самым высоким доходом и большим стажем, но низкой </w:t>
      </w:r>
      <w:proofErr w:type="spellStart"/>
      <w:r w:rsidRPr="004F2045">
        <w:rPr>
          <w:rFonts w:ascii="Times New Roman" w:hAnsi="Times New Roman" w:cs="Times New Roman"/>
          <w:sz w:val="28"/>
          <w:szCs w:val="28"/>
        </w:rPr>
        <w:t>тратностью</w:t>
      </w:r>
      <w:proofErr w:type="spellEnd"/>
      <w:r w:rsidRPr="004F2045">
        <w:rPr>
          <w:rFonts w:ascii="Times New Roman" w:hAnsi="Times New Roman" w:cs="Times New Roman"/>
          <w:sz w:val="28"/>
          <w:szCs w:val="28"/>
        </w:rPr>
        <w:t>) представляют собой «обеспеченных» клиентов, тратящих сравнительно мало</w:t>
      </w:r>
    </w:p>
    <w:p w:rsidR="004F2045" w:rsidRPr="004F2045" w:rsidRDefault="004F2045" w:rsidP="004F2045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F2045">
        <w:rPr>
          <w:rFonts w:ascii="Times New Roman" w:hAnsi="Times New Roman" w:cs="Times New Roman"/>
          <w:sz w:val="28"/>
          <w:szCs w:val="28"/>
        </w:rPr>
        <w:t>– g1 (зрелые, со средним доходом, умеренной тратой, небольшим стажем и крупными семьями) — это «семейные» покупатели с ограниченным рабочим опытом</w:t>
      </w:r>
    </w:p>
    <w:p w:rsidR="004F2045" w:rsidRDefault="004F2045" w:rsidP="00EB1883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021137" w:rsidRDefault="00021137" w:rsidP="0002113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211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6E50EF" wp14:editId="6C31DE93">
            <wp:extent cx="2909455" cy="4495860"/>
            <wp:effectExtent l="0" t="0" r="0" b="0"/>
            <wp:docPr id="1763988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885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3625" cy="454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137" w:rsidRDefault="00021137" w:rsidP="0002113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Кластеризация по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k-means</w:t>
      </w:r>
    </w:p>
    <w:p w:rsidR="00422E14" w:rsidRDefault="00422E14" w:rsidP="0002113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22E1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9A61EE" wp14:editId="4F590658">
            <wp:extent cx="5142016" cy="2741126"/>
            <wp:effectExtent l="0" t="0" r="1905" b="2540"/>
            <wp:docPr id="909669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699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0054" cy="275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E14" w:rsidRDefault="00422E14" w:rsidP="0002113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</w:t>
      </w:r>
      <w:proofErr w:type="spellStart"/>
      <w:r w:rsidRPr="00422E14">
        <w:rPr>
          <w:rFonts w:ascii="Times New Roman" w:hAnsi="Times New Roman" w:cs="Times New Roman"/>
          <w:sz w:val="28"/>
          <w:szCs w:val="28"/>
        </w:rPr>
        <w:t>Scatterplot</w:t>
      </w:r>
      <w:proofErr w:type="spellEnd"/>
    </w:p>
    <w:p w:rsidR="00422E14" w:rsidRDefault="00422E14" w:rsidP="0002113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422E14" w:rsidRDefault="00422E14" w:rsidP="0002113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22E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637560" wp14:editId="449FB5FF">
            <wp:extent cx="5367226" cy="2646034"/>
            <wp:effectExtent l="0" t="0" r="5080" b="0"/>
            <wp:docPr id="364631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313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1806" cy="265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E14" w:rsidRDefault="00422E14" w:rsidP="0002113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11 - </w:t>
      </w:r>
      <w:r w:rsidRPr="00422E14">
        <w:rPr>
          <w:rFonts w:ascii="Times New Roman" w:hAnsi="Times New Roman" w:cs="Times New Roman"/>
          <w:sz w:val="28"/>
          <w:szCs w:val="28"/>
        </w:rPr>
        <w:t>3D кластеризация покупателей</w:t>
      </w:r>
    </w:p>
    <w:p w:rsidR="00C8036D" w:rsidRDefault="00C8036D" w:rsidP="0002113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C8036D" w:rsidRPr="00C8036D" w:rsidRDefault="00C8036D" w:rsidP="00C8036D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C8036D">
        <w:rPr>
          <w:rFonts w:ascii="Times New Roman" w:hAnsi="Times New Roman" w:cs="Times New Roman"/>
          <w:sz w:val="28"/>
          <w:szCs w:val="28"/>
        </w:rPr>
        <w:t xml:space="preserve"> ходе</w:t>
      </w:r>
      <w:proofErr w:type="gramEnd"/>
      <w:r w:rsidRPr="00C8036D">
        <w:rPr>
          <w:rFonts w:ascii="Times New Roman" w:hAnsi="Times New Roman" w:cs="Times New Roman"/>
          <w:sz w:val="28"/>
          <w:szCs w:val="28"/>
        </w:rPr>
        <w:t xml:space="preserve"> работы мы закрепили принципы классификации и кластеризации, освоили ключевые функции R для этих задач, научились визуализировать результаты (</w:t>
      </w:r>
      <w:proofErr w:type="spellStart"/>
      <w:r w:rsidRPr="00C8036D">
        <w:rPr>
          <w:rFonts w:ascii="Times New Roman" w:hAnsi="Times New Roman" w:cs="Times New Roman"/>
          <w:sz w:val="28"/>
          <w:szCs w:val="28"/>
        </w:rPr>
        <w:t>дендрограммы</w:t>
      </w:r>
      <w:proofErr w:type="spellEnd"/>
      <w:r w:rsidRPr="00C8036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8036D">
        <w:rPr>
          <w:rFonts w:ascii="Times New Roman" w:hAnsi="Times New Roman" w:cs="Times New Roman"/>
          <w:sz w:val="28"/>
          <w:szCs w:val="28"/>
        </w:rPr>
        <w:t>barplot</w:t>
      </w:r>
      <w:proofErr w:type="spellEnd"/>
      <w:r w:rsidRPr="00C8036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8036D">
        <w:rPr>
          <w:rFonts w:ascii="Times New Roman" w:hAnsi="Times New Roman" w:cs="Times New Roman"/>
          <w:sz w:val="28"/>
          <w:szCs w:val="28"/>
        </w:rPr>
        <w:t>boxplot</w:t>
      </w:r>
      <w:proofErr w:type="spellEnd"/>
      <w:r w:rsidRPr="00C8036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8036D">
        <w:rPr>
          <w:rFonts w:ascii="Times New Roman" w:hAnsi="Times New Roman" w:cs="Times New Roman"/>
          <w:sz w:val="28"/>
          <w:szCs w:val="28"/>
        </w:rPr>
        <w:t>scatterplot</w:t>
      </w:r>
      <w:proofErr w:type="spellEnd"/>
      <w:r w:rsidRPr="00C8036D">
        <w:rPr>
          <w:rFonts w:ascii="Times New Roman" w:hAnsi="Times New Roman" w:cs="Times New Roman"/>
          <w:sz w:val="28"/>
          <w:szCs w:val="28"/>
        </w:rPr>
        <w:t>, 3D</w:t>
      </w:r>
      <w:r w:rsidRPr="00C8036D">
        <w:rPr>
          <w:rFonts w:ascii="Times New Roman" w:hAnsi="Times New Roman" w:cs="Times New Roman"/>
          <w:sz w:val="28"/>
          <w:szCs w:val="28"/>
        </w:rPr>
        <w:noBreakHyphen/>
        <w:t>график) и дали интерпретацию полученным группам, полностью выполнив поставленную цель.</w:t>
      </w:r>
    </w:p>
    <w:p w:rsidR="00C8036D" w:rsidRPr="00C8036D" w:rsidRDefault="00C8036D" w:rsidP="00C8036D">
      <w:pPr>
        <w:ind w:firstLine="567"/>
        <w:rPr>
          <w:rFonts w:ascii="Times New Roman" w:hAnsi="Times New Roman" w:cs="Times New Roman"/>
          <w:sz w:val="28"/>
          <w:szCs w:val="28"/>
        </w:rPr>
      </w:pPr>
    </w:p>
    <w:sectPr w:rsidR="00C8036D" w:rsidRPr="00C803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5F1EDE"/>
    <w:multiLevelType w:val="multilevel"/>
    <w:tmpl w:val="DA50E8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BF0A68"/>
    <w:multiLevelType w:val="multilevel"/>
    <w:tmpl w:val="CD1AF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450BE9"/>
    <w:multiLevelType w:val="multilevel"/>
    <w:tmpl w:val="58065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F27788"/>
    <w:multiLevelType w:val="hybridMultilevel"/>
    <w:tmpl w:val="2A2E8C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A21A2F"/>
    <w:multiLevelType w:val="multilevel"/>
    <w:tmpl w:val="63D6A5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7FB22BA"/>
    <w:multiLevelType w:val="multilevel"/>
    <w:tmpl w:val="F4528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45462F4"/>
    <w:multiLevelType w:val="hybridMultilevel"/>
    <w:tmpl w:val="03A4E79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750C1D98"/>
    <w:multiLevelType w:val="multilevel"/>
    <w:tmpl w:val="F2F06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9203864">
    <w:abstractNumId w:val="6"/>
  </w:num>
  <w:num w:numId="2" w16cid:durableId="1715619228">
    <w:abstractNumId w:val="3"/>
  </w:num>
  <w:num w:numId="3" w16cid:durableId="1643803672">
    <w:abstractNumId w:val="5"/>
  </w:num>
  <w:num w:numId="4" w16cid:durableId="530801420">
    <w:abstractNumId w:val="7"/>
  </w:num>
  <w:num w:numId="5" w16cid:durableId="1238131104">
    <w:abstractNumId w:val="2"/>
  </w:num>
  <w:num w:numId="6" w16cid:durableId="1026830026">
    <w:abstractNumId w:val="0"/>
  </w:num>
  <w:num w:numId="7" w16cid:durableId="259721988">
    <w:abstractNumId w:val="4"/>
  </w:num>
  <w:num w:numId="8" w16cid:durableId="9700883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844"/>
    <w:rsid w:val="00021137"/>
    <w:rsid w:val="000319F6"/>
    <w:rsid w:val="002D227A"/>
    <w:rsid w:val="004179AC"/>
    <w:rsid w:val="00422E14"/>
    <w:rsid w:val="004508BE"/>
    <w:rsid w:val="00452A0A"/>
    <w:rsid w:val="004F2045"/>
    <w:rsid w:val="004F3144"/>
    <w:rsid w:val="005751C7"/>
    <w:rsid w:val="006C1FEF"/>
    <w:rsid w:val="006E47B4"/>
    <w:rsid w:val="007908A0"/>
    <w:rsid w:val="007D3A2D"/>
    <w:rsid w:val="008A3664"/>
    <w:rsid w:val="008A69D4"/>
    <w:rsid w:val="009F5641"/>
    <w:rsid w:val="00A91858"/>
    <w:rsid w:val="00B94328"/>
    <w:rsid w:val="00C6703A"/>
    <w:rsid w:val="00C8036D"/>
    <w:rsid w:val="00C841F3"/>
    <w:rsid w:val="00CA36D8"/>
    <w:rsid w:val="00DE169B"/>
    <w:rsid w:val="00E92142"/>
    <w:rsid w:val="00EA3844"/>
    <w:rsid w:val="00EB1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67113EA"/>
  <w15:chartTrackingRefBased/>
  <w15:docId w15:val="{E6338691-0C8C-514D-AFE2-7DCB1D01C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3844"/>
    <w:pPr>
      <w:spacing w:after="200" w:line="276" w:lineRule="auto"/>
    </w:pPr>
    <w:rPr>
      <w:rFonts w:eastAsiaTheme="minorEastAsia"/>
      <w:kern w:val="0"/>
      <w:sz w:val="22"/>
      <w:szCs w:val="22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A38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A38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A38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A38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A38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A38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A38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A38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A38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A38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A38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EA38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A384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A384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A384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A384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A384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A384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A38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A38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A38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A38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A38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A384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A384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A384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A38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A384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A3844"/>
    <w:rPr>
      <w:b/>
      <w:bCs/>
      <w:smallCaps/>
      <w:color w:val="0F4761" w:themeColor="accent1" w:themeShade="BF"/>
      <w:spacing w:val="5"/>
    </w:rPr>
  </w:style>
  <w:style w:type="character" w:customStyle="1" w:styleId="ac">
    <w:name w:val="Основной_текст"/>
    <w:rsid w:val="00EA3844"/>
    <w:rPr>
      <w:rFonts w:ascii="Times New Roman" w:hAnsi="Times New Roman" w:cs="Times New Roman" w:hint="default"/>
      <w:color w:val="000000"/>
      <w:spacing w:val="-7"/>
      <w:sz w:val="28"/>
    </w:rPr>
  </w:style>
  <w:style w:type="table" w:styleId="ad">
    <w:name w:val="Table Grid"/>
    <w:basedOn w:val="a1"/>
    <w:uiPriority w:val="39"/>
    <w:rsid w:val="00E92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15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0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5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3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8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4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6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4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6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1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0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12</Pages>
  <Words>743</Words>
  <Characters>4240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4974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Эдуард Козлов</dc:creator>
  <cp:keywords/>
  <dc:description/>
  <cp:lastModifiedBy>Эдуард Козлов</cp:lastModifiedBy>
  <cp:revision>6</cp:revision>
  <dcterms:created xsi:type="dcterms:W3CDTF">2025-04-21T15:25:00Z</dcterms:created>
  <dcterms:modified xsi:type="dcterms:W3CDTF">2025-04-22T15:04:00Z</dcterms:modified>
  <cp:category/>
</cp:coreProperties>
</file>